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680" w:rsidRDefault="00587A7C" w:rsidP="00104E3A">
      <w:pPr>
        <w:jc w:val="center"/>
        <w:rPr>
          <w:rFonts w:ascii="Times New Roman" w:hAnsi="Times New Roman" w:cs="Times New Roman"/>
          <w:b/>
          <w:color w:val="000000" w:themeColor="text1"/>
          <w:sz w:val="24"/>
          <w:szCs w:val="24"/>
          <w:u w:val="single"/>
        </w:rPr>
      </w:pPr>
      <w:bookmarkStart w:id="0" w:name="_GoBack"/>
      <w:bookmarkEnd w:id="0"/>
      <w:r w:rsidRPr="00857BE3">
        <w:rPr>
          <w:rFonts w:ascii="Times New Roman" w:hAnsi="Times New Roman" w:cs="Times New Roman"/>
          <w:b/>
          <w:color w:val="000000" w:themeColor="text1"/>
          <w:sz w:val="24"/>
          <w:szCs w:val="24"/>
          <w:u w:val="single"/>
        </w:rPr>
        <w:t xml:space="preserve">Mission Report of </w:t>
      </w:r>
      <w:r w:rsidR="00762448" w:rsidRPr="00857BE3">
        <w:rPr>
          <w:rFonts w:ascii="Times New Roman" w:hAnsi="Times New Roman" w:cs="Times New Roman"/>
          <w:b/>
          <w:color w:val="000000" w:themeColor="text1"/>
          <w:sz w:val="24"/>
          <w:szCs w:val="24"/>
          <w:u w:val="single"/>
        </w:rPr>
        <w:t xml:space="preserve">K.A.S.Mani </w:t>
      </w:r>
    </w:p>
    <w:p w:rsidR="00104E3A" w:rsidRPr="00F72680" w:rsidRDefault="00F72680" w:rsidP="00104E3A">
      <w:pPr>
        <w:jc w:val="center"/>
        <w:rPr>
          <w:rFonts w:ascii="Times New Roman" w:hAnsi="Times New Roman" w:cs="Times New Roman"/>
          <w:b/>
          <w:color w:val="000000" w:themeColor="text1"/>
          <w:sz w:val="24"/>
          <w:szCs w:val="24"/>
        </w:rPr>
      </w:pPr>
      <w:r w:rsidRPr="00F72680">
        <w:rPr>
          <w:rFonts w:ascii="Times New Roman" w:hAnsi="Times New Roman" w:cs="Times New Roman"/>
          <w:b/>
          <w:color w:val="000000" w:themeColor="text1"/>
          <w:sz w:val="24"/>
          <w:szCs w:val="24"/>
        </w:rPr>
        <w:t>V</w:t>
      </w:r>
      <w:r w:rsidR="00762448" w:rsidRPr="00F72680">
        <w:rPr>
          <w:rFonts w:ascii="Times New Roman" w:hAnsi="Times New Roman" w:cs="Times New Roman"/>
          <w:b/>
          <w:color w:val="000000" w:themeColor="text1"/>
          <w:sz w:val="24"/>
          <w:szCs w:val="24"/>
        </w:rPr>
        <w:t xml:space="preserve">isit </w:t>
      </w:r>
      <w:r w:rsidRPr="00F72680">
        <w:rPr>
          <w:rFonts w:ascii="Times New Roman" w:hAnsi="Times New Roman" w:cs="Times New Roman"/>
          <w:b/>
          <w:color w:val="000000" w:themeColor="text1"/>
          <w:sz w:val="24"/>
          <w:szCs w:val="24"/>
        </w:rPr>
        <w:t xml:space="preserve">to </w:t>
      </w:r>
      <w:r w:rsidR="00CB2948" w:rsidRPr="00F72680">
        <w:rPr>
          <w:rFonts w:ascii="Times New Roman" w:hAnsi="Times New Roman" w:cs="Times New Roman"/>
          <w:b/>
          <w:color w:val="000000" w:themeColor="text1"/>
          <w:sz w:val="24"/>
          <w:szCs w:val="24"/>
        </w:rPr>
        <w:t xml:space="preserve">WBADMI Project from </w:t>
      </w:r>
      <w:r w:rsidR="004C405B" w:rsidRPr="00F72680">
        <w:rPr>
          <w:rFonts w:ascii="Times New Roman" w:hAnsi="Times New Roman" w:cs="Times New Roman"/>
          <w:b/>
          <w:color w:val="000000" w:themeColor="text1"/>
          <w:sz w:val="24"/>
          <w:szCs w:val="24"/>
        </w:rPr>
        <w:t xml:space="preserve"> </w:t>
      </w:r>
      <w:r w:rsidR="00762448" w:rsidRPr="00F72680">
        <w:rPr>
          <w:rFonts w:ascii="Times New Roman" w:hAnsi="Times New Roman" w:cs="Times New Roman"/>
          <w:b/>
          <w:color w:val="000000" w:themeColor="text1"/>
          <w:sz w:val="24"/>
          <w:szCs w:val="24"/>
        </w:rPr>
        <w:t xml:space="preserve"> </w:t>
      </w:r>
      <w:r w:rsidR="00CB2948" w:rsidRPr="00F72680">
        <w:rPr>
          <w:rFonts w:ascii="Times New Roman" w:hAnsi="Times New Roman" w:cs="Times New Roman"/>
          <w:b/>
          <w:color w:val="000000" w:themeColor="text1"/>
          <w:sz w:val="24"/>
          <w:szCs w:val="24"/>
        </w:rPr>
        <w:t>1</w:t>
      </w:r>
      <w:r w:rsidR="000813BA" w:rsidRPr="00F72680">
        <w:rPr>
          <w:rFonts w:ascii="Times New Roman" w:hAnsi="Times New Roman" w:cs="Times New Roman"/>
          <w:b/>
          <w:color w:val="000000" w:themeColor="text1"/>
          <w:sz w:val="24"/>
          <w:szCs w:val="24"/>
        </w:rPr>
        <w:t xml:space="preserve"> to</w:t>
      </w:r>
      <w:r w:rsidR="00617387" w:rsidRPr="00F72680">
        <w:rPr>
          <w:rFonts w:ascii="Times New Roman" w:hAnsi="Times New Roman" w:cs="Times New Roman"/>
          <w:b/>
          <w:color w:val="000000" w:themeColor="text1"/>
          <w:sz w:val="24"/>
          <w:szCs w:val="24"/>
        </w:rPr>
        <w:t xml:space="preserve"> </w:t>
      </w:r>
      <w:r w:rsidR="00CB2948" w:rsidRPr="00F72680">
        <w:rPr>
          <w:rFonts w:ascii="Times New Roman" w:hAnsi="Times New Roman" w:cs="Times New Roman"/>
          <w:b/>
          <w:color w:val="000000" w:themeColor="text1"/>
          <w:sz w:val="24"/>
          <w:szCs w:val="24"/>
        </w:rPr>
        <w:t>5</w:t>
      </w:r>
      <w:r w:rsidR="004127B0" w:rsidRPr="00F72680">
        <w:rPr>
          <w:rFonts w:ascii="Times New Roman" w:hAnsi="Times New Roman" w:cs="Times New Roman"/>
          <w:b/>
          <w:color w:val="000000" w:themeColor="text1"/>
          <w:sz w:val="24"/>
          <w:szCs w:val="24"/>
        </w:rPr>
        <w:t xml:space="preserve"> </w:t>
      </w:r>
      <w:r w:rsidR="004C405B" w:rsidRPr="00F72680">
        <w:rPr>
          <w:rFonts w:ascii="Times New Roman" w:hAnsi="Times New Roman" w:cs="Times New Roman"/>
          <w:b/>
          <w:color w:val="000000" w:themeColor="text1"/>
          <w:sz w:val="24"/>
          <w:szCs w:val="24"/>
        </w:rPr>
        <w:t xml:space="preserve">March  </w:t>
      </w:r>
      <w:r w:rsidR="000813BA" w:rsidRPr="00F72680">
        <w:rPr>
          <w:rFonts w:ascii="Times New Roman" w:hAnsi="Times New Roman" w:cs="Times New Roman"/>
          <w:b/>
          <w:color w:val="000000" w:themeColor="text1"/>
          <w:sz w:val="24"/>
          <w:szCs w:val="24"/>
        </w:rPr>
        <w:t xml:space="preserve"> </w:t>
      </w:r>
      <w:r w:rsidR="004C405B" w:rsidRPr="00F72680">
        <w:rPr>
          <w:rFonts w:ascii="Times New Roman" w:hAnsi="Times New Roman" w:cs="Times New Roman"/>
          <w:b/>
          <w:color w:val="000000" w:themeColor="text1"/>
          <w:sz w:val="24"/>
          <w:szCs w:val="24"/>
        </w:rPr>
        <w:t>2015</w:t>
      </w:r>
    </w:p>
    <w:p w:rsidR="00857BE3" w:rsidRPr="00EF7CE0" w:rsidRDefault="00857BE3" w:rsidP="00EF7CE0">
      <w:pPr>
        <w:pStyle w:val="Heading1"/>
        <w:numPr>
          <w:ilvl w:val="0"/>
          <w:numId w:val="34"/>
        </w:numPr>
        <w:ind w:left="0" w:firstLine="0"/>
        <w:rPr>
          <w:rFonts w:ascii="Times New Roman" w:hAnsi="Times New Roman" w:cs="Times New Roman"/>
          <w:color w:val="auto"/>
          <w:sz w:val="24"/>
          <w:szCs w:val="24"/>
        </w:rPr>
      </w:pPr>
      <w:r w:rsidRPr="00EF7CE0">
        <w:rPr>
          <w:rFonts w:ascii="Times New Roman" w:hAnsi="Times New Roman" w:cs="Times New Roman"/>
          <w:color w:val="auto"/>
          <w:sz w:val="24"/>
          <w:szCs w:val="24"/>
        </w:rPr>
        <w:t xml:space="preserve">PURPOSE OF VISIT: </w:t>
      </w:r>
    </w:p>
    <w:p w:rsidR="00F72680" w:rsidRDefault="00F72680" w:rsidP="00857BE3">
      <w:pPr>
        <w:pStyle w:val="BodyText"/>
        <w:numPr>
          <w:ilvl w:val="0"/>
          <w:numId w:val="8"/>
        </w:numPr>
        <w:rPr>
          <w:rFonts w:ascii="Times New Roman" w:hAnsi="Times New Roman"/>
          <w:sz w:val="24"/>
          <w:szCs w:val="24"/>
        </w:rPr>
      </w:pPr>
      <w:r>
        <w:rPr>
          <w:rFonts w:ascii="Times New Roman" w:hAnsi="Times New Roman"/>
          <w:sz w:val="24"/>
          <w:szCs w:val="24"/>
        </w:rPr>
        <w:t>Discuss with Project Director, Director SWID, Engineers, SPMU on the inputs required</w:t>
      </w:r>
    </w:p>
    <w:p w:rsidR="00857BE3" w:rsidRDefault="00F72680" w:rsidP="00857BE3">
      <w:pPr>
        <w:pStyle w:val="BodyText"/>
        <w:numPr>
          <w:ilvl w:val="0"/>
          <w:numId w:val="8"/>
        </w:numPr>
        <w:rPr>
          <w:rFonts w:ascii="Times New Roman" w:hAnsi="Times New Roman"/>
          <w:sz w:val="24"/>
          <w:szCs w:val="24"/>
        </w:rPr>
      </w:pPr>
      <w:r>
        <w:rPr>
          <w:rFonts w:ascii="Times New Roman" w:hAnsi="Times New Roman"/>
          <w:sz w:val="24"/>
          <w:szCs w:val="24"/>
        </w:rPr>
        <w:t xml:space="preserve">Carry out </w:t>
      </w:r>
      <w:r w:rsidR="00857BE3">
        <w:rPr>
          <w:rFonts w:ascii="Times New Roman" w:hAnsi="Times New Roman"/>
          <w:sz w:val="24"/>
          <w:szCs w:val="24"/>
        </w:rPr>
        <w:t xml:space="preserve"> visit to representative </w:t>
      </w:r>
      <w:r>
        <w:rPr>
          <w:rFonts w:ascii="Times New Roman" w:hAnsi="Times New Roman"/>
          <w:sz w:val="24"/>
          <w:szCs w:val="24"/>
        </w:rPr>
        <w:t xml:space="preserve">tube well construction sites  </w:t>
      </w:r>
      <w:r w:rsidR="00857BE3">
        <w:rPr>
          <w:rFonts w:ascii="Times New Roman" w:hAnsi="Times New Roman"/>
          <w:sz w:val="24"/>
          <w:szCs w:val="24"/>
        </w:rPr>
        <w:t xml:space="preserve"> implemented under Batch II</w:t>
      </w:r>
      <w:r>
        <w:rPr>
          <w:rFonts w:ascii="Times New Roman" w:hAnsi="Times New Roman"/>
          <w:sz w:val="24"/>
          <w:szCs w:val="24"/>
        </w:rPr>
        <w:t xml:space="preserve"> </w:t>
      </w:r>
      <w:r w:rsidR="00857BE3">
        <w:rPr>
          <w:rFonts w:ascii="Times New Roman" w:hAnsi="Times New Roman"/>
          <w:sz w:val="24"/>
          <w:szCs w:val="24"/>
        </w:rPr>
        <w:t>and  Batch I</w:t>
      </w:r>
    </w:p>
    <w:p w:rsidR="00857BE3" w:rsidRDefault="00857BE3" w:rsidP="00857BE3">
      <w:pPr>
        <w:pStyle w:val="BodyText"/>
        <w:numPr>
          <w:ilvl w:val="0"/>
          <w:numId w:val="8"/>
        </w:numPr>
        <w:rPr>
          <w:rFonts w:ascii="Times New Roman" w:hAnsi="Times New Roman"/>
          <w:sz w:val="24"/>
          <w:szCs w:val="24"/>
        </w:rPr>
      </w:pPr>
      <w:r>
        <w:rPr>
          <w:rFonts w:ascii="Times New Roman" w:hAnsi="Times New Roman"/>
          <w:sz w:val="24"/>
          <w:szCs w:val="24"/>
        </w:rPr>
        <w:t xml:space="preserve">Discuss and assess the  QC QA protocols that need to be established </w:t>
      </w:r>
    </w:p>
    <w:p w:rsidR="00F72680" w:rsidRDefault="00857BE3" w:rsidP="00F72680">
      <w:pPr>
        <w:pStyle w:val="BodyText"/>
        <w:numPr>
          <w:ilvl w:val="0"/>
          <w:numId w:val="8"/>
        </w:numPr>
        <w:rPr>
          <w:rFonts w:ascii="Times New Roman" w:hAnsi="Times New Roman"/>
          <w:sz w:val="24"/>
          <w:szCs w:val="24"/>
        </w:rPr>
      </w:pPr>
      <w:r w:rsidRPr="00F72680">
        <w:rPr>
          <w:rFonts w:ascii="Times New Roman" w:hAnsi="Times New Roman"/>
          <w:sz w:val="24"/>
          <w:szCs w:val="24"/>
        </w:rPr>
        <w:t>Discuss potential areas for establishment of</w:t>
      </w:r>
      <w:r w:rsidR="00F72680" w:rsidRPr="00F72680">
        <w:rPr>
          <w:rFonts w:ascii="Times New Roman" w:hAnsi="Times New Roman"/>
          <w:sz w:val="24"/>
          <w:szCs w:val="24"/>
        </w:rPr>
        <w:t xml:space="preserve"> </w:t>
      </w:r>
      <w:r w:rsidR="00F72680">
        <w:rPr>
          <w:rFonts w:ascii="Times New Roman" w:hAnsi="Times New Roman"/>
          <w:sz w:val="24"/>
          <w:szCs w:val="24"/>
        </w:rPr>
        <w:t xml:space="preserve">Automatic Weather Stations (AWS) and </w:t>
      </w:r>
      <w:r w:rsidR="00F72680" w:rsidRPr="00F72680">
        <w:rPr>
          <w:rFonts w:ascii="Times New Roman" w:hAnsi="Times New Roman"/>
          <w:sz w:val="24"/>
          <w:szCs w:val="24"/>
        </w:rPr>
        <w:t>multiple monitoring wells</w:t>
      </w:r>
      <w:r w:rsidR="00F72680">
        <w:rPr>
          <w:rFonts w:ascii="Times New Roman" w:hAnsi="Times New Roman"/>
          <w:sz w:val="24"/>
          <w:szCs w:val="24"/>
        </w:rPr>
        <w:t>.</w:t>
      </w:r>
    </w:p>
    <w:p w:rsidR="00857BE3" w:rsidRPr="00F72680" w:rsidRDefault="00857BE3" w:rsidP="00F72680">
      <w:pPr>
        <w:pStyle w:val="BodyText"/>
        <w:numPr>
          <w:ilvl w:val="0"/>
          <w:numId w:val="8"/>
        </w:numPr>
        <w:rPr>
          <w:rFonts w:ascii="Times New Roman" w:hAnsi="Times New Roman"/>
          <w:sz w:val="24"/>
          <w:szCs w:val="24"/>
        </w:rPr>
      </w:pPr>
      <w:r w:rsidRPr="00F72680">
        <w:rPr>
          <w:rFonts w:ascii="Times New Roman" w:hAnsi="Times New Roman"/>
          <w:sz w:val="24"/>
          <w:szCs w:val="24"/>
        </w:rPr>
        <w:t>Assess opportunities of initiating Participatory Water resources monitoring by   WUA in Jalpaiguri as pilot</w:t>
      </w:r>
    </w:p>
    <w:p w:rsidR="00857BE3" w:rsidRDefault="00857BE3" w:rsidP="00857BE3">
      <w:pPr>
        <w:pStyle w:val="BodyText"/>
        <w:numPr>
          <w:ilvl w:val="0"/>
          <w:numId w:val="8"/>
        </w:numPr>
        <w:rPr>
          <w:rFonts w:ascii="Times New Roman" w:hAnsi="Times New Roman"/>
          <w:sz w:val="24"/>
          <w:szCs w:val="24"/>
        </w:rPr>
      </w:pPr>
      <w:r>
        <w:rPr>
          <w:rFonts w:ascii="Times New Roman" w:hAnsi="Times New Roman"/>
          <w:sz w:val="24"/>
          <w:szCs w:val="24"/>
        </w:rPr>
        <w:t xml:space="preserve">Assess the status of </w:t>
      </w:r>
      <w:r w:rsidR="00F72680">
        <w:rPr>
          <w:rFonts w:ascii="Times New Roman" w:hAnsi="Times New Roman"/>
          <w:sz w:val="24"/>
          <w:szCs w:val="24"/>
        </w:rPr>
        <w:t>va</w:t>
      </w:r>
      <w:r>
        <w:rPr>
          <w:rFonts w:ascii="Times New Roman" w:hAnsi="Times New Roman"/>
          <w:sz w:val="24"/>
          <w:szCs w:val="24"/>
        </w:rPr>
        <w:t>rious procurements</w:t>
      </w:r>
    </w:p>
    <w:p w:rsidR="00857BE3" w:rsidRDefault="00857BE3" w:rsidP="00857BE3">
      <w:pPr>
        <w:pStyle w:val="BodyText"/>
        <w:numPr>
          <w:ilvl w:val="0"/>
          <w:numId w:val="8"/>
        </w:numPr>
        <w:rPr>
          <w:rFonts w:ascii="Times New Roman" w:hAnsi="Times New Roman"/>
          <w:sz w:val="24"/>
          <w:szCs w:val="24"/>
        </w:rPr>
      </w:pPr>
      <w:r>
        <w:rPr>
          <w:rFonts w:ascii="Times New Roman" w:hAnsi="Times New Roman"/>
          <w:sz w:val="24"/>
          <w:szCs w:val="24"/>
        </w:rPr>
        <w:t>Finalise methodology for implementation of Century logger imported from USA</w:t>
      </w:r>
      <w:r w:rsidR="00F72680">
        <w:rPr>
          <w:rFonts w:ascii="Times New Roman" w:hAnsi="Times New Roman"/>
          <w:sz w:val="24"/>
          <w:szCs w:val="24"/>
        </w:rPr>
        <w:t xml:space="preserve"> and water quality field kits under procurement</w:t>
      </w:r>
    </w:p>
    <w:p w:rsidR="00B51CE0" w:rsidRPr="00B51CE0" w:rsidRDefault="00F72680" w:rsidP="00EF7CE0">
      <w:pPr>
        <w:spacing w:line="360" w:lineRule="auto"/>
        <w:jc w:val="both"/>
        <w:rPr>
          <w:rFonts w:ascii="Times New Roman" w:hAnsi="Times New Roman" w:cs="Times New Roman"/>
          <w:sz w:val="24"/>
          <w:szCs w:val="24"/>
        </w:rPr>
      </w:pPr>
      <w:r w:rsidRPr="000C7761">
        <w:rPr>
          <w:rFonts w:ascii="Times New Roman" w:hAnsi="Times New Roman" w:cs="Times New Roman"/>
          <w:b/>
          <w:sz w:val="24"/>
          <w:szCs w:val="24"/>
        </w:rPr>
        <w:t xml:space="preserve">2-3 </w:t>
      </w:r>
      <w:r w:rsidR="0006081B" w:rsidRPr="000C7761">
        <w:rPr>
          <w:rFonts w:ascii="Times New Roman" w:hAnsi="Times New Roman" w:cs="Times New Roman"/>
          <w:b/>
          <w:sz w:val="24"/>
          <w:szCs w:val="24"/>
        </w:rPr>
        <w:t>March</w:t>
      </w:r>
      <w:r w:rsidR="0006081B">
        <w:rPr>
          <w:rFonts w:ascii="Times New Roman" w:hAnsi="Times New Roman" w:cs="Times New Roman"/>
          <w:sz w:val="24"/>
          <w:szCs w:val="24"/>
        </w:rPr>
        <w:t>:</w:t>
      </w:r>
      <w:r w:rsidR="000C7761">
        <w:rPr>
          <w:rFonts w:ascii="Times New Roman" w:hAnsi="Times New Roman" w:cs="Times New Roman"/>
          <w:sz w:val="24"/>
          <w:szCs w:val="24"/>
        </w:rPr>
        <w:t xml:space="preserve"> </w:t>
      </w:r>
      <w:r w:rsidR="00B51CE0" w:rsidRPr="00B51CE0">
        <w:rPr>
          <w:rFonts w:ascii="Times New Roman" w:hAnsi="Times New Roman" w:cs="Times New Roman"/>
          <w:sz w:val="24"/>
          <w:szCs w:val="24"/>
        </w:rPr>
        <w:t xml:space="preserve">K.A.S.Mani, Sri. Akilesh Pareh and Debalina Ray Chowdhury carried out </w:t>
      </w:r>
      <w:r w:rsidR="0006081B">
        <w:rPr>
          <w:rFonts w:ascii="Times New Roman" w:hAnsi="Times New Roman" w:cs="Times New Roman"/>
          <w:sz w:val="24"/>
          <w:szCs w:val="24"/>
        </w:rPr>
        <w:t xml:space="preserve">field </w:t>
      </w:r>
      <w:r w:rsidR="00B51CE0" w:rsidRPr="00B51CE0">
        <w:rPr>
          <w:rFonts w:ascii="Times New Roman" w:hAnsi="Times New Roman" w:cs="Times New Roman"/>
          <w:sz w:val="24"/>
          <w:szCs w:val="24"/>
        </w:rPr>
        <w:t>visit to East and West Midnapore on 2 and 3 March 2015. Sri. Niladri Naha Director SWID conducted and guided the field visit. Sri. Joydeep</w:t>
      </w:r>
      <w:r w:rsidR="0006081B">
        <w:rPr>
          <w:rFonts w:ascii="Times New Roman" w:hAnsi="Times New Roman" w:cs="Times New Roman"/>
          <w:sz w:val="24"/>
          <w:szCs w:val="24"/>
        </w:rPr>
        <w:t xml:space="preserve"> Das EE </w:t>
      </w:r>
      <w:r w:rsidR="00B51CE0" w:rsidRPr="00B51CE0">
        <w:rPr>
          <w:rFonts w:ascii="Times New Roman" w:hAnsi="Times New Roman" w:cs="Times New Roman"/>
          <w:sz w:val="24"/>
          <w:szCs w:val="24"/>
        </w:rPr>
        <w:t xml:space="preserve"> joined the team at East Midnapore and facilitated the technical discussions. Sri. Biswajit Behera, Dr. Moloy Kanti Ghosh Nodal Officers </w:t>
      </w:r>
      <w:r>
        <w:rPr>
          <w:rFonts w:ascii="Times New Roman" w:hAnsi="Times New Roman" w:cs="Times New Roman"/>
          <w:sz w:val="24"/>
          <w:szCs w:val="24"/>
        </w:rPr>
        <w:t xml:space="preserve">took us to representative </w:t>
      </w:r>
      <w:r w:rsidR="00B51CE0" w:rsidRPr="00B51CE0">
        <w:rPr>
          <w:rFonts w:ascii="Times New Roman" w:hAnsi="Times New Roman" w:cs="Times New Roman"/>
          <w:sz w:val="24"/>
          <w:szCs w:val="24"/>
        </w:rPr>
        <w:t>sites</w:t>
      </w:r>
      <w:r>
        <w:rPr>
          <w:rFonts w:ascii="Times New Roman" w:hAnsi="Times New Roman" w:cs="Times New Roman"/>
          <w:sz w:val="24"/>
          <w:szCs w:val="24"/>
        </w:rPr>
        <w:t xml:space="preserve"> in East &amp; West Midnapore</w:t>
      </w:r>
      <w:r w:rsidR="00B51CE0" w:rsidRPr="00B51CE0">
        <w:rPr>
          <w:rFonts w:ascii="Times New Roman" w:hAnsi="Times New Roman" w:cs="Times New Roman"/>
          <w:sz w:val="24"/>
          <w:szCs w:val="24"/>
        </w:rPr>
        <w:t xml:space="preserve">, </w:t>
      </w:r>
      <w:r>
        <w:rPr>
          <w:rFonts w:ascii="Times New Roman" w:hAnsi="Times New Roman" w:cs="Times New Roman"/>
          <w:sz w:val="24"/>
          <w:szCs w:val="24"/>
        </w:rPr>
        <w:t xml:space="preserve">arranged for extensive discussions, provided various </w:t>
      </w:r>
      <w:r w:rsidR="00B51CE0" w:rsidRPr="00B51CE0">
        <w:rPr>
          <w:rFonts w:ascii="Times New Roman" w:hAnsi="Times New Roman" w:cs="Times New Roman"/>
          <w:sz w:val="24"/>
          <w:szCs w:val="24"/>
        </w:rPr>
        <w:t>data sheets</w:t>
      </w:r>
      <w:r w:rsidR="0006081B">
        <w:rPr>
          <w:rFonts w:ascii="Times New Roman" w:hAnsi="Times New Roman" w:cs="Times New Roman"/>
          <w:sz w:val="24"/>
          <w:szCs w:val="24"/>
        </w:rPr>
        <w:t xml:space="preserve"> and m</w:t>
      </w:r>
      <w:r w:rsidR="00B51CE0" w:rsidRPr="00B51CE0">
        <w:rPr>
          <w:rFonts w:ascii="Times New Roman" w:hAnsi="Times New Roman" w:cs="Times New Roman"/>
          <w:sz w:val="24"/>
          <w:szCs w:val="24"/>
        </w:rPr>
        <w:t>aster File</w:t>
      </w:r>
      <w:r>
        <w:rPr>
          <w:rFonts w:ascii="Times New Roman" w:hAnsi="Times New Roman" w:cs="Times New Roman"/>
          <w:sz w:val="24"/>
          <w:szCs w:val="24"/>
        </w:rPr>
        <w:t xml:space="preserve">s. </w:t>
      </w:r>
      <w:r w:rsidR="00B51CE0" w:rsidRPr="00B51CE0">
        <w:rPr>
          <w:rFonts w:ascii="Times New Roman" w:hAnsi="Times New Roman" w:cs="Times New Roman"/>
          <w:sz w:val="24"/>
          <w:szCs w:val="24"/>
        </w:rPr>
        <w:t xml:space="preserve"> The DPMU</w:t>
      </w:r>
      <w:r>
        <w:rPr>
          <w:rFonts w:ascii="Times New Roman" w:hAnsi="Times New Roman" w:cs="Times New Roman"/>
          <w:sz w:val="24"/>
          <w:szCs w:val="24"/>
        </w:rPr>
        <w:t xml:space="preserve">, SO </w:t>
      </w:r>
      <w:r w:rsidR="00B51CE0" w:rsidRPr="00B51CE0">
        <w:rPr>
          <w:rFonts w:ascii="Times New Roman" w:hAnsi="Times New Roman" w:cs="Times New Roman"/>
          <w:sz w:val="24"/>
          <w:szCs w:val="24"/>
        </w:rPr>
        <w:t xml:space="preserve">team </w:t>
      </w:r>
      <w:r>
        <w:rPr>
          <w:rFonts w:ascii="Times New Roman" w:hAnsi="Times New Roman" w:cs="Times New Roman"/>
          <w:sz w:val="24"/>
          <w:szCs w:val="24"/>
        </w:rPr>
        <w:t>members facilitated interaction</w:t>
      </w:r>
      <w:r w:rsidR="0006081B">
        <w:rPr>
          <w:rFonts w:ascii="Times New Roman" w:hAnsi="Times New Roman" w:cs="Times New Roman"/>
          <w:sz w:val="24"/>
          <w:szCs w:val="24"/>
        </w:rPr>
        <w:t xml:space="preserve"> with </w:t>
      </w:r>
      <w:r w:rsidR="00B51CE0" w:rsidRPr="00B51CE0">
        <w:rPr>
          <w:rFonts w:ascii="Times New Roman" w:hAnsi="Times New Roman" w:cs="Times New Roman"/>
          <w:sz w:val="24"/>
          <w:szCs w:val="24"/>
        </w:rPr>
        <w:t xml:space="preserve">WUA, local community </w:t>
      </w:r>
      <w:r w:rsidR="0006081B">
        <w:rPr>
          <w:rFonts w:ascii="Times New Roman" w:hAnsi="Times New Roman" w:cs="Times New Roman"/>
          <w:sz w:val="24"/>
          <w:szCs w:val="24"/>
        </w:rPr>
        <w:t xml:space="preserve">as well discussed the  </w:t>
      </w:r>
      <w:r w:rsidR="00B51CE0" w:rsidRPr="00B51CE0">
        <w:rPr>
          <w:rFonts w:ascii="Times New Roman" w:hAnsi="Times New Roman" w:cs="Times New Roman"/>
          <w:sz w:val="24"/>
          <w:szCs w:val="24"/>
        </w:rPr>
        <w:t>socio economic</w:t>
      </w:r>
      <w:r w:rsidR="0006081B">
        <w:rPr>
          <w:rFonts w:ascii="Times New Roman" w:hAnsi="Times New Roman" w:cs="Times New Roman"/>
          <w:sz w:val="24"/>
          <w:szCs w:val="24"/>
        </w:rPr>
        <w:t xml:space="preserve"> situation. </w:t>
      </w:r>
      <w:r w:rsidR="00B51CE0" w:rsidRPr="00B51CE0">
        <w:rPr>
          <w:rFonts w:ascii="Times New Roman" w:hAnsi="Times New Roman" w:cs="Times New Roman"/>
          <w:sz w:val="24"/>
          <w:szCs w:val="24"/>
        </w:rPr>
        <w:t xml:space="preserve"> </w:t>
      </w:r>
    </w:p>
    <w:p w:rsidR="00B51CE0" w:rsidRPr="00B51CE0" w:rsidRDefault="00F72680" w:rsidP="00EF7CE0">
      <w:pPr>
        <w:spacing w:line="360" w:lineRule="auto"/>
        <w:jc w:val="both"/>
        <w:rPr>
          <w:rFonts w:ascii="Times New Roman" w:hAnsi="Times New Roman" w:cs="Times New Roman"/>
          <w:sz w:val="24"/>
          <w:szCs w:val="24"/>
        </w:rPr>
      </w:pPr>
      <w:r w:rsidRPr="000C7761">
        <w:rPr>
          <w:rFonts w:ascii="Times New Roman" w:hAnsi="Times New Roman" w:cs="Times New Roman"/>
          <w:b/>
          <w:sz w:val="24"/>
          <w:szCs w:val="24"/>
        </w:rPr>
        <w:t>4</w:t>
      </w:r>
      <w:r w:rsidRPr="000C7761">
        <w:rPr>
          <w:rFonts w:ascii="Times New Roman" w:hAnsi="Times New Roman" w:cs="Times New Roman"/>
          <w:b/>
          <w:sz w:val="24"/>
          <w:szCs w:val="24"/>
          <w:vertAlign w:val="superscript"/>
        </w:rPr>
        <w:t>th</w:t>
      </w:r>
      <w:r w:rsidRPr="000C7761">
        <w:rPr>
          <w:rFonts w:ascii="Times New Roman" w:hAnsi="Times New Roman" w:cs="Times New Roman"/>
          <w:b/>
          <w:sz w:val="24"/>
          <w:szCs w:val="24"/>
        </w:rPr>
        <w:t xml:space="preserve"> March:</w:t>
      </w:r>
      <w:r>
        <w:rPr>
          <w:rFonts w:ascii="Times New Roman" w:hAnsi="Times New Roman" w:cs="Times New Roman"/>
          <w:sz w:val="24"/>
          <w:szCs w:val="24"/>
        </w:rPr>
        <w:t xml:space="preserve"> B</w:t>
      </w:r>
      <w:r w:rsidR="00B51CE0" w:rsidRPr="00B51CE0">
        <w:rPr>
          <w:rFonts w:ascii="Times New Roman" w:hAnsi="Times New Roman" w:cs="Times New Roman"/>
          <w:sz w:val="24"/>
          <w:szCs w:val="24"/>
        </w:rPr>
        <w:t>riefed the Project Director on the field visit</w:t>
      </w:r>
      <w:r w:rsidR="0006081B">
        <w:rPr>
          <w:rFonts w:ascii="Times New Roman" w:hAnsi="Times New Roman" w:cs="Times New Roman"/>
          <w:sz w:val="24"/>
          <w:szCs w:val="24"/>
        </w:rPr>
        <w:t>s</w:t>
      </w:r>
      <w:r w:rsidR="00B51CE0" w:rsidRPr="00B51CE0">
        <w:rPr>
          <w:rFonts w:ascii="Times New Roman" w:hAnsi="Times New Roman" w:cs="Times New Roman"/>
          <w:sz w:val="24"/>
          <w:szCs w:val="24"/>
        </w:rPr>
        <w:t xml:space="preserve"> to East and West Midnapore and the </w:t>
      </w:r>
      <w:r w:rsidR="0006081B">
        <w:rPr>
          <w:rFonts w:ascii="Times New Roman" w:hAnsi="Times New Roman" w:cs="Times New Roman"/>
          <w:sz w:val="24"/>
          <w:szCs w:val="24"/>
        </w:rPr>
        <w:t xml:space="preserve">critical points for appropriate </w:t>
      </w:r>
      <w:r w:rsidR="00B51CE0" w:rsidRPr="00B51CE0">
        <w:rPr>
          <w:rFonts w:ascii="Times New Roman" w:hAnsi="Times New Roman" w:cs="Times New Roman"/>
          <w:sz w:val="24"/>
          <w:szCs w:val="24"/>
        </w:rPr>
        <w:t xml:space="preserve">action. Held discussions with SWID director and his team to review the various procurements. Held discussions with Sri. Pratik Chatterjee on the status of the procurement of logger, </w:t>
      </w:r>
      <w:r w:rsidR="00C43615">
        <w:rPr>
          <w:rFonts w:ascii="Times New Roman" w:hAnsi="Times New Roman" w:cs="Times New Roman"/>
          <w:sz w:val="24"/>
          <w:szCs w:val="24"/>
        </w:rPr>
        <w:t xml:space="preserve">hire of </w:t>
      </w:r>
      <w:r w:rsidR="00B51CE0" w:rsidRPr="00B51CE0">
        <w:rPr>
          <w:rFonts w:ascii="Times New Roman" w:hAnsi="Times New Roman" w:cs="Times New Roman"/>
          <w:sz w:val="24"/>
          <w:szCs w:val="24"/>
        </w:rPr>
        <w:t xml:space="preserve">consultants, SWID procurements and exposure visits. </w:t>
      </w:r>
      <w:r w:rsidR="00C43615">
        <w:rPr>
          <w:rFonts w:ascii="Times New Roman" w:hAnsi="Times New Roman" w:cs="Times New Roman"/>
          <w:sz w:val="24"/>
          <w:szCs w:val="24"/>
        </w:rPr>
        <w:t>Held d</w:t>
      </w:r>
      <w:r w:rsidR="0006081B">
        <w:rPr>
          <w:rFonts w:ascii="Times New Roman" w:hAnsi="Times New Roman" w:cs="Times New Roman"/>
          <w:sz w:val="24"/>
          <w:szCs w:val="24"/>
        </w:rPr>
        <w:t xml:space="preserve">iscussions </w:t>
      </w:r>
      <w:r w:rsidR="00B51CE0" w:rsidRPr="00B51CE0">
        <w:rPr>
          <w:rFonts w:ascii="Times New Roman" w:hAnsi="Times New Roman" w:cs="Times New Roman"/>
          <w:sz w:val="24"/>
          <w:szCs w:val="24"/>
        </w:rPr>
        <w:t>with Akilesh, Debalina on</w:t>
      </w:r>
      <w:r w:rsidR="0006081B">
        <w:rPr>
          <w:rFonts w:ascii="Times New Roman" w:hAnsi="Times New Roman" w:cs="Times New Roman"/>
          <w:sz w:val="24"/>
          <w:szCs w:val="24"/>
        </w:rPr>
        <w:t xml:space="preserve"> the initiation of </w:t>
      </w:r>
      <w:r w:rsidR="00C43615">
        <w:rPr>
          <w:rFonts w:ascii="Times New Roman" w:hAnsi="Times New Roman" w:cs="Times New Roman"/>
          <w:sz w:val="24"/>
          <w:szCs w:val="24"/>
        </w:rPr>
        <w:t xml:space="preserve">pilot </w:t>
      </w:r>
      <w:r w:rsidR="00B51CE0" w:rsidRPr="00B51CE0">
        <w:rPr>
          <w:rFonts w:ascii="Times New Roman" w:hAnsi="Times New Roman" w:cs="Times New Roman"/>
          <w:sz w:val="24"/>
          <w:szCs w:val="24"/>
        </w:rPr>
        <w:t xml:space="preserve">Participatory </w:t>
      </w:r>
      <w:r w:rsidR="00C43615">
        <w:rPr>
          <w:rFonts w:ascii="Times New Roman" w:hAnsi="Times New Roman" w:cs="Times New Roman"/>
          <w:sz w:val="24"/>
          <w:szCs w:val="24"/>
        </w:rPr>
        <w:t xml:space="preserve">Hydrologic </w:t>
      </w:r>
      <w:r w:rsidR="0006081B">
        <w:rPr>
          <w:rFonts w:ascii="Times New Roman" w:hAnsi="Times New Roman" w:cs="Times New Roman"/>
          <w:sz w:val="24"/>
          <w:szCs w:val="24"/>
        </w:rPr>
        <w:t>Monitoring by</w:t>
      </w:r>
      <w:r w:rsidR="00B51CE0" w:rsidRPr="00B51CE0">
        <w:rPr>
          <w:rFonts w:ascii="Times New Roman" w:hAnsi="Times New Roman" w:cs="Times New Roman"/>
          <w:sz w:val="24"/>
          <w:szCs w:val="24"/>
        </w:rPr>
        <w:t xml:space="preserve"> </w:t>
      </w:r>
      <w:r w:rsidR="0006081B" w:rsidRPr="00B51CE0">
        <w:rPr>
          <w:rFonts w:ascii="Times New Roman" w:hAnsi="Times New Roman" w:cs="Times New Roman"/>
          <w:sz w:val="24"/>
          <w:szCs w:val="24"/>
        </w:rPr>
        <w:t>WUA</w:t>
      </w:r>
      <w:r w:rsidR="0006081B">
        <w:rPr>
          <w:rFonts w:ascii="Times New Roman" w:hAnsi="Times New Roman" w:cs="Times New Roman"/>
          <w:sz w:val="24"/>
          <w:szCs w:val="24"/>
        </w:rPr>
        <w:t xml:space="preserve">’s in Jalpaiguri. Discussed the </w:t>
      </w:r>
      <w:r w:rsidR="0006081B" w:rsidRPr="00B51CE0">
        <w:rPr>
          <w:rFonts w:ascii="Times New Roman" w:hAnsi="Times New Roman" w:cs="Times New Roman"/>
          <w:sz w:val="24"/>
          <w:szCs w:val="24"/>
        </w:rPr>
        <w:t>development</w:t>
      </w:r>
      <w:r w:rsidR="00B51CE0" w:rsidRPr="00B51CE0">
        <w:rPr>
          <w:rFonts w:ascii="Times New Roman" w:hAnsi="Times New Roman" w:cs="Times New Roman"/>
          <w:sz w:val="24"/>
          <w:szCs w:val="24"/>
        </w:rPr>
        <w:t xml:space="preserve"> of QCQA document</w:t>
      </w:r>
    </w:p>
    <w:p w:rsidR="00B51CE0" w:rsidRPr="00B51CE0" w:rsidRDefault="00C43615" w:rsidP="00EF7CE0">
      <w:pPr>
        <w:spacing w:line="360" w:lineRule="auto"/>
        <w:rPr>
          <w:rFonts w:ascii="Times New Roman" w:hAnsi="Times New Roman" w:cs="Times New Roman"/>
          <w:sz w:val="24"/>
          <w:szCs w:val="24"/>
        </w:rPr>
      </w:pPr>
      <w:r w:rsidRPr="000C7761">
        <w:rPr>
          <w:rFonts w:ascii="Times New Roman" w:hAnsi="Times New Roman" w:cs="Times New Roman"/>
          <w:b/>
          <w:sz w:val="24"/>
          <w:szCs w:val="24"/>
        </w:rPr>
        <w:t>5</w:t>
      </w:r>
      <w:r w:rsidRPr="000C7761">
        <w:rPr>
          <w:rFonts w:ascii="Times New Roman" w:hAnsi="Times New Roman" w:cs="Times New Roman"/>
          <w:b/>
          <w:sz w:val="24"/>
          <w:szCs w:val="24"/>
          <w:vertAlign w:val="superscript"/>
        </w:rPr>
        <w:t>th</w:t>
      </w:r>
      <w:r w:rsidRPr="000C7761">
        <w:rPr>
          <w:rFonts w:ascii="Times New Roman" w:hAnsi="Times New Roman" w:cs="Times New Roman"/>
          <w:b/>
          <w:sz w:val="24"/>
          <w:szCs w:val="24"/>
        </w:rPr>
        <w:t xml:space="preserve">  </w:t>
      </w:r>
      <w:r w:rsidR="00B51CE0" w:rsidRPr="000C7761">
        <w:rPr>
          <w:rFonts w:ascii="Times New Roman" w:hAnsi="Times New Roman" w:cs="Times New Roman"/>
          <w:b/>
          <w:sz w:val="24"/>
          <w:szCs w:val="24"/>
        </w:rPr>
        <w:t xml:space="preserve"> March</w:t>
      </w:r>
      <w:r w:rsidRPr="000C7761">
        <w:rPr>
          <w:rFonts w:ascii="Times New Roman" w:hAnsi="Times New Roman" w:cs="Times New Roman"/>
          <w:b/>
          <w:sz w:val="24"/>
          <w:szCs w:val="24"/>
        </w:rPr>
        <w:t>;</w:t>
      </w:r>
      <w:r>
        <w:rPr>
          <w:rFonts w:ascii="Times New Roman" w:hAnsi="Times New Roman" w:cs="Times New Roman"/>
          <w:sz w:val="24"/>
          <w:szCs w:val="24"/>
        </w:rPr>
        <w:t xml:space="preserve"> H</w:t>
      </w:r>
      <w:r w:rsidR="00B51CE0" w:rsidRPr="00B51CE0">
        <w:rPr>
          <w:rFonts w:ascii="Times New Roman" w:hAnsi="Times New Roman" w:cs="Times New Roman"/>
          <w:sz w:val="24"/>
          <w:szCs w:val="24"/>
        </w:rPr>
        <w:t>eld discussion</w:t>
      </w:r>
      <w:r>
        <w:rPr>
          <w:rFonts w:ascii="Times New Roman" w:hAnsi="Times New Roman" w:cs="Times New Roman"/>
          <w:sz w:val="24"/>
          <w:szCs w:val="24"/>
        </w:rPr>
        <w:t xml:space="preserve">s on the development of OK card. </w:t>
      </w:r>
      <w:r w:rsidR="00B51CE0" w:rsidRPr="00B51CE0">
        <w:rPr>
          <w:rFonts w:ascii="Times New Roman" w:hAnsi="Times New Roman" w:cs="Times New Roman"/>
          <w:sz w:val="24"/>
          <w:szCs w:val="24"/>
        </w:rPr>
        <w:t xml:space="preserve"> De</w:t>
      </w:r>
      <w:r>
        <w:rPr>
          <w:rFonts w:ascii="Times New Roman" w:hAnsi="Times New Roman" w:cs="Times New Roman"/>
          <w:sz w:val="24"/>
          <w:szCs w:val="24"/>
        </w:rPr>
        <w:t xml:space="preserve">veloped </w:t>
      </w:r>
      <w:r w:rsidR="0006081B">
        <w:rPr>
          <w:rFonts w:ascii="Times New Roman" w:hAnsi="Times New Roman" w:cs="Times New Roman"/>
          <w:sz w:val="24"/>
          <w:szCs w:val="24"/>
        </w:rPr>
        <w:t>a model</w:t>
      </w:r>
      <w:r w:rsidR="00B51CE0" w:rsidRPr="00B51CE0">
        <w:rPr>
          <w:rFonts w:ascii="Times New Roman" w:hAnsi="Times New Roman" w:cs="Times New Roman"/>
          <w:sz w:val="24"/>
          <w:szCs w:val="24"/>
        </w:rPr>
        <w:t xml:space="preserve"> </w:t>
      </w:r>
      <w:r>
        <w:rPr>
          <w:rFonts w:ascii="Times New Roman" w:hAnsi="Times New Roman" w:cs="Times New Roman"/>
          <w:sz w:val="24"/>
          <w:szCs w:val="24"/>
        </w:rPr>
        <w:t xml:space="preserve">OK </w:t>
      </w:r>
      <w:r w:rsidR="00B51CE0" w:rsidRPr="00B51CE0">
        <w:rPr>
          <w:rFonts w:ascii="Times New Roman" w:hAnsi="Times New Roman" w:cs="Times New Roman"/>
          <w:sz w:val="24"/>
          <w:szCs w:val="24"/>
        </w:rPr>
        <w:t>card for testing.</w:t>
      </w:r>
    </w:p>
    <w:p w:rsidR="00B51CE0" w:rsidRPr="00EF7CE0" w:rsidRDefault="00B51CE0" w:rsidP="00EF7CE0">
      <w:pPr>
        <w:pStyle w:val="Heading1"/>
        <w:numPr>
          <w:ilvl w:val="0"/>
          <w:numId w:val="34"/>
        </w:numPr>
        <w:ind w:left="567" w:hanging="567"/>
        <w:rPr>
          <w:rFonts w:ascii="Times New Roman" w:hAnsi="Times New Roman" w:cs="Times New Roman"/>
          <w:color w:val="auto"/>
          <w:sz w:val="24"/>
          <w:szCs w:val="24"/>
        </w:rPr>
      </w:pPr>
      <w:r w:rsidRPr="00EF7CE0">
        <w:br w:type="column"/>
      </w:r>
      <w:r w:rsidRPr="00EF7CE0">
        <w:rPr>
          <w:rFonts w:ascii="Times New Roman" w:hAnsi="Times New Roman" w:cs="Times New Roman"/>
          <w:color w:val="auto"/>
          <w:sz w:val="24"/>
          <w:szCs w:val="24"/>
        </w:rPr>
        <w:lastRenderedPageBreak/>
        <w:t>VISIT TO EAST WEST MIDNAPORE 2-3 MARCH 2015</w:t>
      </w:r>
    </w:p>
    <w:p w:rsidR="00EF7CE0" w:rsidRDefault="00EF7CE0" w:rsidP="00EF7CE0">
      <w:pPr>
        <w:spacing w:line="360" w:lineRule="auto"/>
        <w:jc w:val="both"/>
        <w:rPr>
          <w:rFonts w:ascii="Times New Roman" w:hAnsi="Times New Roman" w:cs="Times New Roman"/>
          <w:b/>
          <w:color w:val="000000" w:themeColor="text1"/>
          <w:sz w:val="24"/>
          <w:szCs w:val="24"/>
        </w:rPr>
      </w:pPr>
    </w:p>
    <w:p w:rsidR="004839C4" w:rsidRPr="00EF7CE0" w:rsidRDefault="00EF7CE0" w:rsidP="00EF7CE0">
      <w:pPr>
        <w:pStyle w:val="Heading2"/>
        <w:rPr>
          <w:rFonts w:ascii="Times New Roman" w:hAnsi="Times New Roman" w:cs="Times New Roman"/>
          <w:b/>
          <w:color w:val="auto"/>
          <w:sz w:val="24"/>
          <w:szCs w:val="24"/>
        </w:rPr>
      </w:pPr>
      <w:r w:rsidRPr="00EF7CE0">
        <w:rPr>
          <w:rFonts w:ascii="Times New Roman" w:hAnsi="Times New Roman" w:cs="Times New Roman"/>
          <w:b/>
          <w:color w:val="auto"/>
          <w:sz w:val="24"/>
          <w:szCs w:val="24"/>
        </w:rPr>
        <w:t>2.1</w:t>
      </w:r>
      <w:r w:rsidRPr="00EF7CE0">
        <w:rPr>
          <w:rFonts w:ascii="Times New Roman" w:hAnsi="Times New Roman" w:cs="Times New Roman"/>
          <w:b/>
          <w:color w:val="auto"/>
          <w:sz w:val="24"/>
          <w:szCs w:val="24"/>
        </w:rPr>
        <w:tab/>
      </w:r>
      <w:r w:rsidR="00B51CE0" w:rsidRPr="00EF7CE0">
        <w:rPr>
          <w:rFonts w:ascii="Times New Roman" w:hAnsi="Times New Roman" w:cs="Times New Roman"/>
          <w:b/>
          <w:color w:val="auto"/>
          <w:sz w:val="24"/>
          <w:szCs w:val="24"/>
        </w:rPr>
        <w:t xml:space="preserve">Pani Parul cluster </w:t>
      </w:r>
      <w:r w:rsidR="00E11D04" w:rsidRPr="00EF7CE0">
        <w:rPr>
          <w:rFonts w:ascii="Times New Roman" w:hAnsi="Times New Roman" w:cs="Times New Roman"/>
          <w:b/>
          <w:color w:val="auto"/>
          <w:sz w:val="24"/>
          <w:szCs w:val="24"/>
        </w:rPr>
        <w:t xml:space="preserve"> </w:t>
      </w:r>
      <w:r w:rsidR="00B51CE0" w:rsidRPr="00EF7CE0">
        <w:rPr>
          <w:rFonts w:ascii="Times New Roman" w:hAnsi="Times New Roman" w:cs="Times New Roman"/>
          <w:b/>
          <w:color w:val="auto"/>
          <w:sz w:val="24"/>
          <w:szCs w:val="24"/>
        </w:rPr>
        <w:t xml:space="preserve"> in East Midnapore</w:t>
      </w:r>
    </w:p>
    <w:p w:rsidR="004839C4" w:rsidRDefault="004839C4" w:rsidP="00EF7C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Six tube well in Pani Parul in Egra Sub-Division are completed a</w:t>
      </w:r>
      <w:r w:rsidR="0006081B">
        <w:rPr>
          <w:rFonts w:ascii="Times New Roman" w:hAnsi="Times New Roman" w:cs="Times New Roman"/>
          <w:color w:val="000000" w:themeColor="text1"/>
          <w:sz w:val="24"/>
          <w:szCs w:val="24"/>
        </w:rPr>
        <w:t>nd awaiting commissioning.</w:t>
      </w:r>
      <w:r>
        <w:rPr>
          <w:rFonts w:ascii="Times New Roman" w:hAnsi="Times New Roman" w:cs="Times New Roman"/>
          <w:color w:val="000000" w:themeColor="text1"/>
          <w:sz w:val="24"/>
          <w:szCs w:val="24"/>
        </w:rPr>
        <w:t xml:space="preserve">  </w:t>
      </w:r>
    </w:p>
    <w:p w:rsidR="004839C4"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tube well  drilled as a   cluster </w:t>
      </w:r>
    </w:p>
    <w:p w:rsidR="004839C4"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Geophysical resistivity survey</w:t>
      </w:r>
      <w:r w:rsidR="0006081B">
        <w:rPr>
          <w:rFonts w:ascii="Times New Roman" w:hAnsi="Times New Roman" w:cs="Times New Roman"/>
          <w:color w:val="000000" w:themeColor="text1"/>
          <w:sz w:val="24"/>
          <w:szCs w:val="24"/>
        </w:rPr>
        <w:t>s</w:t>
      </w:r>
      <w:r w:rsidRPr="00E07D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used in selecti</w:t>
      </w:r>
      <w:r w:rsidR="0006081B">
        <w:rPr>
          <w:rFonts w:ascii="Times New Roman" w:hAnsi="Times New Roman" w:cs="Times New Roman"/>
          <w:color w:val="000000" w:themeColor="text1"/>
          <w:sz w:val="24"/>
          <w:szCs w:val="24"/>
        </w:rPr>
        <w:t xml:space="preserve">on </w:t>
      </w:r>
      <w:r w:rsidR="00851588">
        <w:rPr>
          <w:rFonts w:ascii="Times New Roman" w:hAnsi="Times New Roman" w:cs="Times New Roman"/>
          <w:color w:val="000000" w:themeColor="text1"/>
          <w:sz w:val="24"/>
          <w:szCs w:val="24"/>
        </w:rPr>
        <w:t xml:space="preserve">of drilling locations, </w:t>
      </w:r>
      <w:r>
        <w:rPr>
          <w:rFonts w:ascii="Times New Roman" w:hAnsi="Times New Roman" w:cs="Times New Roman"/>
          <w:color w:val="000000" w:themeColor="text1"/>
          <w:sz w:val="24"/>
          <w:szCs w:val="24"/>
        </w:rPr>
        <w:t xml:space="preserve">depth of drilling.  </w:t>
      </w:r>
    </w:p>
    <w:p w:rsidR="004839C4" w:rsidRDefault="00851588"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Rotory drilling rig engaged with  </w:t>
      </w:r>
      <w:r w:rsidR="004839C4">
        <w:rPr>
          <w:rFonts w:ascii="Times New Roman" w:hAnsi="Times New Roman" w:cs="Times New Roman"/>
          <w:color w:val="000000" w:themeColor="text1"/>
          <w:sz w:val="24"/>
          <w:szCs w:val="24"/>
        </w:rPr>
        <w:t>bentonite mud as drilling fluid</w:t>
      </w:r>
    </w:p>
    <w:p w:rsidR="004839C4"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Drilling Samples gathered, analyzed and  log chart prepared</w:t>
      </w:r>
    </w:p>
    <w:p w:rsidR="004839C4" w:rsidRDefault="00851588"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Initial </w:t>
      </w:r>
      <w:r w:rsidR="004839C4">
        <w:rPr>
          <w:rFonts w:ascii="Times New Roman" w:hAnsi="Times New Roman" w:cs="Times New Roman"/>
          <w:color w:val="000000" w:themeColor="text1"/>
          <w:sz w:val="24"/>
          <w:szCs w:val="24"/>
        </w:rPr>
        <w:t xml:space="preserve">Pilot hole </w:t>
      </w:r>
      <w:r>
        <w:rPr>
          <w:rFonts w:ascii="Times New Roman" w:hAnsi="Times New Roman" w:cs="Times New Roman"/>
          <w:color w:val="000000" w:themeColor="text1"/>
          <w:sz w:val="24"/>
          <w:szCs w:val="24"/>
        </w:rPr>
        <w:t xml:space="preserve">drilled with dia of 10” </w:t>
      </w:r>
      <w:r w:rsidR="004839C4">
        <w:rPr>
          <w:rFonts w:ascii="Times New Roman" w:hAnsi="Times New Roman" w:cs="Times New Roman"/>
          <w:color w:val="000000" w:themeColor="text1"/>
          <w:sz w:val="24"/>
          <w:szCs w:val="24"/>
        </w:rPr>
        <w:t xml:space="preserve">followed by reaming </w:t>
      </w:r>
      <w:r>
        <w:rPr>
          <w:rFonts w:ascii="Times New Roman" w:hAnsi="Times New Roman" w:cs="Times New Roman"/>
          <w:color w:val="000000" w:themeColor="text1"/>
          <w:sz w:val="24"/>
          <w:szCs w:val="24"/>
        </w:rPr>
        <w:t xml:space="preserve">to 14”. </w:t>
      </w:r>
    </w:p>
    <w:p w:rsidR="001A0D15"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Electrical   logging   carried out </w:t>
      </w:r>
      <w:r w:rsidR="00851588">
        <w:rPr>
          <w:rFonts w:ascii="Times New Roman" w:hAnsi="Times New Roman" w:cs="Times New Roman"/>
          <w:color w:val="000000" w:themeColor="text1"/>
          <w:sz w:val="24"/>
          <w:szCs w:val="24"/>
        </w:rPr>
        <w:t xml:space="preserve">to select the position of filter. </w:t>
      </w:r>
    </w:p>
    <w:p w:rsidR="004839C4" w:rsidRPr="001A0D15" w:rsidRDefault="00676BD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sidRPr="001A0D15">
        <w:rPr>
          <w:rFonts w:ascii="Times New Roman" w:hAnsi="Times New Roman" w:cs="Times New Roman"/>
          <w:color w:val="000000" w:themeColor="text1"/>
          <w:sz w:val="24"/>
          <w:szCs w:val="24"/>
        </w:rPr>
        <w:t>In well JL 203</w:t>
      </w:r>
      <w:r w:rsidR="00851588" w:rsidRPr="001A0D15">
        <w:rPr>
          <w:rFonts w:ascii="Times New Roman" w:hAnsi="Times New Roman" w:cs="Times New Roman"/>
          <w:color w:val="000000" w:themeColor="text1"/>
          <w:sz w:val="24"/>
          <w:szCs w:val="24"/>
        </w:rPr>
        <w:t xml:space="preserve">, </w:t>
      </w:r>
      <w:r w:rsidR="00851588">
        <w:rPr>
          <w:rFonts w:ascii="Times New Roman" w:hAnsi="Times New Roman" w:cs="Times New Roman"/>
          <w:color w:val="000000" w:themeColor="text1"/>
          <w:sz w:val="24"/>
          <w:szCs w:val="24"/>
        </w:rPr>
        <w:t xml:space="preserve">150mm dia </w:t>
      </w:r>
      <w:r w:rsidR="004839C4" w:rsidRPr="001A0D15">
        <w:rPr>
          <w:rFonts w:ascii="Times New Roman" w:hAnsi="Times New Roman" w:cs="Times New Roman"/>
          <w:color w:val="000000" w:themeColor="text1"/>
          <w:sz w:val="24"/>
          <w:szCs w:val="24"/>
        </w:rPr>
        <w:t xml:space="preserve">PVC </w:t>
      </w:r>
      <w:r w:rsidRPr="001A0D15">
        <w:rPr>
          <w:rFonts w:ascii="Times New Roman" w:hAnsi="Times New Roman" w:cs="Times New Roman"/>
          <w:color w:val="000000" w:themeColor="text1"/>
          <w:sz w:val="24"/>
          <w:szCs w:val="24"/>
        </w:rPr>
        <w:t xml:space="preserve">casing pipe </w:t>
      </w:r>
      <w:r w:rsidR="00851588">
        <w:rPr>
          <w:rFonts w:ascii="Times New Roman" w:hAnsi="Times New Roman" w:cs="Times New Roman"/>
          <w:color w:val="000000" w:themeColor="text1"/>
          <w:sz w:val="24"/>
          <w:szCs w:val="24"/>
        </w:rPr>
        <w:t xml:space="preserve">lowered down to </w:t>
      </w:r>
      <w:r w:rsidR="004839C4" w:rsidRPr="001A0D15">
        <w:rPr>
          <w:rFonts w:ascii="Times New Roman" w:hAnsi="Times New Roman" w:cs="Times New Roman"/>
          <w:color w:val="000000" w:themeColor="text1"/>
          <w:sz w:val="24"/>
          <w:szCs w:val="24"/>
        </w:rPr>
        <w:t>final depth of 15</w:t>
      </w:r>
      <w:r w:rsidRPr="001A0D15">
        <w:rPr>
          <w:rFonts w:ascii="Times New Roman" w:hAnsi="Times New Roman" w:cs="Times New Roman"/>
          <w:color w:val="000000" w:themeColor="text1"/>
          <w:sz w:val="24"/>
          <w:szCs w:val="24"/>
        </w:rPr>
        <w:t xml:space="preserve">2.40 </w:t>
      </w:r>
      <w:r w:rsidR="004839C4" w:rsidRPr="001A0D15">
        <w:rPr>
          <w:rFonts w:ascii="Times New Roman" w:hAnsi="Times New Roman" w:cs="Times New Roman"/>
          <w:color w:val="000000" w:themeColor="text1"/>
          <w:sz w:val="24"/>
          <w:szCs w:val="24"/>
        </w:rPr>
        <w:t xml:space="preserve">m. </w:t>
      </w:r>
    </w:p>
    <w:p w:rsidR="00676BD4" w:rsidRDefault="00851588"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w:t>
      </w:r>
      <w:r w:rsidR="00676BD4">
        <w:rPr>
          <w:rFonts w:ascii="Times New Roman" w:hAnsi="Times New Roman" w:cs="Times New Roman"/>
          <w:color w:val="000000" w:themeColor="text1"/>
          <w:sz w:val="24"/>
          <w:szCs w:val="24"/>
        </w:rPr>
        <w:t xml:space="preserve">ndy aquifer zone </w:t>
      </w:r>
      <w:r>
        <w:rPr>
          <w:rFonts w:ascii="Times New Roman" w:hAnsi="Times New Roman" w:cs="Times New Roman"/>
          <w:color w:val="000000" w:themeColor="text1"/>
          <w:sz w:val="24"/>
          <w:szCs w:val="24"/>
        </w:rPr>
        <w:t>extends beyond 112.8</w:t>
      </w:r>
      <w:r w:rsidR="00676BD4">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 xml:space="preserve"> aquifer zone for placement of filter from   </w:t>
      </w:r>
      <w:r w:rsidR="00676BD4">
        <w:rPr>
          <w:rFonts w:ascii="Times New Roman" w:hAnsi="Times New Roman" w:cs="Times New Roman"/>
          <w:color w:val="000000" w:themeColor="text1"/>
          <w:sz w:val="24"/>
          <w:szCs w:val="24"/>
        </w:rPr>
        <w:t>134-149</w:t>
      </w:r>
      <w:r>
        <w:rPr>
          <w:rFonts w:ascii="Times New Roman" w:hAnsi="Times New Roman" w:cs="Times New Roman"/>
          <w:color w:val="000000" w:themeColor="text1"/>
          <w:sz w:val="24"/>
          <w:szCs w:val="24"/>
        </w:rPr>
        <w:t xml:space="preserve">m. </w:t>
      </w:r>
    </w:p>
    <w:p w:rsidR="004839C4" w:rsidRDefault="00676BD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839C4" w:rsidRPr="00E07D2B">
        <w:rPr>
          <w:rFonts w:ascii="Times New Roman" w:hAnsi="Times New Roman" w:cs="Times New Roman"/>
          <w:color w:val="000000" w:themeColor="text1"/>
          <w:sz w:val="24"/>
          <w:szCs w:val="24"/>
        </w:rPr>
        <w:t xml:space="preserve">PVC ribbed screen </w:t>
      </w:r>
      <w:r>
        <w:rPr>
          <w:rFonts w:ascii="Times New Roman" w:hAnsi="Times New Roman" w:cs="Times New Roman"/>
          <w:color w:val="000000" w:themeColor="text1"/>
          <w:sz w:val="24"/>
          <w:szCs w:val="24"/>
        </w:rPr>
        <w:t xml:space="preserve"> </w:t>
      </w:r>
      <w:r w:rsidR="00851588">
        <w:rPr>
          <w:rFonts w:ascii="Times New Roman" w:hAnsi="Times New Roman" w:cs="Times New Roman"/>
          <w:color w:val="000000" w:themeColor="text1"/>
          <w:sz w:val="24"/>
          <w:szCs w:val="24"/>
        </w:rPr>
        <w:t xml:space="preserve">with slot size </w:t>
      </w:r>
      <w:r w:rsidR="004839C4">
        <w:rPr>
          <w:rFonts w:ascii="Times New Roman" w:hAnsi="Times New Roman" w:cs="Times New Roman"/>
          <w:color w:val="000000" w:themeColor="text1"/>
          <w:sz w:val="24"/>
          <w:szCs w:val="24"/>
        </w:rPr>
        <w:t xml:space="preserve"> 0.5 to 1.0 mm </w:t>
      </w:r>
      <w:r w:rsidR="00851588">
        <w:rPr>
          <w:rFonts w:ascii="Times New Roman" w:hAnsi="Times New Roman" w:cs="Times New Roman"/>
          <w:color w:val="000000" w:themeColor="text1"/>
          <w:sz w:val="24"/>
          <w:szCs w:val="24"/>
        </w:rPr>
        <w:t xml:space="preserve">is installed </w:t>
      </w:r>
      <w:r w:rsidR="004839C4">
        <w:rPr>
          <w:rFonts w:ascii="Times New Roman" w:hAnsi="Times New Roman" w:cs="Times New Roman"/>
          <w:color w:val="000000" w:themeColor="text1"/>
          <w:sz w:val="24"/>
          <w:szCs w:val="24"/>
        </w:rPr>
        <w:t xml:space="preserve">  </w:t>
      </w:r>
    </w:p>
    <w:p w:rsidR="004839C4"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m blank casing placed at the bottom </w:t>
      </w:r>
    </w:p>
    <w:p w:rsidR="004839C4"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Cutter Plug attached </w:t>
      </w:r>
      <w:r w:rsidR="00676BD4">
        <w:rPr>
          <w:rFonts w:ascii="Times New Roman" w:hAnsi="Times New Roman" w:cs="Times New Roman"/>
          <w:color w:val="000000" w:themeColor="text1"/>
          <w:sz w:val="24"/>
          <w:szCs w:val="24"/>
        </w:rPr>
        <w:t xml:space="preserve">is attached to the bottom casing </w:t>
      </w:r>
    </w:p>
    <w:p w:rsidR="005548E1" w:rsidRPr="00C23A51"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sidRPr="00C23A51">
        <w:rPr>
          <w:rFonts w:ascii="Times New Roman" w:hAnsi="Times New Roman" w:cs="Times New Roman"/>
          <w:color w:val="000000" w:themeColor="text1"/>
          <w:sz w:val="24"/>
          <w:szCs w:val="24"/>
        </w:rPr>
        <w:t>Gravel pack</w:t>
      </w:r>
      <w:r w:rsidR="00851588">
        <w:rPr>
          <w:rFonts w:ascii="Times New Roman" w:hAnsi="Times New Roman" w:cs="Times New Roman"/>
          <w:color w:val="000000" w:themeColor="text1"/>
          <w:sz w:val="24"/>
          <w:szCs w:val="24"/>
        </w:rPr>
        <w:t xml:space="preserve"> (1-3mm dia)</w:t>
      </w:r>
      <w:r w:rsidRPr="00C23A51">
        <w:rPr>
          <w:rFonts w:ascii="Times New Roman" w:hAnsi="Times New Roman" w:cs="Times New Roman"/>
          <w:color w:val="000000" w:themeColor="text1"/>
          <w:sz w:val="24"/>
          <w:szCs w:val="24"/>
        </w:rPr>
        <w:t xml:space="preserve"> </w:t>
      </w:r>
      <w:r w:rsidR="00851588">
        <w:rPr>
          <w:rFonts w:ascii="Times New Roman" w:hAnsi="Times New Roman" w:cs="Times New Roman"/>
          <w:color w:val="000000" w:themeColor="text1"/>
          <w:sz w:val="24"/>
          <w:szCs w:val="24"/>
        </w:rPr>
        <w:t>installed for</w:t>
      </w:r>
      <w:r w:rsidRPr="00C23A51">
        <w:rPr>
          <w:rFonts w:ascii="Times New Roman" w:hAnsi="Times New Roman" w:cs="Times New Roman"/>
          <w:color w:val="000000" w:themeColor="text1"/>
          <w:sz w:val="24"/>
          <w:szCs w:val="24"/>
        </w:rPr>
        <w:t xml:space="preserve"> the entire depth</w:t>
      </w:r>
      <w:r w:rsidR="00676BD4" w:rsidRPr="00C23A51">
        <w:rPr>
          <w:rFonts w:ascii="Times New Roman" w:hAnsi="Times New Roman" w:cs="Times New Roman"/>
          <w:color w:val="000000" w:themeColor="text1"/>
          <w:sz w:val="24"/>
          <w:szCs w:val="24"/>
        </w:rPr>
        <w:t xml:space="preserve"> of 150m.</w:t>
      </w:r>
    </w:p>
    <w:p w:rsidR="004839C4"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sidRPr="00323409">
        <w:rPr>
          <w:rFonts w:ascii="Times New Roman" w:hAnsi="Times New Roman" w:cs="Times New Roman"/>
          <w:color w:val="000000" w:themeColor="text1"/>
          <w:sz w:val="24"/>
          <w:szCs w:val="24"/>
        </w:rPr>
        <w:t xml:space="preserve">Well developed using compressor </w:t>
      </w:r>
    </w:p>
    <w:p w:rsidR="001A0D15" w:rsidRDefault="004839C4"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sidRPr="00323409">
        <w:rPr>
          <w:rFonts w:ascii="Times New Roman" w:hAnsi="Times New Roman" w:cs="Times New Roman"/>
          <w:color w:val="000000" w:themeColor="text1"/>
          <w:sz w:val="24"/>
          <w:szCs w:val="24"/>
        </w:rPr>
        <w:t xml:space="preserve">Panel Box </w:t>
      </w:r>
      <w:r>
        <w:rPr>
          <w:rFonts w:ascii="Times New Roman" w:hAnsi="Times New Roman" w:cs="Times New Roman"/>
          <w:color w:val="000000" w:themeColor="text1"/>
          <w:sz w:val="24"/>
          <w:szCs w:val="24"/>
        </w:rPr>
        <w:t>fixed</w:t>
      </w:r>
      <w:r w:rsidR="001A0D15">
        <w:rPr>
          <w:rFonts w:ascii="Times New Roman" w:hAnsi="Times New Roman" w:cs="Times New Roman"/>
          <w:color w:val="000000" w:themeColor="text1"/>
          <w:sz w:val="24"/>
          <w:szCs w:val="24"/>
        </w:rPr>
        <w:t xml:space="preserve"> </w:t>
      </w:r>
    </w:p>
    <w:p w:rsidR="004839C4" w:rsidRDefault="001A0D15"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Power connection   still </w:t>
      </w:r>
      <w:r w:rsidR="00851588">
        <w:rPr>
          <w:rFonts w:ascii="Times New Roman" w:hAnsi="Times New Roman" w:cs="Times New Roman"/>
          <w:color w:val="000000" w:themeColor="text1"/>
          <w:sz w:val="24"/>
          <w:szCs w:val="24"/>
        </w:rPr>
        <w:t>awaited</w:t>
      </w:r>
    </w:p>
    <w:p w:rsidR="00C23A51" w:rsidRDefault="001A0D15" w:rsidP="00EF7CE0">
      <w:pPr>
        <w:pStyle w:val="ListParagraph"/>
        <w:numPr>
          <w:ilvl w:val="1"/>
          <w:numId w:val="28"/>
        </w:numPr>
        <w:spacing w:line="360" w:lineRule="auto"/>
        <w:ind w:left="85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Cleaning of tube well  </w:t>
      </w:r>
      <w:r w:rsidR="00C23A51" w:rsidRPr="0032340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by circulation of fresh water and </w:t>
      </w:r>
      <w:r w:rsidR="00C23A51" w:rsidRPr="00323409">
        <w:rPr>
          <w:rFonts w:ascii="Times New Roman" w:hAnsi="Times New Roman" w:cs="Times New Roman"/>
          <w:color w:val="000000" w:themeColor="text1"/>
          <w:sz w:val="24"/>
          <w:szCs w:val="24"/>
        </w:rPr>
        <w:t>us</w:t>
      </w:r>
      <w:r>
        <w:rPr>
          <w:rFonts w:ascii="Times New Roman" w:hAnsi="Times New Roman" w:cs="Times New Roman"/>
          <w:color w:val="000000" w:themeColor="text1"/>
          <w:sz w:val="24"/>
          <w:szCs w:val="24"/>
        </w:rPr>
        <w:t>e</w:t>
      </w:r>
      <w:r w:rsidR="008515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 </w:t>
      </w:r>
      <w:r w:rsidR="00C23A51" w:rsidRPr="00323409">
        <w:rPr>
          <w:rFonts w:ascii="Times New Roman" w:hAnsi="Times New Roman" w:cs="Times New Roman"/>
          <w:color w:val="000000" w:themeColor="text1"/>
          <w:sz w:val="24"/>
          <w:szCs w:val="24"/>
        </w:rPr>
        <w:t xml:space="preserve"> jetting tool not implemented.</w:t>
      </w:r>
    </w:p>
    <w:p w:rsidR="00C23A51" w:rsidRDefault="00C23A51" w:rsidP="00EF7CE0">
      <w:pPr>
        <w:pStyle w:val="ListParagraph"/>
        <w:numPr>
          <w:ilvl w:val="1"/>
          <w:numId w:val="28"/>
        </w:numPr>
        <w:spacing w:line="360" w:lineRule="auto"/>
        <w:ind w:left="284" w:firstLine="0"/>
        <w:jc w:val="both"/>
        <w:rPr>
          <w:rFonts w:ascii="Times New Roman" w:hAnsi="Times New Roman" w:cs="Times New Roman"/>
          <w:color w:val="000000" w:themeColor="text1"/>
          <w:sz w:val="24"/>
          <w:szCs w:val="24"/>
        </w:rPr>
      </w:pPr>
      <w:r w:rsidRPr="00323409">
        <w:rPr>
          <w:rFonts w:ascii="Times New Roman" w:hAnsi="Times New Roman" w:cs="Times New Roman"/>
          <w:color w:val="000000" w:themeColor="text1"/>
          <w:sz w:val="24"/>
          <w:szCs w:val="24"/>
        </w:rPr>
        <w:t xml:space="preserve">Step drawn down test and long duration pump test not done </w:t>
      </w:r>
    </w:p>
    <w:p w:rsidR="001A0D15" w:rsidRDefault="001A0D15" w:rsidP="00EF7CE0">
      <w:pPr>
        <w:pStyle w:val="ListParagraph"/>
        <w:numPr>
          <w:ilvl w:val="1"/>
          <w:numId w:val="28"/>
        </w:numPr>
        <w:spacing w:line="360" w:lineRule="auto"/>
        <w:ind w:left="284"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Detailed water quality testing not completed</w:t>
      </w:r>
    </w:p>
    <w:p w:rsidR="00C23A51" w:rsidRDefault="00C23A51" w:rsidP="00EF7CE0">
      <w:pPr>
        <w:pStyle w:val="ListParagraph"/>
        <w:numPr>
          <w:ilvl w:val="1"/>
          <w:numId w:val="28"/>
        </w:numPr>
        <w:spacing w:line="360" w:lineRule="auto"/>
        <w:ind w:left="284"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 distribution </w:t>
      </w:r>
      <w:r w:rsidR="001A0D15">
        <w:rPr>
          <w:rFonts w:ascii="Times New Roman" w:hAnsi="Times New Roman" w:cs="Times New Roman"/>
          <w:color w:val="000000" w:themeColor="text1"/>
          <w:sz w:val="24"/>
          <w:szCs w:val="24"/>
        </w:rPr>
        <w:t xml:space="preserve">arrangements to the </w:t>
      </w:r>
      <w:r w:rsidR="00851588">
        <w:rPr>
          <w:rFonts w:ascii="Times New Roman" w:hAnsi="Times New Roman" w:cs="Times New Roman"/>
          <w:color w:val="000000" w:themeColor="text1"/>
          <w:sz w:val="24"/>
          <w:szCs w:val="24"/>
        </w:rPr>
        <w:t>irrigation command  still to be</w:t>
      </w:r>
      <w:r w:rsidR="001A0D15">
        <w:rPr>
          <w:rFonts w:ascii="Times New Roman" w:hAnsi="Times New Roman" w:cs="Times New Roman"/>
          <w:color w:val="000000" w:themeColor="text1"/>
          <w:sz w:val="24"/>
          <w:szCs w:val="24"/>
        </w:rPr>
        <w:t xml:space="preserve"> designed </w:t>
      </w:r>
    </w:p>
    <w:p w:rsidR="00650ECC" w:rsidRPr="00323409" w:rsidRDefault="00EF7CE0" w:rsidP="00EF7CE0">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ab/>
      </w:r>
      <w:r w:rsidR="00851588">
        <w:rPr>
          <w:rFonts w:ascii="Times New Roman" w:hAnsi="Times New Roman" w:cs="Times New Roman"/>
          <w:b/>
          <w:color w:val="000000" w:themeColor="text1"/>
          <w:sz w:val="24"/>
          <w:szCs w:val="24"/>
        </w:rPr>
        <w:t>G</w:t>
      </w:r>
      <w:r w:rsidR="00650ECC">
        <w:rPr>
          <w:rFonts w:ascii="Times New Roman" w:hAnsi="Times New Roman" w:cs="Times New Roman"/>
          <w:b/>
          <w:color w:val="000000" w:themeColor="text1"/>
          <w:sz w:val="24"/>
          <w:szCs w:val="24"/>
        </w:rPr>
        <w:t>ogram</w:t>
      </w:r>
      <w:r w:rsidR="00851588">
        <w:rPr>
          <w:rFonts w:ascii="Times New Roman" w:hAnsi="Times New Roman" w:cs="Times New Roman"/>
          <w:b/>
          <w:color w:val="000000" w:themeColor="text1"/>
          <w:sz w:val="24"/>
          <w:szCs w:val="24"/>
        </w:rPr>
        <w:t xml:space="preserve"> tube well cluster</w:t>
      </w:r>
      <w:r w:rsidR="00650ECC">
        <w:rPr>
          <w:rFonts w:ascii="Times New Roman" w:hAnsi="Times New Roman" w:cs="Times New Roman"/>
          <w:b/>
          <w:color w:val="000000" w:themeColor="text1"/>
          <w:sz w:val="24"/>
          <w:szCs w:val="24"/>
        </w:rPr>
        <w:t xml:space="preserve">, </w:t>
      </w:r>
      <w:r w:rsidR="00851588">
        <w:rPr>
          <w:rFonts w:ascii="Times New Roman" w:hAnsi="Times New Roman" w:cs="Times New Roman"/>
          <w:b/>
          <w:color w:val="000000" w:themeColor="text1"/>
          <w:sz w:val="24"/>
          <w:szCs w:val="24"/>
        </w:rPr>
        <w:t xml:space="preserve">in Pingla </w:t>
      </w:r>
      <w:r w:rsidR="00650ECC">
        <w:rPr>
          <w:rFonts w:ascii="Times New Roman" w:hAnsi="Times New Roman" w:cs="Times New Roman"/>
          <w:b/>
          <w:color w:val="000000" w:themeColor="text1"/>
          <w:sz w:val="24"/>
          <w:szCs w:val="24"/>
        </w:rPr>
        <w:t>West Midnapore</w:t>
      </w:r>
    </w:p>
    <w:p w:rsidR="00650ECC" w:rsidRDefault="001A0D15" w:rsidP="00EF7C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Three</w:t>
      </w:r>
      <w:r w:rsidR="00650ECC">
        <w:rPr>
          <w:rFonts w:ascii="Times New Roman" w:hAnsi="Times New Roman" w:cs="Times New Roman"/>
          <w:color w:val="000000" w:themeColor="text1"/>
          <w:sz w:val="24"/>
          <w:szCs w:val="24"/>
        </w:rPr>
        <w:t xml:space="preserve"> tube well</w:t>
      </w:r>
      <w:r>
        <w:rPr>
          <w:rFonts w:ascii="Times New Roman" w:hAnsi="Times New Roman" w:cs="Times New Roman"/>
          <w:color w:val="000000" w:themeColor="text1"/>
          <w:sz w:val="24"/>
          <w:szCs w:val="24"/>
        </w:rPr>
        <w:t>s</w:t>
      </w:r>
      <w:r w:rsidR="00851588">
        <w:rPr>
          <w:rFonts w:ascii="Times New Roman" w:hAnsi="Times New Roman" w:cs="Times New Roman"/>
          <w:color w:val="000000" w:themeColor="text1"/>
          <w:sz w:val="24"/>
          <w:szCs w:val="24"/>
        </w:rPr>
        <w:t xml:space="preserve"> in Gogram cluster completed</w:t>
      </w:r>
      <w:r w:rsidR="00650E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650E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tube well are proposed as part of this  cluster</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Three have been completed</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Geophysical resistivity </w:t>
      </w:r>
      <w:r w:rsidR="00851588">
        <w:rPr>
          <w:rFonts w:ascii="Times New Roman" w:hAnsi="Times New Roman" w:cs="Times New Roman"/>
          <w:color w:val="000000" w:themeColor="text1"/>
          <w:sz w:val="24"/>
          <w:szCs w:val="24"/>
        </w:rPr>
        <w:t>survey carried</w:t>
      </w:r>
      <w:r>
        <w:rPr>
          <w:rFonts w:ascii="Times New Roman" w:hAnsi="Times New Roman" w:cs="Times New Roman"/>
          <w:color w:val="000000" w:themeColor="text1"/>
          <w:sz w:val="24"/>
          <w:szCs w:val="24"/>
        </w:rPr>
        <w:t xml:space="preserve"> out. </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Geophysical survey data used in </w:t>
      </w:r>
      <w:r w:rsidR="001A0D15">
        <w:rPr>
          <w:rFonts w:ascii="Times New Roman" w:hAnsi="Times New Roman" w:cs="Times New Roman"/>
          <w:color w:val="000000" w:themeColor="text1"/>
          <w:sz w:val="24"/>
          <w:szCs w:val="24"/>
        </w:rPr>
        <w:t>finalizing the</w:t>
      </w:r>
      <w:r>
        <w:rPr>
          <w:rFonts w:ascii="Times New Roman" w:hAnsi="Times New Roman" w:cs="Times New Roman"/>
          <w:color w:val="000000" w:themeColor="text1"/>
          <w:sz w:val="24"/>
          <w:szCs w:val="24"/>
        </w:rPr>
        <w:t xml:space="preserve"> drilling location, depth of tube well</w:t>
      </w:r>
      <w:r w:rsidR="00851588">
        <w:rPr>
          <w:rFonts w:ascii="Times New Roman" w:hAnsi="Times New Roman" w:cs="Times New Roman"/>
          <w:color w:val="000000" w:themeColor="text1"/>
          <w:sz w:val="24"/>
          <w:szCs w:val="24"/>
        </w:rPr>
        <w:t>, position</w:t>
      </w:r>
      <w:r>
        <w:rPr>
          <w:rFonts w:ascii="Times New Roman" w:hAnsi="Times New Roman" w:cs="Times New Roman"/>
          <w:color w:val="000000" w:themeColor="text1"/>
          <w:sz w:val="24"/>
          <w:szCs w:val="24"/>
        </w:rPr>
        <w:t xml:space="preserve"> of filters.  </w:t>
      </w:r>
    </w:p>
    <w:p w:rsidR="001A0D15" w:rsidRDefault="001A0D15"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Tubewell </w:t>
      </w:r>
      <w:r w:rsidR="00650E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 survey no 845 visited and discussions held with WUA</w:t>
      </w:r>
    </w:p>
    <w:p w:rsidR="00650ECC" w:rsidRDefault="00851588"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Drilling completed  </w:t>
      </w:r>
      <w:r w:rsidR="00885F2B">
        <w:rPr>
          <w:rFonts w:ascii="Times New Roman" w:hAnsi="Times New Roman" w:cs="Times New Roman"/>
          <w:color w:val="000000" w:themeColor="text1"/>
          <w:sz w:val="24"/>
          <w:szCs w:val="24"/>
        </w:rPr>
        <w:t>adopting</w:t>
      </w:r>
      <w:r w:rsidR="00650ECC">
        <w:rPr>
          <w:rFonts w:ascii="Times New Roman" w:hAnsi="Times New Roman" w:cs="Times New Roman"/>
          <w:color w:val="000000" w:themeColor="text1"/>
          <w:sz w:val="24"/>
          <w:szCs w:val="24"/>
        </w:rPr>
        <w:t xml:space="preserve">  rotory </w:t>
      </w:r>
      <w:r>
        <w:rPr>
          <w:rFonts w:ascii="Times New Roman" w:hAnsi="Times New Roman" w:cs="Times New Roman"/>
          <w:color w:val="000000" w:themeColor="text1"/>
          <w:sz w:val="24"/>
          <w:szCs w:val="24"/>
        </w:rPr>
        <w:t xml:space="preserve">method </w:t>
      </w:r>
      <w:r w:rsidR="00885F2B">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w:t>
      </w:r>
      <w:r w:rsidR="00650ECC">
        <w:rPr>
          <w:rFonts w:ascii="Times New Roman" w:hAnsi="Times New Roman" w:cs="Times New Roman"/>
          <w:color w:val="000000" w:themeColor="text1"/>
          <w:sz w:val="24"/>
          <w:szCs w:val="24"/>
        </w:rPr>
        <w:t xml:space="preserve">  bentonite mud as drilling fluid</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Drilling Samples gathered, analyzed and  log chart prepared</w:t>
      </w:r>
    </w:p>
    <w:p w:rsidR="00650ECC" w:rsidRDefault="00885F2B"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Pilot hole drilled using  10”  bit and  </w:t>
      </w:r>
      <w:r w:rsidR="00650ECC">
        <w:rPr>
          <w:rFonts w:ascii="Times New Roman" w:hAnsi="Times New Roman" w:cs="Times New Roman"/>
          <w:color w:val="000000" w:themeColor="text1"/>
          <w:sz w:val="24"/>
          <w:szCs w:val="24"/>
        </w:rPr>
        <w:t>reamed to 14</w:t>
      </w:r>
      <w:r>
        <w:rPr>
          <w:rFonts w:ascii="Times New Roman" w:hAnsi="Times New Roman" w:cs="Times New Roman"/>
          <w:color w:val="000000" w:themeColor="text1"/>
          <w:sz w:val="24"/>
          <w:szCs w:val="24"/>
        </w:rPr>
        <w:t>”</w:t>
      </w:r>
    </w:p>
    <w:p w:rsidR="00650ECC" w:rsidRPr="00E07D2B"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Geophysical electrical logging conducted to help design the well assembly. </w:t>
      </w:r>
    </w:p>
    <w:p w:rsidR="00650ECC" w:rsidRPr="00E07D2B"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Well assembly consists of  </w:t>
      </w:r>
      <w:r w:rsidR="00885F2B">
        <w:rPr>
          <w:rFonts w:ascii="Times New Roman" w:hAnsi="Times New Roman" w:cs="Times New Roman"/>
          <w:color w:val="000000" w:themeColor="text1"/>
          <w:sz w:val="24"/>
          <w:szCs w:val="24"/>
        </w:rPr>
        <w:t>150mm</w:t>
      </w:r>
      <w:r>
        <w:rPr>
          <w:rFonts w:ascii="Times New Roman" w:hAnsi="Times New Roman" w:cs="Times New Roman"/>
          <w:color w:val="000000" w:themeColor="text1"/>
          <w:sz w:val="24"/>
          <w:szCs w:val="24"/>
        </w:rPr>
        <w:t xml:space="preserve"> inner dia PVC pipe lowered to  </w:t>
      </w:r>
      <w:r w:rsidRPr="00E07D2B">
        <w:rPr>
          <w:rFonts w:ascii="Times New Roman" w:hAnsi="Times New Roman" w:cs="Times New Roman"/>
          <w:color w:val="000000" w:themeColor="text1"/>
          <w:sz w:val="24"/>
          <w:szCs w:val="24"/>
        </w:rPr>
        <w:t xml:space="preserve"> 124 m </w:t>
      </w:r>
      <w:r>
        <w:rPr>
          <w:rFonts w:ascii="Times New Roman" w:hAnsi="Times New Roman" w:cs="Times New Roman"/>
          <w:color w:val="000000" w:themeColor="text1"/>
          <w:sz w:val="24"/>
          <w:szCs w:val="24"/>
        </w:rPr>
        <w:t xml:space="preserve">. </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sidRPr="00E07D2B">
        <w:rPr>
          <w:rFonts w:ascii="Times New Roman" w:hAnsi="Times New Roman" w:cs="Times New Roman"/>
          <w:color w:val="000000" w:themeColor="text1"/>
          <w:sz w:val="24"/>
          <w:szCs w:val="24"/>
        </w:rPr>
        <w:t xml:space="preserve">PVC ribbed screen </w:t>
      </w:r>
      <w:r>
        <w:rPr>
          <w:rFonts w:ascii="Times New Roman" w:hAnsi="Times New Roman" w:cs="Times New Roman"/>
          <w:color w:val="000000" w:themeColor="text1"/>
          <w:sz w:val="24"/>
          <w:szCs w:val="24"/>
        </w:rPr>
        <w:t xml:space="preserve"> placed from </w:t>
      </w:r>
      <w:r w:rsidRPr="00E07D2B">
        <w:rPr>
          <w:rFonts w:ascii="Times New Roman" w:hAnsi="Times New Roman" w:cs="Times New Roman"/>
          <w:color w:val="000000" w:themeColor="text1"/>
          <w:sz w:val="24"/>
          <w:szCs w:val="24"/>
        </w:rPr>
        <w:t>109</w:t>
      </w:r>
      <w:r>
        <w:rPr>
          <w:rFonts w:ascii="Times New Roman" w:hAnsi="Times New Roman" w:cs="Times New Roman"/>
          <w:color w:val="000000" w:themeColor="text1"/>
          <w:sz w:val="24"/>
          <w:szCs w:val="24"/>
        </w:rPr>
        <w:t xml:space="preserve"> to </w:t>
      </w:r>
      <w:r w:rsidRPr="00E07D2B">
        <w:rPr>
          <w:rFonts w:ascii="Times New Roman" w:hAnsi="Times New Roman" w:cs="Times New Roman"/>
          <w:color w:val="000000" w:themeColor="text1"/>
          <w:sz w:val="24"/>
          <w:szCs w:val="24"/>
        </w:rPr>
        <w:t>121</w:t>
      </w:r>
      <w:r>
        <w:rPr>
          <w:rFonts w:ascii="Times New Roman" w:hAnsi="Times New Roman" w:cs="Times New Roman"/>
          <w:color w:val="000000" w:themeColor="text1"/>
          <w:sz w:val="24"/>
          <w:szCs w:val="24"/>
        </w:rPr>
        <w:t xml:space="preserve">m  </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m blank casing placed at the bottom </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Cutter Plug attached to the well bottom.</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Gravel pack done from 30 m to bottom using 1-3mm gravel.</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Clay packing </w:t>
      </w:r>
      <w:r w:rsidR="00885F2B">
        <w:rPr>
          <w:rFonts w:ascii="Times New Roman" w:hAnsi="Times New Roman" w:cs="Times New Roman"/>
          <w:color w:val="000000" w:themeColor="text1"/>
          <w:sz w:val="24"/>
          <w:szCs w:val="24"/>
        </w:rPr>
        <w:t xml:space="preserve"> completed </w:t>
      </w:r>
      <w:r>
        <w:rPr>
          <w:rFonts w:ascii="Times New Roman" w:hAnsi="Times New Roman" w:cs="Times New Roman"/>
          <w:color w:val="000000" w:themeColor="text1"/>
          <w:sz w:val="24"/>
          <w:szCs w:val="24"/>
        </w:rPr>
        <w:t>from surface to 30m</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Well developed using compressor</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 level  </w:t>
      </w:r>
      <w:r w:rsidR="00885F2B">
        <w:rPr>
          <w:rFonts w:ascii="Times New Roman" w:hAnsi="Times New Roman" w:cs="Times New Roman"/>
          <w:color w:val="000000" w:themeColor="text1"/>
          <w:sz w:val="24"/>
          <w:szCs w:val="24"/>
        </w:rPr>
        <w:t xml:space="preserve">measured was </w:t>
      </w:r>
      <w:r>
        <w:rPr>
          <w:rFonts w:ascii="Times New Roman" w:hAnsi="Times New Roman" w:cs="Times New Roman"/>
          <w:color w:val="000000" w:themeColor="text1"/>
          <w:sz w:val="24"/>
          <w:szCs w:val="24"/>
        </w:rPr>
        <w:t xml:space="preserve"> 23 m with 5 m drawdown. </w:t>
      </w:r>
    </w:p>
    <w:p w:rsidR="00650ECC" w:rsidRDefault="00650ECC" w:rsidP="00EF7CE0">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Estimated discharge 6.5 cubic mtrs </w:t>
      </w:r>
      <w:r w:rsidR="00885F2B">
        <w:rPr>
          <w:rFonts w:ascii="Times New Roman" w:hAnsi="Times New Roman" w:cs="Times New Roman"/>
          <w:color w:val="000000" w:themeColor="text1"/>
          <w:sz w:val="24"/>
          <w:szCs w:val="24"/>
        </w:rPr>
        <w:t>is reported</w:t>
      </w:r>
      <w:r>
        <w:rPr>
          <w:rFonts w:ascii="Times New Roman" w:hAnsi="Times New Roman" w:cs="Times New Roman"/>
          <w:color w:val="000000" w:themeColor="text1"/>
          <w:sz w:val="24"/>
          <w:szCs w:val="24"/>
        </w:rPr>
        <w:t>(method of measurement not clear)</w:t>
      </w:r>
    </w:p>
    <w:p w:rsidR="00650ECC" w:rsidRDefault="00650ECC" w:rsidP="00EF7CE0">
      <w:pPr>
        <w:pStyle w:val="ListParagraph"/>
        <w:numPr>
          <w:ilvl w:val="1"/>
          <w:numId w:val="28"/>
        </w:numPr>
        <w:spacing w:line="360" w:lineRule="auto"/>
        <w:ind w:left="709" w:hanging="425"/>
        <w:jc w:val="both"/>
        <w:rPr>
          <w:rFonts w:ascii="Times New Roman" w:hAnsi="Times New Roman" w:cs="Times New Roman"/>
          <w:color w:val="000000" w:themeColor="text1"/>
          <w:sz w:val="24"/>
          <w:szCs w:val="24"/>
        </w:rPr>
      </w:pPr>
      <w:r w:rsidRPr="002415AD">
        <w:rPr>
          <w:rFonts w:ascii="Times New Roman" w:hAnsi="Times New Roman" w:cs="Times New Roman"/>
          <w:color w:val="000000" w:themeColor="text1"/>
          <w:sz w:val="24"/>
          <w:szCs w:val="24"/>
        </w:rPr>
        <w:t>Cleaning of  well using j</w:t>
      </w:r>
      <w:r>
        <w:rPr>
          <w:rFonts w:ascii="Times New Roman" w:hAnsi="Times New Roman" w:cs="Times New Roman"/>
          <w:color w:val="000000" w:themeColor="text1"/>
          <w:sz w:val="24"/>
          <w:szCs w:val="24"/>
        </w:rPr>
        <w:t>etting tool (</w:t>
      </w:r>
      <w:r w:rsidR="001A0D15">
        <w:rPr>
          <w:rFonts w:ascii="Times New Roman" w:hAnsi="Times New Roman" w:cs="Times New Roman"/>
          <w:color w:val="000000" w:themeColor="text1"/>
          <w:sz w:val="24"/>
          <w:szCs w:val="24"/>
        </w:rPr>
        <w:t xml:space="preserve">to totally clear </w:t>
      </w:r>
      <w:r w:rsidRPr="002415AD">
        <w:rPr>
          <w:rFonts w:ascii="Times New Roman" w:hAnsi="Times New Roman" w:cs="Times New Roman"/>
          <w:color w:val="000000" w:themeColor="text1"/>
          <w:sz w:val="24"/>
          <w:szCs w:val="24"/>
        </w:rPr>
        <w:t xml:space="preserve"> bentonite mud </w:t>
      </w:r>
      <w:r w:rsidR="001A0D1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2415AD">
        <w:rPr>
          <w:rFonts w:ascii="Times New Roman" w:hAnsi="Times New Roman" w:cs="Times New Roman"/>
          <w:color w:val="000000" w:themeColor="text1"/>
          <w:sz w:val="24"/>
          <w:szCs w:val="24"/>
        </w:rPr>
        <w:t xml:space="preserve"> </w:t>
      </w:r>
      <w:r w:rsidR="001A0D15">
        <w:rPr>
          <w:rFonts w:ascii="Times New Roman" w:hAnsi="Times New Roman" w:cs="Times New Roman"/>
          <w:color w:val="000000" w:themeColor="text1"/>
          <w:sz w:val="24"/>
          <w:szCs w:val="24"/>
        </w:rPr>
        <w:t>not implemented</w:t>
      </w:r>
      <w:r>
        <w:rPr>
          <w:rFonts w:ascii="Times New Roman" w:hAnsi="Times New Roman" w:cs="Times New Roman"/>
          <w:color w:val="000000" w:themeColor="text1"/>
          <w:sz w:val="24"/>
          <w:szCs w:val="24"/>
        </w:rPr>
        <w:t xml:space="preserve"> </w:t>
      </w:r>
    </w:p>
    <w:p w:rsidR="00650ECC" w:rsidRDefault="00650ECC" w:rsidP="00EF7CE0">
      <w:pPr>
        <w:pStyle w:val="ListParagraph"/>
        <w:numPr>
          <w:ilvl w:val="1"/>
          <w:numId w:val="28"/>
        </w:numPr>
        <w:spacing w:line="360" w:lineRule="auto"/>
        <w:ind w:left="709" w:hanging="425"/>
        <w:jc w:val="both"/>
        <w:rPr>
          <w:rFonts w:ascii="Times New Roman" w:hAnsi="Times New Roman" w:cs="Times New Roman"/>
          <w:color w:val="000000" w:themeColor="text1"/>
          <w:sz w:val="24"/>
          <w:szCs w:val="24"/>
        </w:rPr>
      </w:pPr>
      <w:r w:rsidRPr="002415AD">
        <w:rPr>
          <w:rFonts w:ascii="Times New Roman" w:hAnsi="Times New Roman" w:cs="Times New Roman"/>
          <w:color w:val="000000" w:themeColor="text1"/>
          <w:sz w:val="24"/>
          <w:szCs w:val="24"/>
        </w:rPr>
        <w:t xml:space="preserve">Step drawn down </w:t>
      </w:r>
      <w:r>
        <w:rPr>
          <w:rFonts w:ascii="Times New Roman" w:hAnsi="Times New Roman" w:cs="Times New Roman"/>
          <w:color w:val="000000" w:themeColor="text1"/>
          <w:sz w:val="24"/>
          <w:szCs w:val="24"/>
        </w:rPr>
        <w:t xml:space="preserve">test </w:t>
      </w:r>
      <w:r w:rsidRPr="002415AD">
        <w:rPr>
          <w:rFonts w:ascii="Times New Roman" w:hAnsi="Times New Roman" w:cs="Times New Roman"/>
          <w:color w:val="000000" w:themeColor="text1"/>
          <w:sz w:val="24"/>
          <w:szCs w:val="24"/>
        </w:rPr>
        <w:t>and long duration pump test f</w:t>
      </w:r>
      <w:r>
        <w:rPr>
          <w:rFonts w:ascii="Times New Roman" w:hAnsi="Times New Roman" w:cs="Times New Roman"/>
          <w:color w:val="000000" w:themeColor="text1"/>
          <w:sz w:val="24"/>
          <w:szCs w:val="24"/>
        </w:rPr>
        <w:t>or designing pump HP, Stage and Discharge still to be implemented</w:t>
      </w:r>
    </w:p>
    <w:p w:rsidR="001C0EBB" w:rsidRDefault="001C0EBB" w:rsidP="00EF7CE0">
      <w:pPr>
        <w:pStyle w:val="ListParagraph"/>
        <w:numPr>
          <w:ilvl w:val="1"/>
          <w:numId w:val="28"/>
        </w:numPr>
        <w:spacing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Detailed water quality analysis not done</w:t>
      </w:r>
    </w:p>
    <w:p w:rsidR="00650ECC" w:rsidRDefault="001A0D15" w:rsidP="00EF7CE0">
      <w:pPr>
        <w:pStyle w:val="ListParagraph"/>
        <w:numPr>
          <w:ilvl w:val="1"/>
          <w:numId w:val="28"/>
        </w:numPr>
        <w:spacing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E61105">
        <w:rPr>
          <w:rFonts w:ascii="Times New Roman" w:hAnsi="Times New Roman" w:cs="Times New Roman"/>
          <w:color w:val="000000" w:themeColor="text1"/>
          <w:sz w:val="24"/>
          <w:szCs w:val="24"/>
        </w:rPr>
        <w:t xml:space="preserve">anel  </w:t>
      </w:r>
      <w:r w:rsidR="00650ECC">
        <w:rPr>
          <w:rFonts w:ascii="Times New Roman" w:hAnsi="Times New Roman" w:cs="Times New Roman"/>
          <w:color w:val="000000" w:themeColor="text1"/>
          <w:sz w:val="24"/>
          <w:szCs w:val="24"/>
        </w:rPr>
        <w:t xml:space="preserve"> Box is yet to be erected</w:t>
      </w:r>
    </w:p>
    <w:p w:rsidR="00650ECC" w:rsidRDefault="00650ECC" w:rsidP="00EF7CE0">
      <w:pPr>
        <w:pStyle w:val="ListParagraph"/>
        <w:numPr>
          <w:ilvl w:val="1"/>
          <w:numId w:val="28"/>
        </w:numPr>
        <w:spacing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 storage </w:t>
      </w:r>
      <w:r w:rsidR="001C0EBB">
        <w:rPr>
          <w:rFonts w:ascii="Times New Roman" w:hAnsi="Times New Roman" w:cs="Times New Roman"/>
          <w:color w:val="000000" w:themeColor="text1"/>
          <w:sz w:val="24"/>
          <w:szCs w:val="24"/>
        </w:rPr>
        <w:t>tank</w:t>
      </w:r>
      <w:r>
        <w:rPr>
          <w:rFonts w:ascii="Times New Roman" w:hAnsi="Times New Roman" w:cs="Times New Roman"/>
          <w:color w:val="000000" w:themeColor="text1"/>
          <w:sz w:val="24"/>
          <w:szCs w:val="24"/>
        </w:rPr>
        <w:t xml:space="preserve"> is   yet to be constructed</w:t>
      </w:r>
    </w:p>
    <w:p w:rsidR="00650ECC" w:rsidRDefault="00650ECC" w:rsidP="00EF7CE0">
      <w:pPr>
        <w:pStyle w:val="ListParagraph"/>
        <w:numPr>
          <w:ilvl w:val="1"/>
          <w:numId w:val="28"/>
        </w:numPr>
        <w:spacing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 distribution arrangements </w:t>
      </w:r>
      <w:r w:rsidR="00E61105">
        <w:rPr>
          <w:rFonts w:ascii="Times New Roman" w:hAnsi="Times New Roman" w:cs="Times New Roman"/>
          <w:color w:val="000000" w:themeColor="text1"/>
          <w:sz w:val="24"/>
          <w:szCs w:val="24"/>
        </w:rPr>
        <w:t xml:space="preserve">to plots </w:t>
      </w:r>
      <w:r>
        <w:rPr>
          <w:rFonts w:ascii="Times New Roman" w:hAnsi="Times New Roman" w:cs="Times New Roman"/>
          <w:color w:val="000000" w:themeColor="text1"/>
          <w:sz w:val="24"/>
          <w:szCs w:val="24"/>
        </w:rPr>
        <w:t xml:space="preserve">still not designed. </w:t>
      </w:r>
    </w:p>
    <w:p w:rsidR="00E61105" w:rsidRPr="00885F2B" w:rsidRDefault="00E61105" w:rsidP="00885F2B">
      <w:pPr>
        <w:pStyle w:val="ListParagraph"/>
        <w:numPr>
          <w:ilvl w:val="0"/>
          <w:numId w:val="35"/>
        </w:numPr>
        <w:spacing w:line="360" w:lineRule="auto"/>
        <w:ind w:left="567" w:hanging="567"/>
        <w:jc w:val="both"/>
        <w:rPr>
          <w:rFonts w:ascii="Times New Roman" w:hAnsi="Times New Roman" w:cs="Times New Roman"/>
          <w:i/>
          <w:color w:val="000000" w:themeColor="text1"/>
          <w:sz w:val="24"/>
          <w:szCs w:val="24"/>
        </w:rPr>
      </w:pPr>
      <w:r w:rsidRPr="00885F2B">
        <w:rPr>
          <w:rFonts w:ascii="Times New Roman" w:hAnsi="Times New Roman" w:cs="Times New Roman"/>
          <w:i/>
          <w:color w:val="000000" w:themeColor="text1"/>
          <w:sz w:val="24"/>
          <w:szCs w:val="24"/>
        </w:rPr>
        <w:t>Tubewell construction adopting new design is progressing well</w:t>
      </w:r>
    </w:p>
    <w:p w:rsidR="00E61105" w:rsidRPr="00885F2B" w:rsidRDefault="00E61105" w:rsidP="00885F2B">
      <w:pPr>
        <w:pStyle w:val="ListParagraph"/>
        <w:numPr>
          <w:ilvl w:val="0"/>
          <w:numId w:val="35"/>
        </w:numPr>
        <w:spacing w:line="360" w:lineRule="auto"/>
        <w:ind w:left="567" w:hanging="567"/>
        <w:jc w:val="both"/>
        <w:rPr>
          <w:rFonts w:ascii="Times New Roman" w:hAnsi="Times New Roman" w:cs="Times New Roman"/>
          <w:i/>
          <w:color w:val="000000" w:themeColor="text1"/>
          <w:sz w:val="24"/>
          <w:szCs w:val="24"/>
        </w:rPr>
      </w:pPr>
      <w:r w:rsidRPr="00885F2B">
        <w:rPr>
          <w:rFonts w:ascii="Times New Roman" w:hAnsi="Times New Roman" w:cs="Times New Roman"/>
          <w:i/>
          <w:color w:val="000000" w:themeColor="text1"/>
          <w:sz w:val="24"/>
          <w:szCs w:val="24"/>
        </w:rPr>
        <w:t>Contractors have largely implemented the construction as per specifications</w:t>
      </w:r>
    </w:p>
    <w:p w:rsidR="00E61105" w:rsidRPr="00885F2B" w:rsidRDefault="00D55C66" w:rsidP="00885F2B">
      <w:pPr>
        <w:pStyle w:val="ListParagraph"/>
        <w:numPr>
          <w:ilvl w:val="0"/>
          <w:numId w:val="35"/>
        </w:numPr>
        <w:spacing w:line="360" w:lineRule="auto"/>
        <w:ind w:left="567" w:hanging="567"/>
        <w:jc w:val="both"/>
        <w:rPr>
          <w:rFonts w:ascii="Times New Roman" w:hAnsi="Times New Roman" w:cs="Times New Roman"/>
          <w:i/>
          <w:color w:val="000000" w:themeColor="text1"/>
          <w:sz w:val="24"/>
          <w:szCs w:val="24"/>
        </w:rPr>
      </w:pPr>
      <w:r w:rsidRPr="00885F2B">
        <w:rPr>
          <w:rFonts w:ascii="Times New Roman" w:hAnsi="Times New Roman" w:cs="Times New Roman"/>
          <w:i/>
          <w:color w:val="000000" w:themeColor="text1"/>
          <w:sz w:val="24"/>
          <w:szCs w:val="24"/>
        </w:rPr>
        <w:t>Particular</w:t>
      </w:r>
      <w:r w:rsidR="00E61105" w:rsidRPr="00885F2B">
        <w:rPr>
          <w:rFonts w:ascii="Times New Roman" w:hAnsi="Times New Roman" w:cs="Times New Roman"/>
          <w:i/>
          <w:color w:val="000000" w:themeColor="text1"/>
          <w:sz w:val="24"/>
          <w:szCs w:val="24"/>
        </w:rPr>
        <w:t xml:space="preserve"> areas need larger attention and adherence to conditions provided in the contract</w:t>
      </w:r>
    </w:p>
    <w:p w:rsidR="00D55C66" w:rsidRPr="00D55C66" w:rsidRDefault="00EF7CE0" w:rsidP="00EF7CE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Pr>
          <w:rFonts w:ascii="Times New Roman" w:hAnsi="Times New Roman" w:cs="Times New Roman"/>
          <w:b/>
          <w:color w:val="000000" w:themeColor="text1"/>
          <w:sz w:val="24"/>
          <w:szCs w:val="24"/>
        </w:rPr>
        <w:tab/>
      </w:r>
      <w:r w:rsidR="00885F2B" w:rsidRPr="00D55C66">
        <w:rPr>
          <w:rFonts w:ascii="Times New Roman" w:hAnsi="Times New Roman" w:cs="Times New Roman"/>
          <w:b/>
          <w:color w:val="000000" w:themeColor="text1"/>
          <w:sz w:val="24"/>
          <w:szCs w:val="24"/>
        </w:rPr>
        <w:t>Safety</w:t>
      </w:r>
      <w:r w:rsidR="00D55C66" w:rsidRPr="00D55C66">
        <w:rPr>
          <w:rFonts w:ascii="Times New Roman" w:hAnsi="Times New Roman" w:cs="Times New Roman"/>
          <w:b/>
          <w:color w:val="000000" w:themeColor="text1"/>
          <w:sz w:val="24"/>
          <w:szCs w:val="24"/>
        </w:rPr>
        <w:t xml:space="preserve"> </w:t>
      </w:r>
      <w:r w:rsidR="00885F2B">
        <w:rPr>
          <w:rFonts w:ascii="Times New Roman" w:hAnsi="Times New Roman" w:cs="Times New Roman"/>
          <w:b/>
          <w:color w:val="000000" w:themeColor="text1"/>
          <w:sz w:val="24"/>
          <w:szCs w:val="24"/>
        </w:rPr>
        <w:t xml:space="preserve">arrangements </w:t>
      </w:r>
      <w:r w:rsidR="00D55C66" w:rsidRPr="00D55C66">
        <w:rPr>
          <w:rFonts w:ascii="Times New Roman" w:hAnsi="Times New Roman" w:cs="Times New Roman"/>
          <w:b/>
          <w:color w:val="000000" w:themeColor="text1"/>
          <w:sz w:val="24"/>
          <w:szCs w:val="24"/>
        </w:rPr>
        <w:t>of tube well assembly</w:t>
      </w:r>
    </w:p>
    <w:p w:rsidR="00D55C66" w:rsidRDefault="00D55C66" w:rsidP="00EF7C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tube well</w:t>
      </w:r>
      <w:r w:rsidR="00885F2B">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need adequate protection from water logging, inadvertent mishaps and safeguard against theft</w:t>
      </w:r>
      <w:r w:rsidR="00885F2B">
        <w:rPr>
          <w:rFonts w:ascii="Times New Roman" w:hAnsi="Times New Roman" w:cs="Times New Roman"/>
          <w:color w:val="000000" w:themeColor="text1"/>
          <w:sz w:val="24"/>
          <w:szCs w:val="24"/>
        </w:rPr>
        <w:t xml:space="preserve"> of certain components</w:t>
      </w:r>
      <w:r>
        <w:rPr>
          <w:rFonts w:ascii="Times New Roman" w:hAnsi="Times New Roman" w:cs="Times New Roman"/>
          <w:color w:val="000000" w:themeColor="text1"/>
          <w:sz w:val="24"/>
          <w:szCs w:val="24"/>
        </w:rPr>
        <w:t xml:space="preserve">.  The </w:t>
      </w:r>
      <w:r w:rsidR="00885F2B">
        <w:rPr>
          <w:rFonts w:ascii="Times New Roman" w:hAnsi="Times New Roman" w:cs="Times New Roman"/>
          <w:color w:val="000000" w:themeColor="text1"/>
          <w:sz w:val="24"/>
          <w:szCs w:val="24"/>
        </w:rPr>
        <w:t xml:space="preserve">safety </w:t>
      </w:r>
      <w:r>
        <w:rPr>
          <w:rFonts w:ascii="Times New Roman" w:hAnsi="Times New Roman" w:cs="Times New Roman"/>
          <w:color w:val="000000" w:themeColor="text1"/>
          <w:sz w:val="24"/>
          <w:szCs w:val="24"/>
        </w:rPr>
        <w:t xml:space="preserve">proposed </w:t>
      </w:r>
      <w:r w:rsidR="00885F2B">
        <w:rPr>
          <w:rFonts w:ascii="Times New Roman" w:hAnsi="Times New Roman" w:cs="Times New Roman"/>
          <w:color w:val="000000" w:themeColor="text1"/>
          <w:sz w:val="24"/>
          <w:szCs w:val="24"/>
        </w:rPr>
        <w:t xml:space="preserve">is to  protect </w:t>
      </w:r>
      <w:r>
        <w:rPr>
          <w:rFonts w:ascii="Times New Roman" w:hAnsi="Times New Roman" w:cs="Times New Roman"/>
          <w:color w:val="000000" w:themeColor="text1"/>
          <w:sz w:val="24"/>
          <w:szCs w:val="24"/>
        </w:rPr>
        <w:t xml:space="preserve"> the PVC casing using a larger dia GI pipe firmly anchored to the ground. </w:t>
      </w:r>
      <w:r w:rsidR="00885F2B">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 xml:space="preserve">Additionally </w:t>
      </w:r>
      <w:r w:rsidR="00885F2B">
        <w:rPr>
          <w:rFonts w:ascii="Times New Roman" w:hAnsi="Times New Roman" w:cs="Times New Roman"/>
          <w:color w:val="000000" w:themeColor="text1"/>
          <w:sz w:val="24"/>
          <w:szCs w:val="24"/>
        </w:rPr>
        <w:t xml:space="preserve">it will be essential to construct </w:t>
      </w:r>
      <w:r>
        <w:rPr>
          <w:rFonts w:ascii="Times New Roman" w:hAnsi="Times New Roman" w:cs="Times New Roman"/>
          <w:color w:val="000000" w:themeColor="text1"/>
          <w:sz w:val="24"/>
          <w:szCs w:val="24"/>
        </w:rPr>
        <w:t>a  Brick/stone foundation around the GI casing (1 X 1 X 1 m</w:t>
      </w:r>
      <w:r w:rsidR="00885F2B">
        <w:rPr>
          <w:rFonts w:ascii="Times New Roman" w:hAnsi="Times New Roman" w:cs="Times New Roman"/>
          <w:color w:val="000000" w:themeColor="text1"/>
          <w:sz w:val="24"/>
          <w:szCs w:val="24"/>
        </w:rPr>
        <w:t xml:space="preserve">eter) above ground </w:t>
      </w:r>
      <w:r>
        <w:rPr>
          <w:rFonts w:ascii="Times New Roman" w:hAnsi="Times New Roman" w:cs="Times New Roman"/>
          <w:color w:val="000000" w:themeColor="text1"/>
          <w:sz w:val="24"/>
          <w:szCs w:val="24"/>
        </w:rPr>
        <w:t xml:space="preserve">to protect against any impact from tractor, trailer or any other vehicles that are likely to be active around tube well location. An additional protection box (GI) will help provide room to locate advanced </w:t>
      </w:r>
      <w:r w:rsidR="00885F2B">
        <w:rPr>
          <w:rFonts w:ascii="Times New Roman" w:hAnsi="Times New Roman" w:cs="Times New Roman"/>
          <w:color w:val="000000" w:themeColor="text1"/>
          <w:sz w:val="24"/>
          <w:szCs w:val="24"/>
        </w:rPr>
        <w:t>measurement equipment’s</w:t>
      </w:r>
      <w:r>
        <w:rPr>
          <w:rFonts w:ascii="Times New Roman" w:hAnsi="Times New Roman" w:cs="Times New Roman"/>
          <w:color w:val="000000" w:themeColor="text1"/>
          <w:sz w:val="24"/>
          <w:szCs w:val="24"/>
        </w:rPr>
        <w:t xml:space="preserve"> such as Water Level Recorder, portable ultrasonic flow meter, on line water quality testers, that might be incorporated at the future stage. Provision has to be provided for the</w:t>
      </w:r>
      <w:r w:rsidR="00885F2B">
        <w:rPr>
          <w:rFonts w:ascii="Times New Roman" w:hAnsi="Times New Roman" w:cs="Times New Roman"/>
          <w:color w:val="000000" w:themeColor="text1"/>
          <w:sz w:val="24"/>
          <w:szCs w:val="24"/>
        </w:rPr>
        <w:t xml:space="preserve"> routing of delivery pipe carrying water from the tube well to the </w:t>
      </w:r>
      <w:r>
        <w:rPr>
          <w:rFonts w:ascii="Times New Roman" w:hAnsi="Times New Roman" w:cs="Times New Roman"/>
          <w:color w:val="000000" w:themeColor="text1"/>
          <w:sz w:val="24"/>
          <w:szCs w:val="24"/>
        </w:rPr>
        <w:t xml:space="preserve">storage </w:t>
      </w:r>
      <w:r w:rsidR="001C0EBB">
        <w:rPr>
          <w:rFonts w:ascii="Times New Roman" w:hAnsi="Times New Roman" w:cs="Times New Roman"/>
          <w:color w:val="000000" w:themeColor="text1"/>
          <w:sz w:val="24"/>
          <w:szCs w:val="24"/>
        </w:rPr>
        <w:t>tank</w:t>
      </w:r>
      <w:r>
        <w:rPr>
          <w:rFonts w:ascii="Times New Roman" w:hAnsi="Times New Roman" w:cs="Times New Roman"/>
          <w:color w:val="000000" w:themeColor="text1"/>
          <w:sz w:val="24"/>
          <w:szCs w:val="24"/>
        </w:rPr>
        <w:t xml:space="preserve">. </w:t>
      </w:r>
    </w:p>
    <w:p w:rsidR="00D55C66" w:rsidRDefault="00D55C66" w:rsidP="00EF7CE0">
      <w:pPr>
        <w:spacing w:line="360" w:lineRule="auto"/>
        <w:jc w:val="center"/>
      </w:pPr>
      <w:r>
        <w:rPr>
          <w:rFonts w:ascii="Times New Roman" w:hAnsi="Times New Roman" w:cs="Times New Roman"/>
          <w:noProof/>
          <w:color w:val="000000" w:themeColor="text1"/>
          <w:sz w:val="24"/>
          <w:szCs w:val="24"/>
          <w:lang w:val="en-IN" w:eastAsia="en-IN"/>
        </w:rPr>
        <w:drawing>
          <wp:inline distT="0" distB="0" distL="0" distR="0" wp14:anchorId="1562B34C" wp14:editId="068521FC">
            <wp:extent cx="4752975" cy="264712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745" cy="2650334"/>
                    </a:xfrm>
                    <a:prstGeom prst="rect">
                      <a:avLst/>
                    </a:prstGeom>
                    <a:noFill/>
                    <a:ln>
                      <a:noFill/>
                    </a:ln>
                  </pic:spPr>
                </pic:pic>
              </a:graphicData>
            </a:graphic>
          </wp:inline>
        </w:drawing>
      </w:r>
    </w:p>
    <w:p w:rsidR="00D55C66" w:rsidRPr="00D55C66" w:rsidRDefault="00EF7CE0" w:rsidP="00EF7CE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Pr>
          <w:rFonts w:ascii="Times New Roman" w:hAnsi="Times New Roman" w:cs="Times New Roman"/>
          <w:b/>
          <w:color w:val="000000" w:themeColor="text1"/>
          <w:sz w:val="24"/>
          <w:szCs w:val="24"/>
        </w:rPr>
        <w:tab/>
      </w:r>
      <w:r w:rsidR="00D55C66" w:rsidRPr="00D55C66">
        <w:rPr>
          <w:rFonts w:ascii="Times New Roman" w:hAnsi="Times New Roman" w:cs="Times New Roman"/>
          <w:b/>
          <w:color w:val="000000" w:themeColor="text1"/>
          <w:sz w:val="24"/>
          <w:szCs w:val="24"/>
        </w:rPr>
        <w:t xml:space="preserve">Design and layout of </w:t>
      </w:r>
      <w:r w:rsidR="00D55C66">
        <w:rPr>
          <w:rFonts w:ascii="Times New Roman" w:hAnsi="Times New Roman" w:cs="Times New Roman"/>
          <w:b/>
          <w:color w:val="000000" w:themeColor="text1"/>
          <w:sz w:val="24"/>
          <w:szCs w:val="24"/>
        </w:rPr>
        <w:t xml:space="preserve">the </w:t>
      </w:r>
      <w:r w:rsidR="00D55C66" w:rsidRPr="00D55C66">
        <w:rPr>
          <w:rFonts w:ascii="Times New Roman" w:hAnsi="Times New Roman" w:cs="Times New Roman"/>
          <w:b/>
          <w:color w:val="000000" w:themeColor="text1"/>
          <w:sz w:val="24"/>
          <w:szCs w:val="24"/>
        </w:rPr>
        <w:t xml:space="preserve">storage </w:t>
      </w:r>
      <w:r w:rsidR="001C0EBB">
        <w:rPr>
          <w:rFonts w:ascii="Times New Roman" w:hAnsi="Times New Roman" w:cs="Times New Roman"/>
          <w:b/>
          <w:color w:val="000000" w:themeColor="text1"/>
          <w:sz w:val="24"/>
          <w:szCs w:val="24"/>
        </w:rPr>
        <w:t>tank</w:t>
      </w:r>
      <w:r w:rsidR="00D55C66">
        <w:rPr>
          <w:rFonts w:ascii="Times New Roman" w:hAnsi="Times New Roman" w:cs="Times New Roman"/>
          <w:b/>
          <w:color w:val="000000" w:themeColor="text1"/>
          <w:sz w:val="24"/>
          <w:szCs w:val="24"/>
        </w:rPr>
        <w:t>, electric panel box, tube well</w:t>
      </w:r>
    </w:p>
    <w:p w:rsidR="00EB2642" w:rsidRDefault="00D55C66" w:rsidP="00EF7CE0">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drawing>
          <wp:inline distT="0" distB="0" distL="0" distR="0" wp14:anchorId="0246EC77" wp14:editId="75EA4C92">
            <wp:extent cx="5731510" cy="21897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189780"/>
                    </a:xfrm>
                    <a:prstGeom prst="rect">
                      <a:avLst/>
                    </a:prstGeom>
                    <a:noFill/>
                    <a:ln>
                      <a:noFill/>
                    </a:ln>
                  </pic:spPr>
                </pic:pic>
              </a:graphicData>
            </a:graphic>
          </wp:inline>
        </w:drawing>
      </w:r>
      <w:r w:rsidR="00E611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w:t>
      </w:r>
      <w:r w:rsidR="00885F2B">
        <w:rPr>
          <w:rFonts w:ascii="Times New Roman" w:hAnsi="Times New Roman" w:cs="Times New Roman"/>
          <w:color w:val="000000" w:themeColor="text1"/>
          <w:sz w:val="24"/>
          <w:szCs w:val="24"/>
        </w:rPr>
        <w:t xml:space="preserve">e tube well, storage </w:t>
      </w:r>
      <w:r w:rsidR="001C0EBB">
        <w:rPr>
          <w:rFonts w:ascii="Times New Roman" w:hAnsi="Times New Roman" w:cs="Times New Roman"/>
          <w:color w:val="000000" w:themeColor="text1"/>
          <w:sz w:val="24"/>
          <w:szCs w:val="24"/>
        </w:rPr>
        <w:t>tank</w:t>
      </w:r>
      <w:r w:rsidR="00885F2B">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elect</w:t>
      </w:r>
      <w:r w:rsidR="00885F2B">
        <w:rPr>
          <w:rFonts w:ascii="Times New Roman" w:hAnsi="Times New Roman" w:cs="Times New Roman"/>
          <w:color w:val="000000" w:themeColor="text1"/>
          <w:sz w:val="24"/>
          <w:szCs w:val="24"/>
        </w:rPr>
        <w:t xml:space="preserve">rical switch box should not be </w:t>
      </w:r>
      <w:r>
        <w:rPr>
          <w:rFonts w:ascii="Times New Roman" w:hAnsi="Times New Roman" w:cs="Times New Roman"/>
          <w:color w:val="000000" w:themeColor="text1"/>
          <w:sz w:val="24"/>
          <w:szCs w:val="24"/>
        </w:rPr>
        <w:t>cro</w:t>
      </w:r>
      <w:r w:rsidR="00885F2B">
        <w:rPr>
          <w:rFonts w:ascii="Times New Roman" w:hAnsi="Times New Roman" w:cs="Times New Roman"/>
          <w:color w:val="000000" w:themeColor="text1"/>
          <w:sz w:val="24"/>
          <w:szCs w:val="24"/>
        </w:rPr>
        <w:t xml:space="preserve">wded together. There should be working </w:t>
      </w:r>
      <w:r>
        <w:rPr>
          <w:rFonts w:ascii="Times New Roman" w:hAnsi="Times New Roman" w:cs="Times New Roman"/>
          <w:color w:val="000000" w:themeColor="text1"/>
          <w:sz w:val="24"/>
          <w:szCs w:val="24"/>
        </w:rPr>
        <w:t>space around tube well</w:t>
      </w:r>
      <w:r w:rsidR="00885F2B">
        <w:rPr>
          <w:rFonts w:ascii="Times New Roman" w:hAnsi="Times New Roman" w:cs="Times New Roman"/>
          <w:color w:val="000000" w:themeColor="text1"/>
          <w:sz w:val="24"/>
          <w:szCs w:val="24"/>
        </w:rPr>
        <w:t xml:space="preserve"> to ensure obstruction free environment </w:t>
      </w:r>
      <w:r>
        <w:rPr>
          <w:rFonts w:ascii="Times New Roman" w:hAnsi="Times New Roman" w:cs="Times New Roman"/>
          <w:color w:val="000000" w:themeColor="text1"/>
          <w:sz w:val="24"/>
          <w:szCs w:val="24"/>
        </w:rPr>
        <w:t>for major maintenance rep</w:t>
      </w:r>
      <w:r w:rsidR="00885F2B">
        <w:rPr>
          <w:rFonts w:ascii="Times New Roman" w:hAnsi="Times New Roman" w:cs="Times New Roman"/>
          <w:color w:val="000000" w:themeColor="text1"/>
          <w:sz w:val="24"/>
          <w:szCs w:val="24"/>
        </w:rPr>
        <w:t xml:space="preserve">airs. Open area around the </w:t>
      </w:r>
      <w:r>
        <w:rPr>
          <w:rFonts w:ascii="Times New Roman" w:hAnsi="Times New Roman" w:cs="Times New Roman"/>
          <w:color w:val="000000" w:themeColor="text1"/>
          <w:sz w:val="24"/>
          <w:szCs w:val="24"/>
        </w:rPr>
        <w:t xml:space="preserve">tube well is required for </w:t>
      </w:r>
      <w:r w:rsidR="00EB2642">
        <w:rPr>
          <w:rFonts w:ascii="Times New Roman" w:hAnsi="Times New Roman" w:cs="Times New Roman"/>
          <w:color w:val="000000" w:themeColor="text1"/>
          <w:sz w:val="24"/>
          <w:szCs w:val="24"/>
        </w:rPr>
        <w:t xml:space="preserve">removal of pumps for repairs, </w:t>
      </w:r>
      <w:r>
        <w:rPr>
          <w:rFonts w:ascii="Times New Roman" w:hAnsi="Times New Roman" w:cs="Times New Roman"/>
          <w:color w:val="000000" w:themeColor="text1"/>
          <w:sz w:val="24"/>
          <w:szCs w:val="24"/>
        </w:rPr>
        <w:t xml:space="preserve">carrying out multi probe digital logging, aquifer parameter tests, packer tests etc. It has to be ensured that a separation of at the least 5m is maintained between the tube well, storage </w:t>
      </w:r>
      <w:r w:rsidR="001C0EBB">
        <w:rPr>
          <w:rFonts w:ascii="Times New Roman" w:hAnsi="Times New Roman" w:cs="Times New Roman"/>
          <w:color w:val="000000" w:themeColor="text1"/>
          <w:sz w:val="24"/>
          <w:szCs w:val="24"/>
        </w:rPr>
        <w:t>tanks</w:t>
      </w:r>
      <w:r w:rsidR="00EB264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electrical switch board. </w:t>
      </w:r>
    </w:p>
    <w:p w:rsidR="001C0EBB" w:rsidRDefault="001C0EBB" w:rsidP="00EF7CE0">
      <w:pPr>
        <w:spacing w:line="360" w:lineRule="auto"/>
        <w:jc w:val="both"/>
        <w:rPr>
          <w:rFonts w:ascii="Times New Roman" w:hAnsi="Times New Roman" w:cs="Times New Roman"/>
          <w:color w:val="000000" w:themeColor="text1"/>
          <w:sz w:val="24"/>
          <w:szCs w:val="24"/>
        </w:rPr>
      </w:pPr>
    </w:p>
    <w:p w:rsidR="001C0EBB" w:rsidRDefault="001C0EBB" w:rsidP="00EF7CE0">
      <w:pPr>
        <w:spacing w:line="360" w:lineRule="auto"/>
        <w:jc w:val="both"/>
        <w:rPr>
          <w:rFonts w:ascii="Times New Roman" w:hAnsi="Times New Roman" w:cs="Times New Roman"/>
          <w:color w:val="000000" w:themeColor="text1"/>
          <w:sz w:val="24"/>
          <w:szCs w:val="24"/>
        </w:rPr>
      </w:pPr>
    </w:p>
    <w:p w:rsidR="00EB2642" w:rsidRPr="00EB2642" w:rsidRDefault="00EF7CE0" w:rsidP="00EF7CE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w:t>
      </w:r>
      <w:r>
        <w:rPr>
          <w:rFonts w:ascii="Times New Roman" w:hAnsi="Times New Roman" w:cs="Times New Roman"/>
          <w:b/>
          <w:color w:val="000000" w:themeColor="text1"/>
          <w:sz w:val="24"/>
          <w:szCs w:val="24"/>
        </w:rPr>
        <w:tab/>
      </w:r>
      <w:r w:rsidR="00EB2642" w:rsidRPr="00EB2642">
        <w:rPr>
          <w:rFonts w:ascii="Times New Roman" w:hAnsi="Times New Roman" w:cs="Times New Roman"/>
          <w:b/>
          <w:color w:val="000000" w:themeColor="text1"/>
          <w:sz w:val="24"/>
          <w:szCs w:val="24"/>
        </w:rPr>
        <w:t xml:space="preserve">Design and construction of storage </w:t>
      </w:r>
      <w:r w:rsidR="001C0EBB">
        <w:rPr>
          <w:rFonts w:ascii="Times New Roman" w:hAnsi="Times New Roman" w:cs="Times New Roman"/>
          <w:b/>
          <w:color w:val="000000" w:themeColor="text1"/>
          <w:sz w:val="24"/>
          <w:szCs w:val="24"/>
        </w:rPr>
        <w:t>tank</w:t>
      </w:r>
    </w:p>
    <w:p w:rsidR="005548E1" w:rsidRDefault="005548E1" w:rsidP="00EF7CE0">
      <w:pPr>
        <w:spacing w:line="360" w:lineRule="auto"/>
        <w:jc w:val="both"/>
        <w:rPr>
          <w:rFonts w:ascii="Times New Roman" w:hAnsi="Times New Roman" w:cs="Times New Roman"/>
          <w:color w:val="000000" w:themeColor="text1"/>
          <w:sz w:val="24"/>
          <w:szCs w:val="24"/>
        </w:rPr>
      </w:pPr>
      <w:r w:rsidRPr="004B284D">
        <w:rPr>
          <w:rFonts w:ascii="Times New Roman" w:hAnsi="Times New Roman" w:cs="Times New Roman"/>
          <w:color w:val="000000" w:themeColor="text1"/>
          <w:sz w:val="24"/>
          <w:szCs w:val="24"/>
        </w:rPr>
        <w:t xml:space="preserve">The storage </w:t>
      </w:r>
      <w:r w:rsidR="001C0EBB">
        <w:rPr>
          <w:rFonts w:ascii="Times New Roman" w:hAnsi="Times New Roman" w:cs="Times New Roman"/>
          <w:color w:val="000000" w:themeColor="text1"/>
          <w:sz w:val="24"/>
          <w:szCs w:val="24"/>
        </w:rPr>
        <w:t>tank</w:t>
      </w:r>
      <w:r w:rsidR="004B284D">
        <w:rPr>
          <w:rFonts w:ascii="Times New Roman" w:hAnsi="Times New Roman" w:cs="Times New Roman"/>
          <w:color w:val="000000" w:themeColor="text1"/>
          <w:sz w:val="24"/>
          <w:szCs w:val="24"/>
        </w:rPr>
        <w:t xml:space="preserve"> </w:t>
      </w:r>
      <w:r w:rsidRPr="004B284D">
        <w:rPr>
          <w:rFonts w:ascii="Times New Roman" w:hAnsi="Times New Roman" w:cs="Times New Roman"/>
          <w:color w:val="000000" w:themeColor="text1"/>
          <w:sz w:val="24"/>
          <w:szCs w:val="24"/>
        </w:rPr>
        <w:t xml:space="preserve">needs to be on a stronger foundation standing 1meter above the ground level. The diameter </w:t>
      </w:r>
      <w:r w:rsidR="00885F2B">
        <w:rPr>
          <w:rFonts w:ascii="Times New Roman" w:hAnsi="Times New Roman" w:cs="Times New Roman"/>
          <w:color w:val="000000" w:themeColor="text1"/>
          <w:sz w:val="24"/>
          <w:szCs w:val="24"/>
        </w:rPr>
        <w:t xml:space="preserve">of rings </w:t>
      </w:r>
      <w:r w:rsidRPr="004B284D">
        <w:rPr>
          <w:rFonts w:ascii="Times New Roman" w:hAnsi="Times New Roman" w:cs="Times New Roman"/>
          <w:color w:val="000000" w:themeColor="text1"/>
          <w:sz w:val="24"/>
          <w:szCs w:val="24"/>
        </w:rPr>
        <w:t>can be increased from 1 to 1.5 m. Since the rings are being transported over long distances it is becoming very difficult</w:t>
      </w:r>
      <w:r w:rsidR="004B284D">
        <w:rPr>
          <w:rFonts w:ascii="Times New Roman" w:hAnsi="Times New Roman" w:cs="Times New Roman"/>
          <w:color w:val="000000" w:themeColor="text1"/>
          <w:sz w:val="24"/>
          <w:szCs w:val="24"/>
        </w:rPr>
        <w:t xml:space="preserve"> to increase the dia and the weight is also difficult to handle when the </w:t>
      </w:r>
      <w:r w:rsidR="00885F2B">
        <w:rPr>
          <w:rFonts w:ascii="Times New Roman" w:hAnsi="Times New Roman" w:cs="Times New Roman"/>
          <w:color w:val="000000" w:themeColor="text1"/>
          <w:sz w:val="24"/>
          <w:szCs w:val="24"/>
        </w:rPr>
        <w:t>rings have to be raised to greater heights</w:t>
      </w:r>
      <w:r w:rsidR="004B284D">
        <w:rPr>
          <w:rFonts w:ascii="Times New Roman" w:hAnsi="Times New Roman" w:cs="Times New Roman"/>
          <w:color w:val="000000" w:themeColor="text1"/>
          <w:sz w:val="24"/>
          <w:szCs w:val="24"/>
        </w:rPr>
        <w:t xml:space="preserve">. </w:t>
      </w:r>
      <w:r w:rsidRPr="004B284D">
        <w:rPr>
          <w:rFonts w:ascii="Times New Roman" w:hAnsi="Times New Roman" w:cs="Times New Roman"/>
          <w:color w:val="000000" w:themeColor="text1"/>
          <w:sz w:val="24"/>
          <w:szCs w:val="24"/>
        </w:rPr>
        <w:t xml:space="preserve"> Instead the rings should be constructed </w:t>
      </w:r>
      <w:r w:rsidR="004B284D">
        <w:rPr>
          <w:rFonts w:ascii="Times New Roman" w:hAnsi="Times New Roman" w:cs="Times New Roman"/>
          <w:color w:val="000000" w:themeColor="text1"/>
          <w:sz w:val="24"/>
          <w:szCs w:val="24"/>
        </w:rPr>
        <w:t>at the tube-well site itself</w:t>
      </w:r>
      <w:r w:rsidR="00EB2642">
        <w:rPr>
          <w:rFonts w:ascii="Times New Roman" w:hAnsi="Times New Roman" w:cs="Times New Roman"/>
          <w:color w:val="000000" w:themeColor="text1"/>
          <w:sz w:val="24"/>
          <w:szCs w:val="24"/>
        </w:rPr>
        <w:t xml:space="preserve">. This could be achieved by training local </w:t>
      </w:r>
      <w:r w:rsidRPr="004B284D">
        <w:rPr>
          <w:rFonts w:ascii="Times New Roman" w:hAnsi="Times New Roman" w:cs="Times New Roman"/>
          <w:color w:val="000000" w:themeColor="text1"/>
          <w:sz w:val="24"/>
          <w:szCs w:val="24"/>
        </w:rPr>
        <w:t xml:space="preserve">WUA </w:t>
      </w:r>
      <w:r w:rsidR="00E9327B">
        <w:rPr>
          <w:rFonts w:ascii="Times New Roman" w:hAnsi="Times New Roman" w:cs="Times New Roman"/>
          <w:color w:val="000000" w:themeColor="text1"/>
          <w:sz w:val="24"/>
          <w:szCs w:val="24"/>
        </w:rPr>
        <w:t xml:space="preserve">members/ skilled local masons </w:t>
      </w:r>
      <w:r w:rsidR="00EB2642">
        <w:rPr>
          <w:rFonts w:ascii="Times New Roman" w:hAnsi="Times New Roman" w:cs="Times New Roman"/>
          <w:color w:val="000000" w:themeColor="text1"/>
          <w:sz w:val="24"/>
          <w:szCs w:val="24"/>
        </w:rPr>
        <w:t xml:space="preserve">to carry out this work across several clusters </w:t>
      </w:r>
      <w:r w:rsidR="00E9327B">
        <w:rPr>
          <w:rFonts w:ascii="Times New Roman" w:hAnsi="Times New Roman" w:cs="Times New Roman"/>
          <w:color w:val="000000" w:themeColor="text1"/>
          <w:sz w:val="24"/>
          <w:szCs w:val="24"/>
        </w:rPr>
        <w:t xml:space="preserve">. </w:t>
      </w:r>
      <w:r w:rsidR="004B284D">
        <w:rPr>
          <w:rFonts w:ascii="Times New Roman" w:hAnsi="Times New Roman" w:cs="Times New Roman"/>
          <w:color w:val="000000" w:themeColor="text1"/>
          <w:sz w:val="24"/>
          <w:szCs w:val="24"/>
        </w:rPr>
        <w:t xml:space="preserve"> This will vastly improve </w:t>
      </w:r>
      <w:r w:rsidR="004B284D" w:rsidRPr="004B284D">
        <w:rPr>
          <w:rFonts w:ascii="Times New Roman" w:hAnsi="Times New Roman" w:cs="Times New Roman"/>
          <w:color w:val="000000" w:themeColor="text1"/>
          <w:sz w:val="24"/>
          <w:szCs w:val="24"/>
        </w:rPr>
        <w:t>the</w:t>
      </w:r>
      <w:r w:rsidRPr="004B284D">
        <w:rPr>
          <w:rFonts w:ascii="Times New Roman" w:hAnsi="Times New Roman" w:cs="Times New Roman"/>
          <w:color w:val="000000" w:themeColor="text1"/>
          <w:sz w:val="24"/>
          <w:szCs w:val="24"/>
        </w:rPr>
        <w:t xml:space="preserve"> construction quality</w:t>
      </w:r>
      <w:r w:rsidR="004B284D">
        <w:rPr>
          <w:rFonts w:ascii="Times New Roman" w:hAnsi="Times New Roman" w:cs="Times New Roman"/>
          <w:color w:val="000000" w:themeColor="text1"/>
          <w:sz w:val="24"/>
          <w:szCs w:val="24"/>
        </w:rPr>
        <w:t xml:space="preserve"> as well as </w:t>
      </w:r>
      <w:r w:rsidR="00EB2642">
        <w:rPr>
          <w:rFonts w:ascii="Times New Roman" w:hAnsi="Times New Roman" w:cs="Times New Roman"/>
          <w:color w:val="000000" w:themeColor="text1"/>
          <w:sz w:val="24"/>
          <w:szCs w:val="24"/>
        </w:rPr>
        <w:t xml:space="preserve">provide for easy construction of larger  </w:t>
      </w:r>
      <w:r w:rsidR="004B284D">
        <w:rPr>
          <w:rFonts w:ascii="Times New Roman" w:hAnsi="Times New Roman" w:cs="Times New Roman"/>
          <w:color w:val="000000" w:themeColor="text1"/>
          <w:sz w:val="24"/>
          <w:szCs w:val="24"/>
        </w:rPr>
        <w:t xml:space="preserve"> diameter</w:t>
      </w:r>
      <w:r w:rsidR="00E9327B">
        <w:rPr>
          <w:rFonts w:ascii="Times New Roman" w:hAnsi="Times New Roman" w:cs="Times New Roman"/>
          <w:color w:val="000000" w:themeColor="text1"/>
          <w:sz w:val="24"/>
          <w:szCs w:val="24"/>
        </w:rPr>
        <w:t xml:space="preserve"> tanks</w:t>
      </w:r>
      <w:r w:rsidR="004B284D">
        <w:rPr>
          <w:rFonts w:ascii="Times New Roman" w:hAnsi="Times New Roman" w:cs="Times New Roman"/>
          <w:color w:val="000000" w:themeColor="text1"/>
          <w:sz w:val="24"/>
          <w:szCs w:val="24"/>
        </w:rPr>
        <w:t xml:space="preserve">. A tripod or </w:t>
      </w:r>
      <w:r w:rsidR="00E9327B">
        <w:rPr>
          <w:rFonts w:ascii="Times New Roman" w:hAnsi="Times New Roman" w:cs="Times New Roman"/>
          <w:color w:val="000000" w:themeColor="text1"/>
          <w:sz w:val="24"/>
          <w:szCs w:val="24"/>
        </w:rPr>
        <w:t>alternate lifting</w:t>
      </w:r>
      <w:r w:rsidR="004B284D">
        <w:rPr>
          <w:rFonts w:ascii="Times New Roman" w:hAnsi="Times New Roman" w:cs="Times New Roman"/>
          <w:color w:val="000000" w:themeColor="text1"/>
          <w:sz w:val="24"/>
          <w:szCs w:val="24"/>
        </w:rPr>
        <w:t xml:space="preserve"> arrangements </w:t>
      </w:r>
      <w:r w:rsidR="00EB2642">
        <w:rPr>
          <w:rFonts w:ascii="Times New Roman" w:hAnsi="Times New Roman" w:cs="Times New Roman"/>
          <w:color w:val="000000" w:themeColor="text1"/>
          <w:sz w:val="24"/>
          <w:szCs w:val="24"/>
        </w:rPr>
        <w:t xml:space="preserve">need to be </w:t>
      </w:r>
      <w:r w:rsidR="00E9327B">
        <w:rPr>
          <w:rFonts w:ascii="Times New Roman" w:hAnsi="Times New Roman" w:cs="Times New Roman"/>
          <w:color w:val="000000" w:themeColor="text1"/>
          <w:sz w:val="24"/>
          <w:szCs w:val="24"/>
        </w:rPr>
        <w:t xml:space="preserve">available at the site during the construction. </w:t>
      </w:r>
      <w:r w:rsidR="00EB2642">
        <w:rPr>
          <w:rFonts w:ascii="Times New Roman" w:hAnsi="Times New Roman" w:cs="Times New Roman"/>
          <w:color w:val="000000" w:themeColor="text1"/>
          <w:sz w:val="24"/>
          <w:szCs w:val="24"/>
        </w:rPr>
        <w:t xml:space="preserve">This will help ease of construction, </w:t>
      </w:r>
      <w:r w:rsidR="00E9327B">
        <w:rPr>
          <w:rFonts w:ascii="Times New Roman" w:hAnsi="Times New Roman" w:cs="Times New Roman"/>
          <w:color w:val="000000" w:themeColor="text1"/>
          <w:sz w:val="24"/>
          <w:szCs w:val="24"/>
        </w:rPr>
        <w:t xml:space="preserve">safeguard against  </w:t>
      </w:r>
      <w:r w:rsidR="00EB2642">
        <w:rPr>
          <w:rFonts w:ascii="Times New Roman" w:hAnsi="Times New Roman" w:cs="Times New Roman"/>
          <w:color w:val="000000" w:themeColor="text1"/>
          <w:sz w:val="24"/>
          <w:szCs w:val="24"/>
        </w:rPr>
        <w:t xml:space="preserve">accidents and make the system appear a lot more professional. </w:t>
      </w:r>
      <w:r w:rsidR="004B284D">
        <w:rPr>
          <w:rFonts w:ascii="Times New Roman" w:hAnsi="Times New Roman" w:cs="Times New Roman"/>
          <w:color w:val="000000" w:themeColor="text1"/>
          <w:sz w:val="24"/>
          <w:szCs w:val="24"/>
        </w:rPr>
        <w:t xml:space="preserve"> Provision has to </w:t>
      </w:r>
      <w:r w:rsidR="00EB2642">
        <w:rPr>
          <w:rFonts w:ascii="Times New Roman" w:hAnsi="Times New Roman" w:cs="Times New Roman"/>
          <w:color w:val="000000" w:themeColor="text1"/>
          <w:sz w:val="24"/>
          <w:szCs w:val="24"/>
        </w:rPr>
        <w:t xml:space="preserve">be </w:t>
      </w:r>
      <w:r w:rsidR="004B284D">
        <w:rPr>
          <w:rFonts w:ascii="Times New Roman" w:hAnsi="Times New Roman" w:cs="Times New Roman"/>
          <w:color w:val="000000" w:themeColor="text1"/>
          <w:sz w:val="24"/>
          <w:szCs w:val="24"/>
        </w:rPr>
        <w:t xml:space="preserve">provided for </w:t>
      </w:r>
      <w:r w:rsidR="00EB2642">
        <w:rPr>
          <w:rFonts w:ascii="Times New Roman" w:hAnsi="Times New Roman" w:cs="Times New Roman"/>
          <w:color w:val="000000" w:themeColor="text1"/>
          <w:sz w:val="24"/>
          <w:szCs w:val="24"/>
        </w:rPr>
        <w:t>getting down</w:t>
      </w:r>
      <w:r w:rsidR="004B284D">
        <w:rPr>
          <w:rFonts w:ascii="Times New Roman" w:hAnsi="Times New Roman" w:cs="Times New Roman"/>
          <w:color w:val="000000" w:themeColor="text1"/>
          <w:sz w:val="24"/>
          <w:szCs w:val="24"/>
        </w:rPr>
        <w:t xml:space="preserve"> inside the </w:t>
      </w:r>
      <w:r w:rsidR="001C0EBB">
        <w:rPr>
          <w:rFonts w:ascii="Times New Roman" w:hAnsi="Times New Roman" w:cs="Times New Roman"/>
          <w:color w:val="000000" w:themeColor="text1"/>
          <w:sz w:val="24"/>
          <w:szCs w:val="24"/>
        </w:rPr>
        <w:t>tank</w:t>
      </w:r>
      <w:r w:rsidR="00EB2642">
        <w:rPr>
          <w:rFonts w:ascii="Times New Roman" w:hAnsi="Times New Roman" w:cs="Times New Roman"/>
          <w:color w:val="000000" w:themeColor="text1"/>
          <w:sz w:val="24"/>
          <w:szCs w:val="24"/>
        </w:rPr>
        <w:t xml:space="preserve">,  </w:t>
      </w:r>
      <w:r w:rsidR="004B284D">
        <w:rPr>
          <w:rFonts w:ascii="Times New Roman" w:hAnsi="Times New Roman" w:cs="Times New Roman"/>
          <w:color w:val="000000" w:themeColor="text1"/>
          <w:sz w:val="24"/>
          <w:szCs w:val="24"/>
        </w:rPr>
        <w:t xml:space="preserve"> for repairs, </w:t>
      </w:r>
      <w:r w:rsidR="00EB2642">
        <w:rPr>
          <w:rFonts w:ascii="Times New Roman" w:hAnsi="Times New Roman" w:cs="Times New Roman"/>
          <w:color w:val="000000" w:themeColor="text1"/>
          <w:sz w:val="24"/>
          <w:szCs w:val="24"/>
        </w:rPr>
        <w:t xml:space="preserve">  maintenance works and applying   leak proof paints.</w:t>
      </w:r>
    </w:p>
    <w:p w:rsidR="005548E1" w:rsidRDefault="004B284D" w:rsidP="00EF7C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drawing>
          <wp:inline distT="0" distB="0" distL="0" distR="0">
            <wp:extent cx="3552190" cy="2488306"/>
            <wp:effectExtent l="0" t="0" r="0" b="762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2954" cy="2509856"/>
                    </a:xfrm>
                    <a:prstGeom prst="rect">
                      <a:avLst/>
                    </a:prstGeom>
                    <a:noFill/>
                    <a:ln>
                      <a:noFill/>
                    </a:ln>
                  </pic:spPr>
                </pic:pic>
              </a:graphicData>
            </a:graphic>
          </wp:inline>
        </w:drawing>
      </w:r>
    </w:p>
    <w:p w:rsidR="00B904A1" w:rsidRDefault="00EF7CE0" w:rsidP="00EF7CE0">
      <w:pPr>
        <w:spacing w:line="360" w:lineRule="auto"/>
        <w:rPr>
          <w:rFonts w:ascii="Times New Roman" w:hAnsi="Times New Roman" w:cs="Times New Roman"/>
          <w:b/>
        </w:rPr>
      </w:pPr>
      <w:r>
        <w:rPr>
          <w:rFonts w:ascii="Times New Roman" w:hAnsi="Times New Roman" w:cs="Times New Roman"/>
          <w:b/>
        </w:rPr>
        <w:t>2.6</w:t>
      </w:r>
      <w:r>
        <w:rPr>
          <w:rFonts w:ascii="Times New Roman" w:hAnsi="Times New Roman" w:cs="Times New Roman"/>
          <w:b/>
        </w:rPr>
        <w:tab/>
      </w:r>
      <w:r w:rsidR="00B904A1" w:rsidRPr="00B904A1">
        <w:rPr>
          <w:rFonts w:ascii="Times New Roman" w:hAnsi="Times New Roman" w:cs="Times New Roman"/>
          <w:b/>
        </w:rPr>
        <w:t xml:space="preserve">Development of </w:t>
      </w:r>
      <w:r w:rsidR="00B904A1">
        <w:rPr>
          <w:rFonts w:ascii="Times New Roman" w:hAnsi="Times New Roman" w:cs="Times New Roman"/>
          <w:b/>
        </w:rPr>
        <w:t xml:space="preserve">Tube </w:t>
      </w:r>
      <w:r w:rsidR="00B904A1" w:rsidRPr="00B904A1">
        <w:rPr>
          <w:rFonts w:ascii="Times New Roman" w:hAnsi="Times New Roman" w:cs="Times New Roman"/>
          <w:b/>
        </w:rPr>
        <w:t>well</w:t>
      </w:r>
    </w:p>
    <w:p w:rsidR="00B51CE0" w:rsidRDefault="00B904A1" w:rsidP="00EF7CE0">
      <w:pPr>
        <w:pStyle w:val="ListParagraph"/>
        <w:spacing w:line="360" w:lineRule="auto"/>
        <w:ind w:left="284"/>
        <w:jc w:val="both"/>
        <w:rPr>
          <w:rFonts w:ascii="Times New Roman" w:hAnsi="Times New Roman" w:cs="Times New Roman"/>
          <w:color w:val="000000" w:themeColor="text1"/>
          <w:sz w:val="24"/>
          <w:szCs w:val="24"/>
        </w:rPr>
      </w:pPr>
      <w:r w:rsidRPr="00B904A1">
        <w:rPr>
          <w:rFonts w:ascii="Times New Roman" w:hAnsi="Times New Roman" w:cs="Times New Roman"/>
        </w:rPr>
        <w:t>During the construction of tube well Bentonite mud is used.</w:t>
      </w:r>
      <w:r w:rsidR="00E9327B">
        <w:rPr>
          <w:rFonts w:ascii="Times New Roman" w:hAnsi="Times New Roman" w:cs="Times New Roman"/>
          <w:color w:val="000000" w:themeColor="text1"/>
          <w:sz w:val="24"/>
          <w:szCs w:val="24"/>
        </w:rPr>
        <w:t xml:space="preserve"> They penetrate deep </w:t>
      </w:r>
      <w:r>
        <w:rPr>
          <w:rFonts w:ascii="Times New Roman" w:hAnsi="Times New Roman" w:cs="Times New Roman"/>
          <w:color w:val="000000" w:themeColor="text1"/>
          <w:sz w:val="24"/>
          <w:szCs w:val="24"/>
        </w:rPr>
        <w:t xml:space="preserve"> into the water bearing formation. The well has to be adequately developed so as to </w:t>
      </w:r>
      <w:r w:rsidR="00E9327B">
        <w:rPr>
          <w:rFonts w:ascii="Times New Roman" w:hAnsi="Times New Roman" w:cs="Times New Roman"/>
          <w:color w:val="000000" w:themeColor="text1"/>
          <w:sz w:val="24"/>
          <w:szCs w:val="24"/>
        </w:rPr>
        <w:t xml:space="preserve">remove  </w:t>
      </w:r>
      <w:r>
        <w:rPr>
          <w:rFonts w:ascii="Times New Roman" w:hAnsi="Times New Roman" w:cs="Times New Roman"/>
          <w:color w:val="000000" w:themeColor="text1"/>
          <w:sz w:val="24"/>
          <w:szCs w:val="24"/>
        </w:rPr>
        <w:t>the bentonite mud out of the aquifer, rearrange the gravel, open the aquifer flow into the tube well.</w:t>
      </w:r>
      <w:r w:rsidR="00F00585">
        <w:rPr>
          <w:rFonts w:ascii="Times New Roman" w:hAnsi="Times New Roman" w:cs="Times New Roman"/>
          <w:color w:val="000000" w:themeColor="text1"/>
          <w:sz w:val="24"/>
          <w:szCs w:val="24"/>
        </w:rPr>
        <w:t xml:space="preserve"> The drilling </w:t>
      </w:r>
      <w:r w:rsidR="00E9327B">
        <w:rPr>
          <w:rFonts w:ascii="Times New Roman" w:hAnsi="Times New Roman" w:cs="Times New Roman"/>
          <w:color w:val="000000" w:themeColor="text1"/>
          <w:sz w:val="24"/>
          <w:szCs w:val="24"/>
        </w:rPr>
        <w:t>contractor</w:t>
      </w:r>
      <w:r w:rsidR="00F00585">
        <w:rPr>
          <w:rFonts w:ascii="Times New Roman" w:hAnsi="Times New Roman" w:cs="Times New Roman"/>
          <w:color w:val="000000" w:themeColor="text1"/>
          <w:sz w:val="24"/>
          <w:szCs w:val="24"/>
        </w:rPr>
        <w:t xml:space="preserve"> should be asked to use the drilling rig and do development using jetting tool</w:t>
      </w:r>
      <w:r w:rsidR="00E9327B">
        <w:rPr>
          <w:rFonts w:ascii="Times New Roman" w:hAnsi="Times New Roman" w:cs="Times New Roman"/>
          <w:color w:val="000000" w:themeColor="text1"/>
          <w:sz w:val="24"/>
          <w:szCs w:val="24"/>
        </w:rPr>
        <w:t>s and pumping in fresh water for</w:t>
      </w:r>
      <w:r w:rsidR="00F00585">
        <w:rPr>
          <w:rFonts w:ascii="Times New Roman" w:hAnsi="Times New Roman" w:cs="Times New Roman"/>
          <w:color w:val="000000" w:themeColor="text1"/>
          <w:sz w:val="24"/>
          <w:szCs w:val="24"/>
        </w:rPr>
        <w:t xml:space="preserve"> cleaning. This should be followed by over pumping using compressor.</w:t>
      </w:r>
      <w:r w:rsidR="003E760B">
        <w:rPr>
          <w:rFonts w:ascii="Times New Roman" w:hAnsi="Times New Roman" w:cs="Times New Roman"/>
          <w:color w:val="000000" w:themeColor="text1"/>
          <w:sz w:val="24"/>
          <w:szCs w:val="24"/>
        </w:rPr>
        <w:t xml:space="preserve">   In tube wells where the well development is </w:t>
      </w:r>
      <w:r w:rsidR="00E9327B">
        <w:rPr>
          <w:rFonts w:ascii="Times New Roman" w:hAnsi="Times New Roman" w:cs="Times New Roman"/>
          <w:color w:val="000000" w:themeColor="text1"/>
          <w:sz w:val="24"/>
          <w:szCs w:val="24"/>
        </w:rPr>
        <w:t>good</w:t>
      </w:r>
      <w:r w:rsidR="003E760B">
        <w:rPr>
          <w:rFonts w:ascii="Times New Roman" w:hAnsi="Times New Roman" w:cs="Times New Roman"/>
          <w:color w:val="000000" w:themeColor="text1"/>
          <w:sz w:val="24"/>
          <w:szCs w:val="24"/>
        </w:rPr>
        <w:t>, the drawdown of the well will be low as compared to poorly developed well</w:t>
      </w:r>
      <w:r w:rsidR="00E9327B">
        <w:rPr>
          <w:rFonts w:ascii="Times New Roman" w:hAnsi="Times New Roman" w:cs="Times New Roman"/>
          <w:color w:val="000000" w:themeColor="text1"/>
          <w:sz w:val="24"/>
          <w:szCs w:val="24"/>
        </w:rPr>
        <w:t>s</w:t>
      </w:r>
      <w:r w:rsidR="003E760B">
        <w:rPr>
          <w:rFonts w:ascii="Times New Roman" w:hAnsi="Times New Roman" w:cs="Times New Roman"/>
          <w:color w:val="000000" w:themeColor="text1"/>
          <w:sz w:val="24"/>
          <w:szCs w:val="24"/>
        </w:rPr>
        <w:t xml:space="preserve">. </w:t>
      </w:r>
    </w:p>
    <w:p w:rsidR="00B51CE0" w:rsidRDefault="00B51CE0" w:rsidP="00EF7CE0">
      <w:pPr>
        <w:pStyle w:val="ListParagraph"/>
        <w:spacing w:line="360" w:lineRule="auto"/>
        <w:ind w:left="284"/>
        <w:jc w:val="both"/>
        <w:rPr>
          <w:rFonts w:ascii="Times New Roman" w:hAnsi="Times New Roman" w:cs="Times New Roman"/>
          <w:color w:val="000000" w:themeColor="text1"/>
          <w:sz w:val="24"/>
          <w:szCs w:val="24"/>
        </w:rPr>
      </w:pPr>
    </w:p>
    <w:p w:rsidR="00F00585" w:rsidRDefault="00F00585" w:rsidP="00EF7CE0">
      <w:pPr>
        <w:pStyle w:val="ListParagraph"/>
        <w:spacing w:line="360" w:lineRule="auto"/>
        <w:ind w:left="284"/>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drawing>
          <wp:inline distT="0" distB="0" distL="0" distR="0" wp14:anchorId="29BFEE18" wp14:editId="431DD3E1">
            <wp:extent cx="3606800" cy="2946309"/>
            <wp:effectExtent l="0" t="0" r="0" b="6985"/>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4591" cy="2952673"/>
                    </a:xfrm>
                    <a:prstGeom prst="rect">
                      <a:avLst/>
                    </a:prstGeom>
                    <a:noFill/>
                    <a:ln>
                      <a:noFill/>
                    </a:ln>
                  </pic:spPr>
                </pic:pic>
              </a:graphicData>
            </a:graphic>
          </wp:inline>
        </w:drawing>
      </w:r>
    </w:p>
    <w:p w:rsidR="00F00585" w:rsidRPr="00F00585" w:rsidRDefault="00EF7CE0" w:rsidP="00EF7CE0">
      <w:pPr>
        <w:spacing w:line="360" w:lineRule="auto"/>
        <w:rPr>
          <w:rFonts w:ascii="Times New Roman" w:hAnsi="Times New Roman" w:cs="Times New Roman"/>
          <w:b/>
        </w:rPr>
      </w:pPr>
      <w:r>
        <w:rPr>
          <w:rFonts w:ascii="Times New Roman" w:hAnsi="Times New Roman" w:cs="Times New Roman"/>
          <w:b/>
          <w:color w:val="000000" w:themeColor="text1"/>
          <w:sz w:val="24"/>
          <w:szCs w:val="24"/>
        </w:rPr>
        <w:t>2.7</w:t>
      </w:r>
      <w:r>
        <w:rPr>
          <w:rFonts w:ascii="Times New Roman" w:hAnsi="Times New Roman" w:cs="Times New Roman"/>
          <w:b/>
          <w:color w:val="000000" w:themeColor="text1"/>
          <w:sz w:val="24"/>
          <w:szCs w:val="24"/>
        </w:rPr>
        <w:tab/>
      </w:r>
      <w:r w:rsidR="00EB2642">
        <w:rPr>
          <w:rFonts w:ascii="Times New Roman" w:hAnsi="Times New Roman" w:cs="Times New Roman"/>
          <w:b/>
          <w:color w:val="000000" w:themeColor="text1"/>
          <w:sz w:val="24"/>
          <w:szCs w:val="24"/>
        </w:rPr>
        <w:t xml:space="preserve">Approach to selection of appropriate Pump capacity  </w:t>
      </w:r>
    </w:p>
    <w:p w:rsidR="00C23A51" w:rsidRDefault="00321B14" w:rsidP="00EF7CE0">
      <w:pPr>
        <w:spacing w:line="360" w:lineRule="auto"/>
        <w:jc w:val="both"/>
        <w:rPr>
          <w:rFonts w:ascii="Times New Roman" w:hAnsi="Times New Roman" w:cs="Times New Roman"/>
        </w:rPr>
      </w:pPr>
      <w:r>
        <w:rPr>
          <w:rFonts w:ascii="Times New Roman" w:hAnsi="Times New Roman" w:cs="Times New Roman"/>
        </w:rPr>
        <w:t xml:space="preserve">It is seen that decision on the choice of pump capacity </w:t>
      </w:r>
      <w:r w:rsidR="00E9327B">
        <w:rPr>
          <w:rFonts w:ascii="Times New Roman" w:hAnsi="Times New Roman" w:cs="Times New Roman"/>
        </w:rPr>
        <w:t xml:space="preserve">is made </w:t>
      </w:r>
      <w:r>
        <w:rPr>
          <w:rFonts w:ascii="Times New Roman" w:hAnsi="Times New Roman" w:cs="Times New Roman"/>
        </w:rPr>
        <w:t>at the design stage itself</w:t>
      </w:r>
      <w:r w:rsidR="00E9327B">
        <w:rPr>
          <w:rFonts w:ascii="Times New Roman" w:hAnsi="Times New Roman" w:cs="Times New Roman"/>
        </w:rPr>
        <w:t xml:space="preserve">. </w:t>
      </w:r>
      <w:r>
        <w:rPr>
          <w:rFonts w:ascii="Times New Roman" w:hAnsi="Times New Roman" w:cs="Times New Roman"/>
        </w:rPr>
        <w:t>T</w:t>
      </w:r>
      <w:r w:rsidR="00F00585">
        <w:rPr>
          <w:rFonts w:ascii="Times New Roman" w:hAnsi="Times New Roman" w:cs="Times New Roman"/>
        </w:rPr>
        <w:t>his needs immediate rectification.  An admi</w:t>
      </w:r>
      <w:r w:rsidR="00E9327B">
        <w:rPr>
          <w:rFonts w:ascii="Times New Roman" w:hAnsi="Times New Roman" w:cs="Times New Roman"/>
        </w:rPr>
        <w:t xml:space="preserve">nistrative convenience should  </w:t>
      </w:r>
      <w:r w:rsidR="00F00585">
        <w:rPr>
          <w:rFonts w:ascii="Times New Roman" w:hAnsi="Times New Roman" w:cs="Times New Roman"/>
        </w:rPr>
        <w:t>be no reason for taking fundamental technical decisions</w:t>
      </w:r>
      <w:r>
        <w:rPr>
          <w:rFonts w:ascii="Times New Roman" w:hAnsi="Times New Roman" w:cs="Times New Roman"/>
        </w:rPr>
        <w:t xml:space="preserve"> </w:t>
      </w:r>
      <w:r w:rsidR="00E9327B">
        <w:rPr>
          <w:rFonts w:ascii="Times New Roman" w:hAnsi="Times New Roman" w:cs="Times New Roman"/>
        </w:rPr>
        <w:t>that in</w:t>
      </w:r>
      <w:r w:rsidR="00FE3837">
        <w:rPr>
          <w:rFonts w:ascii="Times New Roman" w:hAnsi="Times New Roman" w:cs="Times New Roman"/>
        </w:rPr>
        <w:t xml:space="preserve"> many situation is</w:t>
      </w:r>
      <w:r>
        <w:rPr>
          <w:rFonts w:ascii="Times New Roman" w:hAnsi="Times New Roman" w:cs="Times New Roman"/>
        </w:rPr>
        <w:t xml:space="preserve"> highly arbitrary. </w:t>
      </w:r>
      <w:r w:rsidR="00E9327B">
        <w:rPr>
          <w:rFonts w:ascii="Times New Roman" w:hAnsi="Times New Roman" w:cs="Times New Roman"/>
        </w:rPr>
        <w:t>I</w:t>
      </w:r>
      <w:r w:rsidR="00F00585">
        <w:rPr>
          <w:rFonts w:ascii="Times New Roman" w:hAnsi="Times New Roman" w:cs="Times New Roman"/>
        </w:rPr>
        <w:t>n the long run this can create a serious</w:t>
      </w:r>
      <w:r w:rsidR="00FE3837">
        <w:rPr>
          <w:rFonts w:ascii="Times New Roman" w:hAnsi="Times New Roman" w:cs="Times New Roman"/>
        </w:rPr>
        <w:t xml:space="preserve"> setback to the process </w:t>
      </w:r>
      <w:r w:rsidR="00E9327B">
        <w:rPr>
          <w:rFonts w:ascii="Times New Roman" w:hAnsi="Times New Roman" w:cs="Times New Roman"/>
        </w:rPr>
        <w:t>of sustainable</w:t>
      </w:r>
      <w:r w:rsidR="00F00585">
        <w:rPr>
          <w:rFonts w:ascii="Times New Roman" w:hAnsi="Times New Roman" w:cs="Times New Roman"/>
        </w:rPr>
        <w:t xml:space="preserve"> groundwater pumping. </w:t>
      </w:r>
    </w:p>
    <w:p w:rsidR="00F00585" w:rsidRDefault="00F00585" w:rsidP="00EF7CE0">
      <w:pPr>
        <w:spacing w:line="360" w:lineRule="auto"/>
        <w:jc w:val="both"/>
        <w:rPr>
          <w:rFonts w:ascii="Times New Roman" w:hAnsi="Times New Roman" w:cs="Times New Roman"/>
        </w:rPr>
      </w:pPr>
      <w:r>
        <w:rPr>
          <w:rFonts w:ascii="Times New Roman" w:hAnsi="Times New Roman" w:cs="Times New Roman"/>
        </w:rPr>
        <w:t xml:space="preserve">The contractor </w:t>
      </w:r>
      <w:r w:rsidR="00321B14">
        <w:rPr>
          <w:rFonts w:ascii="Times New Roman" w:hAnsi="Times New Roman" w:cs="Times New Roman"/>
        </w:rPr>
        <w:t xml:space="preserve">is </w:t>
      </w:r>
      <w:r w:rsidR="00FE3837">
        <w:rPr>
          <w:rFonts w:ascii="Times New Roman" w:hAnsi="Times New Roman" w:cs="Times New Roman"/>
        </w:rPr>
        <w:t>expected to</w:t>
      </w:r>
      <w:r w:rsidR="00321B14">
        <w:rPr>
          <w:rFonts w:ascii="Times New Roman" w:hAnsi="Times New Roman" w:cs="Times New Roman"/>
        </w:rPr>
        <w:t xml:space="preserve"> </w:t>
      </w:r>
      <w:r w:rsidR="00FE3837">
        <w:rPr>
          <w:rFonts w:ascii="Times New Roman" w:hAnsi="Times New Roman" w:cs="Times New Roman"/>
        </w:rPr>
        <w:t>conduct a</w:t>
      </w:r>
      <w:r>
        <w:rPr>
          <w:rFonts w:ascii="Times New Roman" w:hAnsi="Times New Roman" w:cs="Times New Roman"/>
        </w:rPr>
        <w:t xml:space="preserve"> step drawdown test </w:t>
      </w:r>
      <w:r w:rsidR="00FE3837">
        <w:rPr>
          <w:rFonts w:ascii="Times New Roman" w:hAnsi="Times New Roman" w:cs="Times New Roman"/>
        </w:rPr>
        <w:t>(3</w:t>
      </w:r>
      <w:r>
        <w:rPr>
          <w:rFonts w:ascii="Times New Roman" w:hAnsi="Times New Roman" w:cs="Times New Roman"/>
        </w:rPr>
        <w:t xml:space="preserve"> steps) based on the discharge obtained from the tube well development. </w:t>
      </w:r>
      <w:r w:rsidR="00FE3837">
        <w:rPr>
          <w:rFonts w:ascii="Times New Roman" w:hAnsi="Times New Roman" w:cs="Times New Roman"/>
        </w:rPr>
        <w:t xml:space="preserve">Step test data should also be analyzed for calculating well efficiency. Low efficiency wells need to be redeveloped after which only constant discharge test to be conducted. The   </w:t>
      </w:r>
      <w:r w:rsidR="00321B14">
        <w:rPr>
          <w:rFonts w:ascii="Times New Roman" w:hAnsi="Times New Roman" w:cs="Times New Roman"/>
        </w:rPr>
        <w:t xml:space="preserve"> 24 hour</w:t>
      </w:r>
      <w:r w:rsidR="00FE3837">
        <w:rPr>
          <w:rFonts w:ascii="Times New Roman" w:hAnsi="Times New Roman" w:cs="Times New Roman"/>
        </w:rPr>
        <w:t>,</w:t>
      </w:r>
      <w:r w:rsidR="00321B14">
        <w:rPr>
          <w:rFonts w:ascii="Times New Roman" w:hAnsi="Times New Roman" w:cs="Times New Roman"/>
        </w:rPr>
        <w:t xml:space="preserve"> long duration pump </w:t>
      </w:r>
      <w:r w:rsidR="00FE3837">
        <w:rPr>
          <w:rFonts w:ascii="Times New Roman" w:hAnsi="Times New Roman" w:cs="Times New Roman"/>
        </w:rPr>
        <w:t xml:space="preserve">test should be conducted in all the drilled tube wells powered by generator. </w:t>
      </w:r>
      <w:r w:rsidR="00321B14">
        <w:rPr>
          <w:rFonts w:ascii="Times New Roman" w:hAnsi="Times New Roman" w:cs="Times New Roman"/>
        </w:rPr>
        <w:t xml:space="preserve"> Based on the results of pumping test only the most ideal </w:t>
      </w:r>
      <w:r w:rsidR="00FE3837">
        <w:rPr>
          <w:rFonts w:ascii="Times New Roman" w:hAnsi="Times New Roman" w:cs="Times New Roman"/>
        </w:rPr>
        <w:t xml:space="preserve">capacity of the </w:t>
      </w:r>
      <w:r w:rsidR="00321B14">
        <w:rPr>
          <w:rFonts w:ascii="Times New Roman" w:hAnsi="Times New Roman" w:cs="Times New Roman"/>
        </w:rPr>
        <w:t xml:space="preserve">pump </w:t>
      </w:r>
      <w:r w:rsidR="00FE3837">
        <w:rPr>
          <w:rFonts w:ascii="Times New Roman" w:hAnsi="Times New Roman" w:cs="Times New Roman"/>
        </w:rPr>
        <w:t xml:space="preserve">calculated, </w:t>
      </w:r>
      <w:r w:rsidR="00321B14">
        <w:rPr>
          <w:rFonts w:ascii="Times New Roman" w:hAnsi="Times New Roman" w:cs="Times New Roman"/>
        </w:rPr>
        <w:t xml:space="preserve">discharge, </w:t>
      </w:r>
      <w:r w:rsidR="00FE3837">
        <w:rPr>
          <w:rFonts w:ascii="Times New Roman" w:hAnsi="Times New Roman" w:cs="Times New Roman"/>
        </w:rPr>
        <w:t>and placement</w:t>
      </w:r>
      <w:r w:rsidR="00321B14">
        <w:rPr>
          <w:rFonts w:ascii="Times New Roman" w:hAnsi="Times New Roman" w:cs="Times New Roman"/>
        </w:rPr>
        <w:t xml:space="preserve"> of pump need to be finalized.</w:t>
      </w:r>
    </w:p>
    <w:p w:rsidR="00321B14" w:rsidRDefault="00FE3837" w:rsidP="00EF7CE0">
      <w:pPr>
        <w:spacing w:line="360" w:lineRule="auto"/>
        <w:jc w:val="both"/>
        <w:rPr>
          <w:rFonts w:ascii="Times New Roman" w:hAnsi="Times New Roman" w:cs="Times New Roman"/>
        </w:rPr>
      </w:pPr>
      <w:r>
        <w:rPr>
          <w:rFonts w:ascii="Times New Roman" w:hAnsi="Times New Roman" w:cs="Times New Roman"/>
        </w:rPr>
        <w:t xml:space="preserve">The nodal officers should take special interest in ensuring  </w:t>
      </w:r>
      <w:r w:rsidR="00321B14">
        <w:rPr>
          <w:rFonts w:ascii="Times New Roman" w:hAnsi="Times New Roman" w:cs="Times New Roman"/>
        </w:rPr>
        <w:t xml:space="preserve"> this procedure is implemented on all the newly constructed Batch II tube wells.</w:t>
      </w:r>
      <w:r>
        <w:rPr>
          <w:rFonts w:ascii="Times New Roman" w:hAnsi="Times New Roman" w:cs="Times New Roman"/>
        </w:rPr>
        <w:t xml:space="preserve"> All test data need to be systematically preserved as this will be a major input to groundwater modelling studies.</w:t>
      </w:r>
    </w:p>
    <w:p w:rsidR="00B51CE0" w:rsidRPr="00BB0076" w:rsidRDefault="00B51CE0" w:rsidP="00B51CE0">
      <w:pPr>
        <w:jc w:val="both"/>
        <w:rPr>
          <w:rFonts w:ascii="Times New Roman" w:hAnsi="Times New Roman" w:cs="Times New Roman"/>
          <w:color w:val="000000" w:themeColor="text1"/>
          <w:sz w:val="24"/>
          <w:szCs w:val="24"/>
        </w:rPr>
      </w:pPr>
      <w:r>
        <w:rPr>
          <w:rFonts w:ascii="Times New Roman" w:hAnsi="Times New Roman" w:cs="Times New Roman"/>
          <w:b/>
        </w:rPr>
        <w:br w:type="column"/>
      </w:r>
      <w:r w:rsidR="00EF7CE0">
        <w:rPr>
          <w:rFonts w:ascii="Times New Roman" w:hAnsi="Times New Roman" w:cs="Times New Roman"/>
          <w:b/>
        </w:rPr>
        <w:t>2.8</w:t>
      </w:r>
      <w:r w:rsidR="00EF7CE0">
        <w:rPr>
          <w:rFonts w:ascii="Times New Roman" w:hAnsi="Times New Roman" w:cs="Times New Roman"/>
          <w:b/>
        </w:rPr>
        <w:tab/>
      </w:r>
      <w:r w:rsidR="00E9327B">
        <w:rPr>
          <w:rFonts w:ascii="Times New Roman" w:hAnsi="Times New Roman" w:cs="Times New Roman"/>
          <w:b/>
        </w:rPr>
        <w:t>Need for e</w:t>
      </w:r>
      <w:r>
        <w:rPr>
          <w:rFonts w:ascii="Times New Roman" w:hAnsi="Times New Roman" w:cs="Times New Roman"/>
          <w:b/>
          <w:color w:val="000000" w:themeColor="text1"/>
          <w:sz w:val="24"/>
          <w:szCs w:val="24"/>
        </w:rPr>
        <w:t xml:space="preserve">stablishment of Automatic Weather Station (AWS) </w:t>
      </w:r>
      <w:r w:rsidR="00E9327B">
        <w:rPr>
          <w:rFonts w:ascii="Times New Roman" w:hAnsi="Times New Roman" w:cs="Times New Roman"/>
          <w:b/>
          <w:color w:val="000000" w:themeColor="text1"/>
          <w:sz w:val="24"/>
          <w:szCs w:val="24"/>
        </w:rPr>
        <w:t xml:space="preserve">along </w:t>
      </w:r>
      <w:r>
        <w:rPr>
          <w:rFonts w:ascii="Times New Roman" w:hAnsi="Times New Roman" w:cs="Times New Roman"/>
          <w:b/>
          <w:color w:val="000000" w:themeColor="text1"/>
          <w:sz w:val="24"/>
          <w:szCs w:val="24"/>
        </w:rPr>
        <w:t xml:space="preserve">with multiple monitoring wells  </w:t>
      </w:r>
    </w:p>
    <w:p w:rsidR="00B51CE0" w:rsidRPr="00FC7B62" w:rsidRDefault="00B51CE0" w:rsidP="00EF7CE0">
      <w:pPr>
        <w:spacing w:after="0" w:line="360" w:lineRule="auto"/>
        <w:jc w:val="both"/>
        <w:rPr>
          <w:rFonts w:ascii="Times New Roman" w:eastAsia="Times New Roman" w:hAnsi="Times New Roman" w:cs="Times New Roman"/>
          <w:bCs/>
          <w:color w:val="000000" w:themeColor="text1"/>
          <w:sz w:val="24"/>
          <w:szCs w:val="24"/>
          <w:lang w:eastAsia="en-IN"/>
        </w:rPr>
      </w:pPr>
      <w:r w:rsidRPr="00FC7B62">
        <w:rPr>
          <w:rFonts w:ascii="Times New Roman" w:eastAsia="Times New Roman" w:hAnsi="Times New Roman" w:cs="Times New Roman"/>
          <w:bCs/>
          <w:color w:val="000000" w:themeColor="text1"/>
          <w:sz w:val="24"/>
          <w:szCs w:val="24"/>
          <w:lang w:eastAsia="en-IN"/>
        </w:rPr>
        <w:t xml:space="preserve">AWS </w:t>
      </w:r>
      <w:r w:rsidR="00E9327B">
        <w:rPr>
          <w:rFonts w:ascii="Times New Roman" w:eastAsia="Times New Roman" w:hAnsi="Times New Roman" w:cs="Times New Roman"/>
          <w:bCs/>
          <w:color w:val="000000" w:themeColor="text1"/>
          <w:sz w:val="24"/>
          <w:szCs w:val="24"/>
          <w:lang w:eastAsia="en-IN"/>
        </w:rPr>
        <w:t>along with three monitoring</w:t>
      </w:r>
      <w:r>
        <w:rPr>
          <w:rFonts w:ascii="Times New Roman" w:eastAsia="Times New Roman" w:hAnsi="Times New Roman" w:cs="Times New Roman"/>
          <w:bCs/>
          <w:color w:val="000000" w:themeColor="text1"/>
          <w:sz w:val="24"/>
          <w:szCs w:val="24"/>
          <w:lang w:eastAsia="en-IN"/>
        </w:rPr>
        <w:t xml:space="preserve"> wells</w:t>
      </w:r>
      <w:r w:rsidR="00E9327B">
        <w:rPr>
          <w:rFonts w:ascii="Times New Roman" w:eastAsia="Times New Roman" w:hAnsi="Times New Roman" w:cs="Times New Roman"/>
          <w:bCs/>
          <w:color w:val="000000" w:themeColor="text1"/>
          <w:sz w:val="24"/>
          <w:szCs w:val="24"/>
          <w:lang w:eastAsia="en-IN"/>
        </w:rPr>
        <w:t xml:space="preserve"> (part of multi-aquifer monitoring)</w:t>
      </w:r>
      <w:r>
        <w:rPr>
          <w:rFonts w:ascii="Times New Roman" w:eastAsia="Times New Roman" w:hAnsi="Times New Roman" w:cs="Times New Roman"/>
          <w:bCs/>
          <w:color w:val="000000" w:themeColor="text1"/>
          <w:sz w:val="24"/>
          <w:szCs w:val="24"/>
          <w:lang w:eastAsia="en-IN"/>
        </w:rPr>
        <w:t xml:space="preserve"> need to be established in all the taluks where the project is operational. AWS station with monitoring wells </w:t>
      </w:r>
      <w:r w:rsidR="00E9327B">
        <w:rPr>
          <w:rFonts w:ascii="Times New Roman" w:eastAsia="Times New Roman" w:hAnsi="Times New Roman" w:cs="Times New Roman"/>
          <w:bCs/>
          <w:color w:val="000000" w:themeColor="text1"/>
          <w:sz w:val="24"/>
          <w:szCs w:val="24"/>
          <w:lang w:eastAsia="en-IN"/>
        </w:rPr>
        <w:t xml:space="preserve">need to </w:t>
      </w:r>
      <w:r>
        <w:rPr>
          <w:rFonts w:ascii="Times New Roman" w:eastAsia="Times New Roman" w:hAnsi="Times New Roman" w:cs="Times New Roman"/>
          <w:bCs/>
          <w:color w:val="000000" w:themeColor="text1"/>
          <w:sz w:val="24"/>
          <w:szCs w:val="24"/>
          <w:lang w:eastAsia="en-IN"/>
        </w:rPr>
        <w:t xml:space="preserve"> be </w:t>
      </w:r>
      <w:r w:rsidR="00E9327B">
        <w:rPr>
          <w:rFonts w:ascii="Times New Roman" w:eastAsia="Times New Roman" w:hAnsi="Times New Roman" w:cs="Times New Roman"/>
          <w:bCs/>
          <w:color w:val="000000" w:themeColor="text1"/>
          <w:sz w:val="24"/>
          <w:szCs w:val="24"/>
          <w:lang w:eastAsia="en-IN"/>
        </w:rPr>
        <w:t xml:space="preserve">established within a  </w:t>
      </w:r>
      <w:r>
        <w:rPr>
          <w:rFonts w:ascii="Times New Roman" w:eastAsia="Times New Roman" w:hAnsi="Times New Roman" w:cs="Times New Roman"/>
          <w:bCs/>
          <w:color w:val="000000" w:themeColor="text1"/>
          <w:sz w:val="24"/>
          <w:szCs w:val="24"/>
          <w:lang w:eastAsia="en-IN"/>
        </w:rPr>
        <w:t xml:space="preserve">fenced enclosure of   50x50 m preferably in the offices of GP, Block, Irrigation, and Agri Division.   The parameters to be collected are </w:t>
      </w:r>
      <w:r w:rsidRPr="00FC7B62">
        <w:rPr>
          <w:rFonts w:ascii="Times New Roman" w:eastAsia="Times New Roman" w:hAnsi="Times New Roman" w:cs="Times New Roman"/>
          <w:bCs/>
          <w:color w:val="000000" w:themeColor="text1"/>
          <w:sz w:val="24"/>
          <w:szCs w:val="24"/>
          <w:lang w:eastAsia="en-IN"/>
        </w:rPr>
        <w:t xml:space="preserve">very critical to </w:t>
      </w:r>
      <w:r>
        <w:rPr>
          <w:rFonts w:ascii="Times New Roman" w:eastAsia="Times New Roman" w:hAnsi="Times New Roman" w:cs="Times New Roman"/>
          <w:bCs/>
          <w:color w:val="000000" w:themeColor="text1"/>
          <w:sz w:val="24"/>
          <w:szCs w:val="24"/>
          <w:lang w:eastAsia="en-IN"/>
        </w:rPr>
        <w:t xml:space="preserve">  help implement surface water, groundwater flow models as well solute transport model. This data will also help monitor the performance of the various schemes in the sub-divisions.  </w:t>
      </w:r>
    </w:p>
    <w:p w:rsidR="00B51CE0" w:rsidRPr="00FC7B62" w:rsidRDefault="00B51CE0" w:rsidP="00EF7CE0">
      <w:pPr>
        <w:spacing w:after="0" w:line="360" w:lineRule="auto"/>
        <w:jc w:val="both"/>
        <w:rPr>
          <w:rFonts w:ascii="Times New Roman" w:eastAsia="Times New Roman" w:hAnsi="Times New Roman" w:cs="Times New Roman"/>
          <w:bCs/>
          <w:color w:val="000000" w:themeColor="text1"/>
          <w:sz w:val="24"/>
          <w:szCs w:val="24"/>
          <w:lang w:eastAsia="en-IN"/>
        </w:rPr>
      </w:pPr>
    </w:p>
    <w:p w:rsidR="00B51CE0" w:rsidRDefault="00B51CE0" w:rsidP="00EF7CE0">
      <w:pPr>
        <w:spacing w:after="0" w:line="360" w:lineRule="auto"/>
        <w:jc w:val="both"/>
        <w:rPr>
          <w:rFonts w:ascii="Times New Roman" w:hAnsi="Times New Roman" w:cs="Times New Roman"/>
          <w:color w:val="000000" w:themeColor="text1"/>
          <w:sz w:val="24"/>
          <w:szCs w:val="24"/>
          <w:shd w:val="clear" w:color="auto" w:fill="FFFFFF"/>
        </w:rPr>
      </w:pPr>
      <w:r w:rsidRPr="00FC7B62">
        <w:rPr>
          <w:rFonts w:ascii="Times New Roman" w:hAnsi="Times New Roman" w:cs="Times New Roman"/>
          <w:color w:val="000000" w:themeColor="text1"/>
          <w:sz w:val="24"/>
          <w:szCs w:val="24"/>
          <w:shd w:val="clear" w:color="auto" w:fill="FFFFFF"/>
        </w:rPr>
        <w:t>AWS will enable   continuous automatic c</w:t>
      </w:r>
      <w:r w:rsidR="00E9327B">
        <w:rPr>
          <w:rFonts w:ascii="Times New Roman" w:hAnsi="Times New Roman" w:cs="Times New Roman"/>
          <w:color w:val="000000" w:themeColor="text1"/>
          <w:sz w:val="24"/>
          <w:szCs w:val="24"/>
          <w:shd w:val="clear" w:color="auto" w:fill="FFFFFF"/>
        </w:rPr>
        <w:t>ollection of weather data</w:t>
      </w:r>
      <w:r>
        <w:rPr>
          <w:rFonts w:ascii="Times New Roman" w:hAnsi="Times New Roman" w:cs="Times New Roman"/>
          <w:color w:val="000000" w:themeColor="text1"/>
          <w:sz w:val="24"/>
          <w:szCs w:val="24"/>
          <w:shd w:val="clear" w:color="auto" w:fill="FFFFFF"/>
        </w:rPr>
        <w:t>at cheap cost and</w:t>
      </w:r>
      <w:r w:rsidRPr="00FC7B6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 data obtained can be made instantly available for  analysis, modelling. </w:t>
      </w:r>
      <w:r w:rsidRPr="00FC7B62">
        <w:rPr>
          <w:rFonts w:ascii="Times New Roman" w:hAnsi="Times New Roman" w:cs="Times New Roman"/>
          <w:color w:val="000000" w:themeColor="text1"/>
          <w:sz w:val="24"/>
          <w:szCs w:val="24"/>
          <w:shd w:val="clear" w:color="auto" w:fill="FFFFFF"/>
        </w:rPr>
        <w:t xml:space="preserve">  The weather parameters to be measured </w:t>
      </w:r>
      <w:r>
        <w:rPr>
          <w:rFonts w:ascii="Times New Roman" w:hAnsi="Times New Roman" w:cs="Times New Roman"/>
          <w:color w:val="000000" w:themeColor="text1"/>
          <w:sz w:val="24"/>
          <w:szCs w:val="24"/>
          <w:shd w:val="clear" w:color="auto" w:fill="FFFFFF"/>
        </w:rPr>
        <w:t>should include:</w:t>
      </w:r>
    </w:p>
    <w:p w:rsidR="00B51CE0" w:rsidRPr="00FC7B62" w:rsidRDefault="00B51CE0" w:rsidP="00EF7CE0">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
    <w:p w:rsidR="00B51CE0" w:rsidRPr="00FC7B62" w:rsidRDefault="00B51CE0" w:rsidP="00EF7CE0">
      <w:pPr>
        <w:shd w:val="clear" w:color="auto" w:fill="FFFFFF"/>
        <w:spacing w:after="0" w:line="360" w:lineRule="auto"/>
        <w:ind w:left="720"/>
        <w:jc w:val="both"/>
        <w:rPr>
          <w:rFonts w:ascii="Times New Roman" w:eastAsia="Times New Roman" w:hAnsi="Times New Roman" w:cs="Times New Roman"/>
          <w:b/>
          <w:color w:val="000000" w:themeColor="text1"/>
          <w:sz w:val="24"/>
          <w:szCs w:val="24"/>
          <w:lang w:val="en-IN" w:eastAsia="en-IN"/>
        </w:rPr>
      </w:pPr>
      <w:r w:rsidRPr="00FC7B62">
        <w:rPr>
          <w:rFonts w:ascii="Times New Roman" w:eastAsia="Times New Roman" w:hAnsi="Times New Roman" w:cs="Times New Roman"/>
          <w:b/>
          <w:color w:val="000000" w:themeColor="text1"/>
          <w:sz w:val="24"/>
          <w:szCs w:val="24"/>
          <w:lang w:val="en-IN" w:eastAsia="en-IN"/>
        </w:rPr>
        <w:t>Essential</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Anemometer for wind speed and direction</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Air Temperature</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 xml:space="preserve">Rainfall </w:t>
      </w:r>
      <w:r>
        <w:rPr>
          <w:rFonts w:ascii="Times New Roman" w:eastAsia="Times New Roman" w:hAnsi="Times New Roman" w:cs="Times New Roman"/>
          <w:color w:val="000000" w:themeColor="text1"/>
          <w:sz w:val="24"/>
          <w:szCs w:val="24"/>
          <w:lang w:val="en-IN" w:eastAsia="en-IN"/>
        </w:rPr>
        <w:t xml:space="preserve"> </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Humidity</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Soil Temperature</w:t>
      </w:r>
    </w:p>
    <w:p w:rsidR="00B51CE0" w:rsidRPr="00FC7B62" w:rsidRDefault="00B51CE0" w:rsidP="00EF7CE0">
      <w:pPr>
        <w:shd w:val="clear" w:color="auto" w:fill="FFFFFF"/>
        <w:spacing w:after="0" w:line="360" w:lineRule="auto"/>
        <w:ind w:left="720"/>
        <w:jc w:val="both"/>
        <w:rPr>
          <w:rFonts w:ascii="Times New Roman" w:eastAsia="Times New Roman" w:hAnsi="Times New Roman" w:cs="Times New Roman"/>
          <w:b/>
          <w:color w:val="000000" w:themeColor="text1"/>
          <w:sz w:val="24"/>
          <w:szCs w:val="24"/>
          <w:lang w:val="en-IN" w:eastAsia="en-IN"/>
        </w:rPr>
      </w:pPr>
      <w:r w:rsidRPr="00FC7B62">
        <w:rPr>
          <w:rFonts w:ascii="Times New Roman" w:eastAsia="Times New Roman" w:hAnsi="Times New Roman" w:cs="Times New Roman"/>
          <w:b/>
          <w:color w:val="000000" w:themeColor="text1"/>
          <w:sz w:val="24"/>
          <w:szCs w:val="24"/>
          <w:lang w:val="en-IN" w:eastAsia="en-IN"/>
        </w:rPr>
        <w:t>Optional</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Sunshine and UV intensity</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Soil Moisture</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Leaf Wetness.</w:t>
      </w:r>
    </w:p>
    <w:p w:rsidR="00B51CE0" w:rsidRPr="00FC7B62" w:rsidRDefault="00B51CE0" w:rsidP="00EF7CE0">
      <w:pPr>
        <w:shd w:val="clear" w:color="auto" w:fill="FFFFFF"/>
        <w:spacing w:after="0" w:line="360" w:lineRule="auto"/>
        <w:ind w:left="720"/>
        <w:jc w:val="both"/>
        <w:rPr>
          <w:rFonts w:ascii="Times New Roman" w:eastAsia="Times New Roman" w:hAnsi="Times New Roman" w:cs="Times New Roman"/>
          <w:b/>
          <w:color w:val="000000" w:themeColor="text1"/>
          <w:sz w:val="24"/>
          <w:szCs w:val="24"/>
          <w:lang w:val="en-IN" w:eastAsia="en-IN"/>
        </w:rPr>
      </w:pPr>
      <w:r>
        <w:rPr>
          <w:rFonts w:ascii="Times New Roman" w:eastAsia="Times New Roman" w:hAnsi="Times New Roman" w:cs="Times New Roman"/>
          <w:b/>
          <w:color w:val="000000" w:themeColor="text1"/>
          <w:sz w:val="24"/>
          <w:szCs w:val="24"/>
          <w:lang w:val="en-IN" w:eastAsia="en-IN"/>
        </w:rPr>
        <w:t xml:space="preserve">Additional Parameters  </w:t>
      </w:r>
    </w:p>
    <w:p w:rsidR="00B51CE0" w:rsidRPr="00FC7B62" w:rsidRDefault="00B51CE0" w:rsidP="00EF7CE0">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Pan Evaporation</w:t>
      </w:r>
    </w:p>
    <w:p w:rsidR="00B51CE0" w:rsidRPr="00B1192B" w:rsidRDefault="00B51CE0" w:rsidP="00EF7CE0">
      <w:pPr>
        <w:shd w:val="clear" w:color="auto" w:fill="FFFFFF"/>
        <w:spacing w:after="0" w:line="360" w:lineRule="auto"/>
        <w:ind w:left="851"/>
        <w:jc w:val="both"/>
        <w:rPr>
          <w:rFonts w:ascii="Times New Roman" w:eastAsia="Times New Roman" w:hAnsi="Times New Roman" w:cs="Times New Roman"/>
          <w:b/>
          <w:color w:val="000000" w:themeColor="text1"/>
          <w:sz w:val="24"/>
          <w:szCs w:val="24"/>
          <w:lang w:val="en-IN" w:eastAsia="en-IN"/>
        </w:rPr>
      </w:pPr>
      <w:r w:rsidRPr="00B1192B">
        <w:rPr>
          <w:rFonts w:ascii="Times New Roman" w:eastAsia="Times New Roman" w:hAnsi="Times New Roman" w:cs="Times New Roman"/>
          <w:b/>
          <w:color w:val="000000" w:themeColor="text1"/>
          <w:sz w:val="24"/>
          <w:szCs w:val="24"/>
          <w:lang w:val="en-IN" w:eastAsia="en-IN"/>
        </w:rPr>
        <w:t xml:space="preserve">Ground water monitoring </w:t>
      </w:r>
    </w:p>
    <w:p w:rsidR="00B51CE0" w:rsidRDefault="00B51CE0" w:rsidP="00EF7CE0">
      <w:pPr>
        <w:pStyle w:val="ListParagraph"/>
        <w:numPr>
          <w:ilvl w:val="0"/>
          <w:numId w:val="30"/>
        </w:numPr>
        <w:spacing w:line="360" w:lineRule="auto"/>
        <w:rPr>
          <w:rFonts w:ascii="Times New Roman" w:eastAsia="Times New Roman" w:hAnsi="Times New Roman" w:cs="Times New Roman"/>
          <w:color w:val="000000" w:themeColor="text1"/>
          <w:sz w:val="24"/>
          <w:szCs w:val="24"/>
          <w:lang w:val="en-IN" w:eastAsia="en-IN"/>
        </w:rPr>
      </w:pPr>
      <w:r w:rsidRPr="00B1192B">
        <w:rPr>
          <w:rFonts w:ascii="Times New Roman" w:eastAsia="Times New Roman" w:hAnsi="Times New Roman" w:cs="Times New Roman"/>
          <w:color w:val="000000" w:themeColor="text1"/>
          <w:sz w:val="24"/>
          <w:szCs w:val="24"/>
          <w:lang w:val="en-IN" w:eastAsia="en-IN"/>
        </w:rPr>
        <w:t>Multiple Monitoring wells (3 nos)</w:t>
      </w:r>
    </w:p>
    <w:p w:rsidR="00B51CE0" w:rsidRPr="00B1192B" w:rsidRDefault="00B51CE0" w:rsidP="00EF7CE0">
      <w:pPr>
        <w:pStyle w:val="ListParagraph"/>
        <w:numPr>
          <w:ilvl w:val="0"/>
          <w:numId w:val="30"/>
        </w:numPr>
        <w:spacing w:line="360" w:lineRule="auto"/>
        <w:rPr>
          <w:rFonts w:ascii="Times New Roman" w:eastAsia="Times New Roman" w:hAnsi="Times New Roman" w:cs="Times New Roman"/>
          <w:color w:val="000000" w:themeColor="text1"/>
          <w:sz w:val="24"/>
          <w:szCs w:val="24"/>
          <w:lang w:val="en-IN" w:eastAsia="en-IN"/>
        </w:rPr>
      </w:pPr>
      <w:r w:rsidRPr="00B1192B">
        <w:rPr>
          <w:rFonts w:ascii="Times New Roman" w:eastAsia="Times New Roman" w:hAnsi="Times New Roman" w:cs="Times New Roman"/>
          <w:color w:val="000000" w:themeColor="text1"/>
          <w:sz w:val="24"/>
          <w:szCs w:val="24"/>
          <w:lang w:val="en-IN" w:eastAsia="en-IN"/>
        </w:rPr>
        <w:t>Digital Water level Recorder (3 nos)</w:t>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sidRPr="00FC7B62">
        <w:rPr>
          <w:rFonts w:ascii="Times New Roman" w:eastAsia="Times New Roman" w:hAnsi="Times New Roman" w:cs="Times New Roman"/>
          <w:color w:val="000000" w:themeColor="text1"/>
          <w:sz w:val="24"/>
          <w:szCs w:val="24"/>
          <w:lang w:val="en-IN" w:eastAsia="en-IN"/>
        </w:rPr>
        <w:t xml:space="preserve">Pan Evaporation can be computed using the other parameters. </w:t>
      </w:r>
      <w:r w:rsidR="00E9327B" w:rsidRPr="00FC7B62">
        <w:rPr>
          <w:rFonts w:ascii="Times New Roman" w:eastAsia="Times New Roman" w:hAnsi="Times New Roman" w:cs="Times New Roman"/>
          <w:color w:val="000000" w:themeColor="text1"/>
          <w:sz w:val="24"/>
          <w:szCs w:val="24"/>
          <w:lang w:val="en-IN" w:eastAsia="en-IN"/>
        </w:rPr>
        <w:t>Additionally this</w:t>
      </w:r>
      <w:r w:rsidRPr="00FC7B62">
        <w:rPr>
          <w:rFonts w:ascii="Times New Roman" w:eastAsia="Times New Roman" w:hAnsi="Times New Roman" w:cs="Times New Roman"/>
          <w:color w:val="000000" w:themeColor="text1"/>
          <w:sz w:val="24"/>
          <w:szCs w:val="24"/>
          <w:lang w:val="en-IN" w:eastAsia="en-IN"/>
        </w:rPr>
        <w:t xml:space="preserve"> data can be collected from any nearby Agricultural University, Research </w:t>
      </w:r>
      <w:r w:rsidR="00E9327B">
        <w:rPr>
          <w:rFonts w:ascii="Times New Roman" w:eastAsia="Times New Roman" w:hAnsi="Times New Roman" w:cs="Times New Roman"/>
          <w:color w:val="000000" w:themeColor="text1"/>
          <w:sz w:val="24"/>
          <w:szCs w:val="24"/>
          <w:lang w:val="en-IN" w:eastAsia="en-IN"/>
        </w:rPr>
        <w:t>Station also.</w:t>
      </w:r>
    </w:p>
    <w:p w:rsidR="00B51CE0" w:rsidRPr="00FC7B62"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p>
    <w:p w:rsidR="00B51CE0" w:rsidRPr="00FC7B62" w:rsidRDefault="00B51CE0"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FC7B62">
        <w:rPr>
          <w:rFonts w:ascii="Times New Roman" w:hAnsi="Times New Roman" w:cs="Times New Roman"/>
        </w:rPr>
        <w:t>An AWS consists of an integrated   data</w:t>
      </w:r>
      <w:r w:rsidRPr="00FC7B62">
        <w:rPr>
          <w:rFonts w:ascii="Times New Roman" w:hAnsi="Times New Roman" w:cs="Times New Roman"/>
        </w:rPr>
        <w:noBreakHyphen/>
        <w:t xml:space="preserve">acquisition </w:t>
      </w:r>
      <w:r w:rsidR="00E9327B" w:rsidRPr="00FC7B62">
        <w:rPr>
          <w:rFonts w:ascii="Times New Roman" w:hAnsi="Times New Roman" w:cs="Times New Roman"/>
        </w:rPr>
        <w:t>system connected</w:t>
      </w:r>
      <w:r w:rsidRPr="00FC7B62">
        <w:rPr>
          <w:rFonts w:ascii="Times New Roman" w:hAnsi="Times New Roman" w:cs="Times New Roman"/>
        </w:rPr>
        <w:t xml:space="preserve"> to a data </w:t>
      </w:r>
      <w:r w:rsidR="00E9327B" w:rsidRPr="00FC7B62">
        <w:rPr>
          <w:rFonts w:ascii="Times New Roman" w:hAnsi="Times New Roman" w:cs="Times New Roman"/>
        </w:rPr>
        <w:t>logger</w:t>
      </w:r>
      <w:r w:rsidR="00E9327B">
        <w:rPr>
          <w:rFonts w:ascii="Times New Roman" w:hAnsi="Times New Roman" w:cs="Times New Roman"/>
        </w:rPr>
        <w:t>.</w:t>
      </w:r>
      <w:r w:rsidR="00E9327B" w:rsidRPr="00FC7B62">
        <w:rPr>
          <w:rFonts w:ascii="Times New Roman" w:hAnsi="Times New Roman" w:cs="Times New Roman"/>
        </w:rPr>
        <w:t xml:space="preserve"> The</w:t>
      </w:r>
      <w:r w:rsidRPr="00FC7B62">
        <w:rPr>
          <w:rFonts w:ascii="Times New Roman" w:hAnsi="Times New Roman" w:cs="Times New Roman"/>
        </w:rPr>
        <w:t xml:space="preserve"> layout of an AWS typically consists of the following: </w:t>
      </w:r>
      <w:r w:rsidRPr="00FC7B62">
        <w:rPr>
          <w:rFonts w:ascii="Times New Roman" w:hAnsi="Times New Roman" w:cs="Times New Roman"/>
          <w:color w:val="000000" w:themeColor="text1"/>
          <w:sz w:val="24"/>
          <w:szCs w:val="24"/>
          <w:shd w:val="clear" w:color="auto" w:fill="FFFFFF"/>
        </w:rPr>
        <w:t xml:space="preserve">The procurement should include a   data logger for storage of data on a memory device. </w:t>
      </w:r>
      <w:r w:rsidRPr="00FC7B62">
        <w:rPr>
          <w:rFonts w:ascii="Times New Roman" w:hAnsi="Times New Roman" w:cs="Times New Roman"/>
          <w:color w:val="000000" w:themeColor="text1"/>
          <w:sz w:val="23"/>
          <w:szCs w:val="23"/>
          <w:shd w:val="clear" w:color="auto" w:fill="FFFFFF"/>
        </w:rPr>
        <w:t xml:space="preserve">The logger's main function is to act </w:t>
      </w:r>
      <w:r w:rsidR="00A51934" w:rsidRPr="00FC7B62">
        <w:rPr>
          <w:rFonts w:ascii="Times New Roman" w:hAnsi="Times New Roman" w:cs="Times New Roman"/>
          <w:color w:val="000000" w:themeColor="text1"/>
          <w:sz w:val="23"/>
          <w:szCs w:val="23"/>
          <w:shd w:val="clear" w:color="auto" w:fill="FFFFFF"/>
        </w:rPr>
        <w:t xml:space="preserve">as </w:t>
      </w:r>
      <w:r w:rsidR="00A51934">
        <w:rPr>
          <w:rFonts w:ascii="Times New Roman" w:hAnsi="Times New Roman" w:cs="Times New Roman"/>
          <w:color w:val="000000" w:themeColor="text1"/>
          <w:sz w:val="23"/>
          <w:szCs w:val="23"/>
          <w:shd w:val="clear" w:color="auto" w:fill="FFFFFF"/>
        </w:rPr>
        <w:t xml:space="preserve">intermediate data storage device </w:t>
      </w:r>
      <w:r w:rsidR="00A51934" w:rsidRPr="00FC7B62">
        <w:rPr>
          <w:rFonts w:ascii="Times New Roman" w:hAnsi="Times New Roman" w:cs="Times New Roman"/>
          <w:color w:val="000000" w:themeColor="text1"/>
          <w:sz w:val="23"/>
          <w:szCs w:val="23"/>
          <w:shd w:val="clear" w:color="auto" w:fill="FFFFFF"/>
        </w:rPr>
        <w:t>between</w:t>
      </w:r>
      <w:r w:rsidR="00A51934">
        <w:rPr>
          <w:rFonts w:ascii="Times New Roman" w:hAnsi="Times New Roman" w:cs="Times New Roman"/>
          <w:color w:val="000000" w:themeColor="text1"/>
          <w:sz w:val="23"/>
          <w:szCs w:val="23"/>
          <w:shd w:val="clear" w:color="auto" w:fill="FFFFFF"/>
        </w:rPr>
        <w:t xml:space="preserve"> AWS and the server at the</w:t>
      </w:r>
      <w:r w:rsidRPr="00FC7B62">
        <w:rPr>
          <w:rFonts w:ascii="Times New Roman" w:hAnsi="Times New Roman" w:cs="Times New Roman"/>
          <w:color w:val="000000" w:themeColor="text1"/>
          <w:sz w:val="23"/>
          <w:szCs w:val="23"/>
          <w:shd w:val="clear" w:color="auto" w:fill="FFFFFF"/>
        </w:rPr>
        <w:t xml:space="preserve"> office. </w:t>
      </w:r>
      <w:r w:rsidRPr="00FC7B62">
        <w:rPr>
          <w:rFonts w:ascii="Times New Roman" w:hAnsi="Times New Roman" w:cs="Times New Roman"/>
          <w:color w:val="000000" w:themeColor="text1"/>
          <w:sz w:val="24"/>
          <w:szCs w:val="24"/>
          <w:shd w:val="clear" w:color="auto" w:fill="FFFFFF"/>
        </w:rPr>
        <w:t xml:space="preserve">   The data mobility from the AWS station to the server should </w:t>
      </w:r>
      <w:r w:rsidR="00A51934" w:rsidRPr="00FC7B62">
        <w:rPr>
          <w:rFonts w:ascii="Times New Roman" w:hAnsi="Times New Roman" w:cs="Times New Roman"/>
          <w:color w:val="000000" w:themeColor="text1"/>
          <w:sz w:val="24"/>
          <w:szCs w:val="24"/>
          <w:shd w:val="clear" w:color="auto" w:fill="FFFFFF"/>
        </w:rPr>
        <w:t>be through</w:t>
      </w:r>
      <w:r w:rsidRPr="00FC7B62">
        <w:rPr>
          <w:rFonts w:ascii="Times New Roman" w:hAnsi="Times New Roman" w:cs="Times New Roman"/>
          <w:color w:val="000000" w:themeColor="text1"/>
          <w:sz w:val="24"/>
          <w:szCs w:val="24"/>
          <w:shd w:val="clear" w:color="auto" w:fill="FFFFFF"/>
        </w:rPr>
        <w:t xml:space="preserve"> the appropriate GSM based mobile telephone linked communication system. The required computer hardware, software for the </w:t>
      </w:r>
      <w:r w:rsidR="00A51934">
        <w:rPr>
          <w:rFonts w:ascii="Times New Roman" w:hAnsi="Times New Roman" w:cs="Times New Roman"/>
          <w:color w:val="000000" w:themeColor="text1"/>
          <w:sz w:val="24"/>
          <w:szCs w:val="24"/>
          <w:shd w:val="clear" w:color="auto" w:fill="FFFFFF"/>
        </w:rPr>
        <w:t>DPMU should</w:t>
      </w:r>
      <w:r w:rsidRPr="00FC7B62">
        <w:rPr>
          <w:rFonts w:ascii="Times New Roman" w:hAnsi="Times New Roman" w:cs="Times New Roman"/>
          <w:color w:val="000000" w:themeColor="text1"/>
          <w:sz w:val="24"/>
          <w:szCs w:val="24"/>
          <w:shd w:val="clear" w:color="auto" w:fill="FFFFFF"/>
        </w:rPr>
        <w:t xml:space="preserve"> be part of the procurement. The software should have capability for storage, validation checks, Analysis, Interpretation and Presentation. The data gathered should be uploaded on to dedicated web site on  a daily basis as live reporting. The possibility of contracting out </w:t>
      </w:r>
      <w:r w:rsidR="00A51934" w:rsidRPr="00FC7B62">
        <w:rPr>
          <w:rFonts w:ascii="Times New Roman" w:hAnsi="Times New Roman" w:cs="Times New Roman"/>
          <w:color w:val="000000" w:themeColor="text1"/>
          <w:sz w:val="24"/>
          <w:szCs w:val="24"/>
          <w:shd w:val="clear" w:color="auto" w:fill="FFFFFF"/>
        </w:rPr>
        <w:t>the whole</w:t>
      </w:r>
      <w:r w:rsidRPr="00FC7B62">
        <w:rPr>
          <w:rFonts w:ascii="Times New Roman" w:hAnsi="Times New Roman" w:cs="Times New Roman"/>
          <w:color w:val="000000" w:themeColor="text1"/>
          <w:sz w:val="24"/>
          <w:szCs w:val="24"/>
          <w:shd w:val="clear" w:color="auto" w:fill="FFFFFF"/>
        </w:rPr>
        <w:t xml:space="preserve"> process of setting up AWS station, data collection, O&amp;M as a </w:t>
      </w:r>
      <w:r w:rsidR="00A51934" w:rsidRPr="00FC7B62">
        <w:rPr>
          <w:rFonts w:ascii="Times New Roman" w:hAnsi="Times New Roman" w:cs="Times New Roman"/>
          <w:color w:val="000000" w:themeColor="text1"/>
          <w:sz w:val="24"/>
          <w:szCs w:val="24"/>
          <w:shd w:val="clear" w:color="auto" w:fill="FFFFFF"/>
        </w:rPr>
        <w:t>package for</w:t>
      </w:r>
      <w:r w:rsidRPr="00FC7B62">
        <w:rPr>
          <w:rFonts w:ascii="Times New Roman" w:hAnsi="Times New Roman" w:cs="Times New Roman"/>
          <w:color w:val="000000" w:themeColor="text1"/>
          <w:sz w:val="24"/>
          <w:szCs w:val="24"/>
          <w:shd w:val="clear" w:color="auto" w:fill="FFFFFF"/>
        </w:rPr>
        <w:t xml:space="preserve"> the entire state  should be explored. The payment will be then linked to the data delivered.</w:t>
      </w:r>
    </w:p>
    <w:p w:rsidR="00B51CE0" w:rsidRPr="00FC7B62" w:rsidRDefault="00B51CE0"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rsidR="00B51CE0" w:rsidRPr="00FC7B62" w:rsidRDefault="00A51934"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AWS enclosure </w:t>
      </w:r>
      <w:r w:rsidR="00B51CE0" w:rsidRPr="00FC7B62">
        <w:rPr>
          <w:rFonts w:ascii="Times New Roman" w:hAnsi="Times New Roman" w:cs="Times New Roman"/>
          <w:color w:val="000000" w:themeColor="text1"/>
          <w:sz w:val="24"/>
          <w:szCs w:val="24"/>
          <w:shd w:val="clear" w:color="auto" w:fill="FFFFFF"/>
        </w:rPr>
        <w:t xml:space="preserve">should be an open area without any construction or trees in the neighbourhood so as to avoid shadow effect on the data. The fenced  area of </w:t>
      </w:r>
      <w:r w:rsidR="00B51CE0">
        <w:rPr>
          <w:rFonts w:ascii="Times New Roman" w:hAnsi="Times New Roman" w:cs="Times New Roman"/>
          <w:color w:val="000000" w:themeColor="text1"/>
          <w:sz w:val="24"/>
          <w:szCs w:val="24"/>
          <w:shd w:val="clear" w:color="auto" w:fill="FFFFFF"/>
        </w:rPr>
        <w:t>1</w:t>
      </w:r>
      <w:r w:rsidR="00B51CE0" w:rsidRPr="00FC7B62">
        <w:rPr>
          <w:rFonts w:ascii="Times New Roman" w:hAnsi="Times New Roman" w:cs="Times New Roman"/>
          <w:color w:val="000000" w:themeColor="text1"/>
          <w:sz w:val="24"/>
          <w:szCs w:val="24"/>
          <w:shd w:val="clear" w:color="auto" w:fill="FFFFFF"/>
        </w:rPr>
        <w:t>5x</w:t>
      </w:r>
      <w:r w:rsidR="00B51CE0">
        <w:rPr>
          <w:rFonts w:ascii="Times New Roman" w:hAnsi="Times New Roman" w:cs="Times New Roman"/>
          <w:color w:val="000000" w:themeColor="text1"/>
          <w:sz w:val="24"/>
          <w:szCs w:val="24"/>
          <w:shd w:val="clear" w:color="auto" w:fill="FFFFFF"/>
        </w:rPr>
        <w:t>1</w:t>
      </w:r>
      <w:r w:rsidR="00B51CE0" w:rsidRPr="00FC7B62">
        <w:rPr>
          <w:rFonts w:ascii="Times New Roman" w:hAnsi="Times New Roman" w:cs="Times New Roman"/>
          <w:color w:val="000000" w:themeColor="text1"/>
          <w:sz w:val="24"/>
          <w:szCs w:val="24"/>
          <w:shd w:val="clear" w:color="auto" w:fill="FFFFFF"/>
        </w:rPr>
        <w:t xml:space="preserve">5 meters need to be away from crowded area while at the same not so much isolated that it is vulnerable to poaching. Scope should be available for  </w:t>
      </w:r>
      <w:r w:rsidR="00B51CE0">
        <w:rPr>
          <w:rFonts w:ascii="Times New Roman" w:hAnsi="Times New Roman" w:cs="Times New Roman"/>
          <w:color w:val="000000" w:themeColor="text1"/>
          <w:sz w:val="24"/>
          <w:szCs w:val="24"/>
          <w:shd w:val="clear" w:color="auto" w:fill="FFFFFF"/>
        </w:rPr>
        <w:t xml:space="preserve"> drilling of monitoring wells that will be</w:t>
      </w:r>
      <w:r w:rsidR="00B51CE0" w:rsidRPr="00FC7B62">
        <w:rPr>
          <w:rFonts w:ascii="Times New Roman" w:hAnsi="Times New Roman" w:cs="Times New Roman"/>
          <w:color w:val="000000" w:themeColor="text1"/>
          <w:sz w:val="24"/>
          <w:szCs w:val="24"/>
          <w:shd w:val="clear" w:color="auto" w:fill="FFFFFF"/>
        </w:rPr>
        <w:t xml:space="preserve"> </w:t>
      </w:r>
      <w:r w:rsidR="00B51CE0">
        <w:rPr>
          <w:rFonts w:ascii="Times New Roman" w:hAnsi="Times New Roman" w:cs="Times New Roman"/>
          <w:color w:val="000000" w:themeColor="text1"/>
          <w:sz w:val="24"/>
          <w:szCs w:val="24"/>
          <w:shd w:val="clear" w:color="auto" w:fill="FFFFFF"/>
        </w:rPr>
        <w:t xml:space="preserve">  fitted with D</w:t>
      </w:r>
      <w:r w:rsidR="00B51CE0" w:rsidRPr="00FC7B62">
        <w:rPr>
          <w:rFonts w:ascii="Times New Roman" w:hAnsi="Times New Roman" w:cs="Times New Roman"/>
          <w:color w:val="000000" w:themeColor="text1"/>
          <w:sz w:val="24"/>
          <w:szCs w:val="24"/>
          <w:shd w:val="clear" w:color="auto" w:fill="FFFFFF"/>
        </w:rPr>
        <w:t xml:space="preserve">WLR so as to record the water level response to different rainfall events.  </w:t>
      </w:r>
      <w:r w:rsidR="00B51CE0">
        <w:rPr>
          <w:rFonts w:ascii="Times New Roman" w:hAnsi="Times New Roman" w:cs="Times New Roman"/>
          <w:color w:val="000000" w:themeColor="text1"/>
          <w:sz w:val="24"/>
          <w:szCs w:val="24"/>
          <w:shd w:val="clear" w:color="auto" w:fill="FFFFFF"/>
        </w:rPr>
        <w:t xml:space="preserve"> </w:t>
      </w:r>
    </w:p>
    <w:p w:rsidR="00B51CE0" w:rsidRPr="00FC7B62" w:rsidRDefault="00B51CE0"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rsidR="00B51CE0" w:rsidRDefault="00B51CE0"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FC7B62">
        <w:rPr>
          <w:rFonts w:ascii="Times New Roman" w:hAnsi="Times New Roman" w:cs="Times New Roman"/>
          <w:color w:val="000000" w:themeColor="text1"/>
          <w:sz w:val="24"/>
          <w:szCs w:val="24"/>
          <w:shd w:val="clear" w:color="auto" w:fill="FFFFFF"/>
        </w:rPr>
        <w:t>The software is a crucial component of AWS. It will maintain the database of all archived parameters organize it in daily / weekly/ monthly/ season/ annual files with  fool</w:t>
      </w:r>
      <w:r>
        <w:rPr>
          <w:rFonts w:ascii="Times New Roman" w:hAnsi="Times New Roman" w:cs="Times New Roman"/>
          <w:color w:val="000000" w:themeColor="text1"/>
          <w:sz w:val="24"/>
          <w:szCs w:val="24"/>
          <w:shd w:val="clear" w:color="auto" w:fill="FFFFFF"/>
        </w:rPr>
        <w:t xml:space="preserve"> </w:t>
      </w:r>
      <w:r w:rsidRPr="00FC7B62">
        <w:rPr>
          <w:rFonts w:ascii="Times New Roman" w:hAnsi="Times New Roman" w:cs="Times New Roman"/>
          <w:color w:val="000000" w:themeColor="text1"/>
          <w:sz w:val="24"/>
          <w:szCs w:val="24"/>
          <w:shd w:val="clear" w:color="auto" w:fill="FFFFFF"/>
        </w:rPr>
        <w:t>proof backup.   This archival database should make available data for individual stations as well as correlate data between stations.</w:t>
      </w:r>
    </w:p>
    <w:p w:rsidR="00424479" w:rsidRDefault="00424479"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rsidR="00424479" w:rsidRPr="00FC7B62" w:rsidRDefault="00424479" w:rsidP="00EF7CE0">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rsidR="00B51CE0" w:rsidRDefault="00B51CE0" w:rsidP="00EF7CE0">
      <w:pPr>
        <w:pStyle w:val="ListParagraph"/>
        <w:spacing w:line="360" w:lineRule="auto"/>
        <w:ind w:left="284"/>
        <w:jc w:val="both"/>
        <w:rPr>
          <w:rFonts w:ascii="Times New Roman" w:hAnsi="Times New Roman" w:cs="Times New Roman"/>
          <w:b/>
          <w:color w:val="000000" w:themeColor="text1"/>
          <w:sz w:val="24"/>
          <w:szCs w:val="24"/>
        </w:rPr>
      </w:pPr>
    </w:p>
    <w:p w:rsidR="00B51CE0" w:rsidRDefault="00B51CE0" w:rsidP="00EF7CE0">
      <w:pPr>
        <w:pStyle w:val="ListParagraph"/>
        <w:spacing w:line="360" w:lineRule="auto"/>
        <w:ind w:left="284"/>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IN" w:eastAsia="en-IN"/>
        </w:rPr>
        <w:drawing>
          <wp:inline distT="0" distB="0" distL="0" distR="0" wp14:anchorId="7E509592" wp14:editId="74870649">
            <wp:extent cx="2927350" cy="2516205"/>
            <wp:effectExtent l="0" t="0" r="6350" b="0"/>
            <wp:docPr id="21526" name="Pictur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355" cy="2521367"/>
                    </a:xfrm>
                    <a:prstGeom prst="rect">
                      <a:avLst/>
                    </a:prstGeom>
                    <a:noFill/>
                    <a:ln>
                      <a:noFill/>
                    </a:ln>
                  </pic:spPr>
                </pic:pic>
              </a:graphicData>
            </a:graphic>
          </wp:inline>
        </w:drawing>
      </w:r>
    </w:p>
    <w:p w:rsidR="00B51CE0" w:rsidRDefault="00EF7CE0" w:rsidP="00EF7CE0">
      <w:pPr>
        <w:shd w:val="clear" w:color="auto" w:fill="FFFFFF"/>
        <w:spacing w:after="0" w:line="360" w:lineRule="auto"/>
        <w:jc w:val="both"/>
        <w:rPr>
          <w:rFonts w:ascii="Times New Roman" w:eastAsia="Times New Roman" w:hAnsi="Times New Roman" w:cs="Times New Roman"/>
          <w:b/>
          <w:color w:val="000000" w:themeColor="text1"/>
          <w:sz w:val="24"/>
          <w:szCs w:val="24"/>
          <w:lang w:val="en-IN" w:eastAsia="en-IN"/>
        </w:rPr>
      </w:pPr>
      <w:r>
        <w:rPr>
          <w:rFonts w:ascii="Times New Roman" w:hAnsi="Times New Roman" w:cs="Times New Roman"/>
          <w:b/>
          <w:color w:val="000000" w:themeColor="text1"/>
          <w:sz w:val="24"/>
          <w:szCs w:val="24"/>
        </w:rPr>
        <w:t>2.9</w:t>
      </w:r>
      <w:r>
        <w:rPr>
          <w:rFonts w:ascii="Times New Roman" w:hAnsi="Times New Roman" w:cs="Times New Roman"/>
          <w:b/>
          <w:color w:val="000000" w:themeColor="text1"/>
          <w:sz w:val="24"/>
          <w:szCs w:val="24"/>
        </w:rPr>
        <w:tab/>
      </w:r>
      <w:r w:rsidR="00EB2642">
        <w:rPr>
          <w:rFonts w:ascii="Times New Roman" w:eastAsia="Times New Roman" w:hAnsi="Times New Roman" w:cs="Times New Roman"/>
          <w:b/>
          <w:color w:val="000000" w:themeColor="text1"/>
          <w:sz w:val="24"/>
          <w:szCs w:val="24"/>
          <w:lang w:val="en-IN" w:eastAsia="en-IN"/>
        </w:rPr>
        <w:t>Multi Aquifer M</w:t>
      </w:r>
      <w:r w:rsidR="00EB2642" w:rsidRPr="00345E98">
        <w:rPr>
          <w:rFonts w:ascii="Times New Roman" w:eastAsia="Times New Roman" w:hAnsi="Times New Roman" w:cs="Times New Roman"/>
          <w:b/>
          <w:color w:val="000000" w:themeColor="text1"/>
          <w:sz w:val="24"/>
          <w:szCs w:val="24"/>
          <w:lang w:val="en-IN" w:eastAsia="en-IN"/>
        </w:rPr>
        <w:t>onitoring wells</w:t>
      </w:r>
    </w:p>
    <w:p w:rsidR="00B51CE0" w:rsidRDefault="00B51CE0" w:rsidP="00EF7CE0">
      <w:pPr>
        <w:shd w:val="clear" w:color="auto" w:fill="FFFFFF"/>
        <w:spacing w:after="0" w:line="360" w:lineRule="auto"/>
        <w:jc w:val="both"/>
        <w:rPr>
          <w:rFonts w:ascii="Times New Roman" w:eastAsia="Times New Roman" w:hAnsi="Times New Roman" w:cs="Times New Roman"/>
          <w:b/>
          <w:color w:val="000000" w:themeColor="text1"/>
          <w:sz w:val="24"/>
          <w:szCs w:val="24"/>
          <w:lang w:val="en-IN" w:eastAsia="en-IN"/>
        </w:rPr>
      </w:pPr>
    </w:p>
    <w:p w:rsidR="00B51CE0" w:rsidRDefault="00B51CE0" w:rsidP="00EF7CE0">
      <w:pPr>
        <w:shd w:val="clear" w:color="auto" w:fill="FFFFFF"/>
        <w:spacing w:after="0" w:line="360" w:lineRule="auto"/>
        <w:jc w:val="both"/>
        <w:rPr>
          <w:rFonts w:ascii="Times New Roman" w:eastAsia="Times New Roman" w:hAnsi="Times New Roman" w:cs="Times New Roman"/>
          <w:b/>
          <w:color w:val="000000" w:themeColor="text1"/>
          <w:sz w:val="24"/>
          <w:szCs w:val="24"/>
          <w:lang w:val="en-IN" w:eastAsia="en-IN"/>
        </w:rPr>
      </w:pPr>
      <w:r w:rsidRPr="00413B41">
        <w:rPr>
          <w:rFonts w:ascii="Times New Roman" w:eastAsia="Times New Roman" w:hAnsi="Times New Roman" w:cs="Times New Roman"/>
          <w:color w:val="000000" w:themeColor="text1"/>
          <w:sz w:val="24"/>
          <w:szCs w:val="24"/>
          <w:lang w:val="en-IN" w:eastAsia="en-IN"/>
        </w:rPr>
        <w:t>Idealised diagram of the multi-aquifer monitoring wells is as shown.</w:t>
      </w:r>
      <w:r>
        <w:rPr>
          <w:rFonts w:ascii="Times New Roman" w:eastAsia="Times New Roman" w:hAnsi="Times New Roman" w:cs="Times New Roman"/>
          <w:color w:val="000000" w:themeColor="text1"/>
          <w:sz w:val="24"/>
          <w:szCs w:val="24"/>
          <w:lang w:val="en-IN" w:eastAsia="en-IN"/>
        </w:rPr>
        <w:t xml:space="preserve"> Each piezometer shall tap a single aquifer and distance of separation shall be 3-5 m. Geophysical survey should have helped drill the deepest piezometer first. All wells should have platform and a box to install DWLR. The monitoring well should be installed in the same enclosure of AWS.</w:t>
      </w:r>
    </w:p>
    <w:p w:rsidR="00B51CE0" w:rsidRPr="00345E98" w:rsidRDefault="00B51CE0" w:rsidP="00EF7CE0">
      <w:pPr>
        <w:shd w:val="clear" w:color="auto" w:fill="FFFFFF"/>
        <w:spacing w:after="0" w:line="360" w:lineRule="auto"/>
        <w:jc w:val="center"/>
        <w:rPr>
          <w:rFonts w:ascii="Times New Roman" w:eastAsia="Times New Roman" w:hAnsi="Times New Roman" w:cs="Times New Roman"/>
          <w:b/>
          <w:color w:val="000000" w:themeColor="text1"/>
          <w:sz w:val="24"/>
          <w:szCs w:val="24"/>
          <w:lang w:val="en-IN" w:eastAsia="en-IN"/>
        </w:rPr>
      </w:pPr>
      <w:r>
        <w:rPr>
          <w:rFonts w:ascii="Times New Roman" w:eastAsia="Times New Roman" w:hAnsi="Times New Roman" w:cs="Times New Roman"/>
          <w:b/>
          <w:noProof/>
          <w:color w:val="000000" w:themeColor="text1"/>
          <w:sz w:val="24"/>
          <w:szCs w:val="24"/>
          <w:lang w:val="en-IN" w:eastAsia="en-IN"/>
        </w:rPr>
        <w:drawing>
          <wp:inline distT="0" distB="0" distL="0" distR="0" wp14:anchorId="7B090F49" wp14:editId="259C4B99">
            <wp:extent cx="4470219" cy="2867025"/>
            <wp:effectExtent l="0" t="0" r="6985" b="0"/>
            <wp:docPr id="21527" name="Pictur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2704" cy="2875033"/>
                    </a:xfrm>
                    <a:prstGeom prst="rect">
                      <a:avLst/>
                    </a:prstGeom>
                    <a:noFill/>
                    <a:ln>
                      <a:noFill/>
                    </a:ln>
                  </pic:spPr>
                </pic:pic>
              </a:graphicData>
            </a:graphic>
          </wp:inline>
        </w:drawing>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 xml:space="preserve">It has to be examined whether single data logger can store AWS and 3 DWR data. This will call for some customisation. However this will help save data loggers, data </w:t>
      </w:r>
      <w:r w:rsidR="00A51934">
        <w:rPr>
          <w:rFonts w:ascii="Times New Roman" w:eastAsia="Times New Roman" w:hAnsi="Times New Roman" w:cs="Times New Roman"/>
          <w:color w:val="000000" w:themeColor="text1"/>
          <w:sz w:val="24"/>
          <w:szCs w:val="24"/>
          <w:lang w:val="en-IN" w:eastAsia="en-IN"/>
        </w:rPr>
        <w:t xml:space="preserve">from all instruments </w:t>
      </w:r>
      <w:r>
        <w:rPr>
          <w:rFonts w:ascii="Times New Roman" w:eastAsia="Times New Roman" w:hAnsi="Times New Roman" w:cs="Times New Roman"/>
          <w:color w:val="000000" w:themeColor="text1"/>
          <w:sz w:val="24"/>
          <w:szCs w:val="24"/>
          <w:lang w:val="en-IN" w:eastAsia="en-IN"/>
        </w:rPr>
        <w:t xml:space="preserve">will be compatible and will be easy to analyse. </w:t>
      </w:r>
    </w:p>
    <w:p w:rsidR="00B51CE0" w:rsidRDefault="00B51CE0" w:rsidP="00EF7CE0">
      <w:pPr>
        <w:shd w:val="clear" w:color="auto" w:fill="FFFFFF"/>
        <w:spacing w:after="0" w:line="360" w:lineRule="auto"/>
        <w:jc w:val="both"/>
        <w:rPr>
          <w:rFonts w:ascii="Times New Roman" w:eastAsia="Times New Roman" w:hAnsi="Times New Roman" w:cs="Times New Roman"/>
          <w:b/>
          <w:color w:val="000000" w:themeColor="text1"/>
          <w:sz w:val="24"/>
          <w:szCs w:val="24"/>
          <w:lang w:val="en-IN" w:eastAsia="en-IN"/>
        </w:rPr>
      </w:pPr>
    </w:p>
    <w:p w:rsidR="00B51CE0" w:rsidRPr="00146B9E" w:rsidRDefault="00EF7CE0" w:rsidP="00EF7CE0">
      <w:pPr>
        <w:shd w:val="clear" w:color="auto" w:fill="FFFFFF"/>
        <w:spacing w:after="0" w:line="360" w:lineRule="auto"/>
        <w:jc w:val="both"/>
        <w:rPr>
          <w:rFonts w:ascii="Times New Roman" w:eastAsia="Times New Roman" w:hAnsi="Times New Roman" w:cs="Times New Roman"/>
          <w:b/>
          <w:color w:val="000000" w:themeColor="text1"/>
          <w:sz w:val="24"/>
          <w:szCs w:val="24"/>
          <w:lang w:val="en-IN" w:eastAsia="en-IN"/>
        </w:rPr>
      </w:pPr>
      <w:r>
        <w:rPr>
          <w:rFonts w:ascii="Times New Roman" w:eastAsia="Times New Roman" w:hAnsi="Times New Roman" w:cs="Times New Roman"/>
          <w:b/>
          <w:color w:val="000000" w:themeColor="text1"/>
          <w:sz w:val="24"/>
          <w:szCs w:val="24"/>
          <w:lang w:val="en-IN" w:eastAsia="en-IN"/>
        </w:rPr>
        <w:t>2.10</w:t>
      </w:r>
      <w:r>
        <w:rPr>
          <w:rFonts w:ascii="Times New Roman" w:eastAsia="Times New Roman" w:hAnsi="Times New Roman" w:cs="Times New Roman"/>
          <w:b/>
          <w:color w:val="000000" w:themeColor="text1"/>
          <w:sz w:val="24"/>
          <w:szCs w:val="24"/>
          <w:lang w:val="en-IN" w:eastAsia="en-IN"/>
        </w:rPr>
        <w:tab/>
      </w:r>
      <w:r w:rsidR="00EB2642">
        <w:rPr>
          <w:rFonts w:ascii="Times New Roman" w:eastAsia="Times New Roman" w:hAnsi="Times New Roman" w:cs="Times New Roman"/>
          <w:b/>
          <w:color w:val="000000" w:themeColor="text1"/>
          <w:sz w:val="24"/>
          <w:szCs w:val="24"/>
          <w:lang w:val="en-IN" w:eastAsia="en-IN"/>
        </w:rPr>
        <w:t xml:space="preserve">Runoff </w:t>
      </w:r>
      <w:r w:rsidR="00EB2642" w:rsidRPr="00146B9E">
        <w:rPr>
          <w:rFonts w:ascii="Times New Roman" w:eastAsia="Times New Roman" w:hAnsi="Times New Roman" w:cs="Times New Roman"/>
          <w:b/>
          <w:color w:val="000000" w:themeColor="text1"/>
          <w:sz w:val="24"/>
          <w:szCs w:val="24"/>
          <w:lang w:val="en-IN" w:eastAsia="en-IN"/>
        </w:rPr>
        <w:t xml:space="preserve">gauging stations </w:t>
      </w:r>
      <w:r w:rsidR="00EB2642">
        <w:rPr>
          <w:rFonts w:ascii="Times New Roman" w:eastAsia="Times New Roman" w:hAnsi="Times New Roman" w:cs="Times New Roman"/>
          <w:b/>
          <w:color w:val="000000" w:themeColor="text1"/>
          <w:sz w:val="24"/>
          <w:szCs w:val="24"/>
          <w:lang w:val="en-IN" w:eastAsia="en-IN"/>
        </w:rPr>
        <w:t xml:space="preserve">– manual </w:t>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Stream flow measurement is</w:t>
      </w:r>
      <w:r w:rsidRPr="00FC7B62">
        <w:rPr>
          <w:rFonts w:ascii="Times New Roman" w:eastAsia="Times New Roman" w:hAnsi="Times New Roman" w:cs="Times New Roman"/>
          <w:color w:val="000000" w:themeColor="text1"/>
          <w:sz w:val="24"/>
          <w:szCs w:val="24"/>
          <w:lang w:val="en-IN" w:eastAsia="en-IN"/>
        </w:rPr>
        <w:t xml:space="preserve"> another cr</w:t>
      </w:r>
      <w:r>
        <w:rPr>
          <w:rFonts w:ascii="Times New Roman" w:eastAsia="Times New Roman" w:hAnsi="Times New Roman" w:cs="Times New Roman"/>
          <w:color w:val="000000" w:themeColor="text1"/>
          <w:sz w:val="24"/>
          <w:szCs w:val="24"/>
          <w:lang w:val="en-IN" w:eastAsia="en-IN"/>
        </w:rPr>
        <w:t xml:space="preserve">itical parameter to be monitored for all surface schemes preferably in the upstream as well as in the downstream.  </w:t>
      </w:r>
      <w:r w:rsidRPr="00FC7B62">
        <w:rPr>
          <w:rFonts w:ascii="Times New Roman" w:eastAsia="Times New Roman" w:hAnsi="Times New Roman" w:cs="Times New Roman"/>
          <w:color w:val="000000" w:themeColor="text1"/>
          <w:sz w:val="24"/>
          <w:szCs w:val="24"/>
          <w:lang w:val="en-IN" w:eastAsia="en-IN"/>
        </w:rPr>
        <w:t xml:space="preserve">In small catchments </w:t>
      </w:r>
      <w:r>
        <w:rPr>
          <w:rFonts w:ascii="Times New Roman" w:eastAsia="Times New Roman" w:hAnsi="Times New Roman" w:cs="Times New Roman"/>
          <w:color w:val="000000" w:themeColor="text1"/>
          <w:sz w:val="24"/>
          <w:szCs w:val="24"/>
          <w:lang w:val="en-IN" w:eastAsia="en-IN"/>
        </w:rPr>
        <w:t xml:space="preserve">with flows available for less than 50 days a year it will be difficult to establish and  </w:t>
      </w:r>
      <w:r w:rsidRPr="00FC7B62">
        <w:rPr>
          <w:rFonts w:ascii="Times New Roman" w:eastAsia="Times New Roman" w:hAnsi="Times New Roman" w:cs="Times New Roman"/>
          <w:color w:val="000000" w:themeColor="text1"/>
          <w:sz w:val="24"/>
          <w:szCs w:val="24"/>
          <w:lang w:val="en-IN" w:eastAsia="en-IN"/>
        </w:rPr>
        <w:t xml:space="preserve"> maintain</w:t>
      </w:r>
      <w:r>
        <w:rPr>
          <w:rFonts w:ascii="Times New Roman" w:eastAsia="Times New Roman" w:hAnsi="Times New Roman" w:cs="Times New Roman"/>
          <w:color w:val="000000" w:themeColor="text1"/>
          <w:sz w:val="24"/>
          <w:szCs w:val="24"/>
          <w:lang w:val="en-IN" w:eastAsia="en-IN"/>
        </w:rPr>
        <w:t xml:space="preserve"> permanent gauging sites</w:t>
      </w:r>
      <w:r w:rsidRPr="00FC7B62">
        <w:rPr>
          <w:rFonts w:ascii="Times New Roman" w:eastAsia="Times New Roman" w:hAnsi="Times New Roman" w:cs="Times New Roman"/>
          <w:color w:val="000000" w:themeColor="text1"/>
          <w:sz w:val="24"/>
          <w:szCs w:val="24"/>
          <w:lang w:val="en-IN" w:eastAsia="en-IN"/>
        </w:rPr>
        <w:t xml:space="preserve">. In such situations the best </w:t>
      </w:r>
      <w:r>
        <w:rPr>
          <w:rFonts w:ascii="Times New Roman" w:eastAsia="Times New Roman" w:hAnsi="Times New Roman" w:cs="Times New Roman"/>
          <w:color w:val="000000" w:themeColor="text1"/>
          <w:sz w:val="24"/>
          <w:szCs w:val="24"/>
          <w:lang w:val="en-IN" w:eastAsia="en-IN"/>
        </w:rPr>
        <w:t xml:space="preserve">option is to use </w:t>
      </w:r>
      <w:r w:rsidRPr="00FC7B62">
        <w:rPr>
          <w:rFonts w:ascii="Times New Roman" w:eastAsia="Times New Roman" w:hAnsi="Times New Roman" w:cs="Times New Roman"/>
          <w:color w:val="000000" w:themeColor="text1"/>
          <w:sz w:val="24"/>
          <w:szCs w:val="24"/>
          <w:lang w:val="en-IN" w:eastAsia="en-IN"/>
        </w:rPr>
        <w:t>overflow</w:t>
      </w:r>
      <w:r w:rsidR="00A51934">
        <w:rPr>
          <w:rFonts w:ascii="Times New Roman" w:eastAsia="Times New Roman" w:hAnsi="Times New Roman" w:cs="Times New Roman"/>
          <w:color w:val="000000" w:themeColor="text1"/>
          <w:sz w:val="24"/>
          <w:szCs w:val="24"/>
          <w:lang w:val="en-IN" w:eastAsia="en-IN"/>
        </w:rPr>
        <w:t xml:space="preserve"> </w:t>
      </w:r>
      <w:r>
        <w:rPr>
          <w:rFonts w:ascii="Times New Roman" w:eastAsia="Times New Roman" w:hAnsi="Times New Roman" w:cs="Times New Roman"/>
          <w:color w:val="000000" w:themeColor="text1"/>
          <w:sz w:val="24"/>
          <w:szCs w:val="24"/>
          <w:lang w:val="en-IN" w:eastAsia="en-IN"/>
        </w:rPr>
        <w:t xml:space="preserve">weir of the check dam or  any </w:t>
      </w:r>
      <w:r w:rsidRPr="00FC7B62">
        <w:rPr>
          <w:rFonts w:ascii="Times New Roman" w:eastAsia="Times New Roman" w:hAnsi="Times New Roman" w:cs="Times New Roman"/>
          <w:color w:val="000000" w:themeColor="text1"/>
          <w:sz w:val="24"/>
          <w:szCs w:val="24"/>
          <w:lang w:val="en-IN" w:eastAsia="en-IN"/>
        </w:rPr>
        <w:t xml:space="preserve">surface water </w:t>
      </w:r>
      <w:r>
        <w:rPr>
          <w:rFonts w:ascii="Times New Roman" w:eastAsia="Times New Roman" w:hAnsi="Times New Roman" w:cs="Times New Roman"/>
          <w:color w:val="000000" w:themeColor="text1"/>
          <w:sz w:val="24"/>
          <w:szCs w:val="24"/>
          <w:lang w:val="en-IN" w:eastAsia="en-IN"/>
        </w:rPr>
        <w:t xml:space="preserve">storage tank/ </w:t>
      </w:r>
      <w:r w:rsidRPr="00FC7B62">
        <w:rPr>
          <w:rFonts w:ascii="Times New Roman" w:eastAsia="Times New Roman" w:hAnsi="Times New Roman" w:cs="Times New Roman"/>
          <w:color w:val="000000" w:themeColor="text1"/>
          <w:sz w:val="24"/>
          <w:szCs w:val="24"/>
          <w:lang w:val="en-IN" w:eastAsia="en-IN"/>
        </w:rPr>
        <w:t>culverts/ bridges</w:t>
      </w:r>
      <w:r>
        <w:rPr>
          <w:rFonts w:ascii="Times New Roman" w:eastAsia="Times New Roman" w:hAnsi="Times New Roman" w:cs="Times New Roman"/>
          <w:color w:val="000000" w:themeColor="text1"/>
          <w:sz w:val="24"/>
          <w:szCs w:val="24"/>
          <w:lang w:val="en-IN" w:eastAsia="en-IN"/>
        </w:rPr>
        <w:t xml:space="preserve"> to measure the stage and discharge manually. Ideally for all schemes there should be manual gauging site. That </w:t>
      </w:r>
      <w:r w:rsidR="00A51934">
        <w:rPr>
          <w:rFonts w:ascii="Times New Roman" w:eastAsia="Times New Roman" w:hAnsi="Times New Roman" w:cs="Times New Roman"/>
          <w:color w:val="000000" w:themeColor="text1"/>
          <w:sz w:val="24"/>
          <w:szCs w:val="24"/>
          <w:lang w:val="en-IN" w:eastAsia="en-IN"/>
        </w:rPr>
        <w:t xml:space="preserve"> </w:t>
      </w:r>
      <w:r>
        <w:rPr>
          <w:rFonts w:ascii="Times New Roman" w:eastAsia="Times New Roman" w:hAnsi="Times New Roman" w:cs="Times New Roman"/>
          <w:color w:val="000000" w:themeColor="text1"/>
          <w:sz w:val="24"/>
          <w:szCs w:val="24"/>
          <w:lang w:val="en-IN" w:eastAsia="en-IN"/>
        </w:rPr>
        <w:t xml:space="preserve">structure itself </w:t>
      </w:r>
      <w:r w:rsidR="00A51934">
        <w:rPr>
          <w:rFonts w:ascii="Times New Roman" w:eastAsia="Times New Roman" w:hAnsi="Times New Roman" w:cs="Times New Roman"/>
          <w:color w:val="000000" w:themeColor="text1"/>
          <w:sz w:val="24"/>
          <w:szCs w:val="24"/>
          <w:lang w:val="en-IN" w:eastAsia="en-IN"/>
        </w:rPr>
        <w:t xml:space="preserve">could be used as a gauging site </w:t>
      </w:r>
      <w:r>
        <w:rPr>
          <w:rFonts w:ascii="Times New Roman" w:eastAsia="Times New Roman" w:hAnsi="Times New Roman" w:cs="Times New Roman"/>
          <w:color w:val="000000" w:themeColor="text1"/>
          <w:sz w:val="24"/>
          <w:szCs w:val="24"/>
          <w:lang w:val="en-IN" w:eastAsia="en-IN"/>
        </w:rPr>
        <w:t xml:space="preserve">or </w:t>
      </w:r>
      <w:r w:rsidR="00A51934">
        <w:rPr>
          <w:rFonts w:ascii="Times New Roman" w:eastAsia="Times New Roman" w:hAnsi="Times New Roman" w:cs="Times New Roman"/>
          <w:color w:val="000000" w:themeColor="text1"/>
          <w:sz w:val="24"/>
          <w:szCs w:val="24"/>
          <w:lang w:val="en-IN" w:eastAsia="en-IN"/>
        </w:rPr>
        <w:t xml:space="preserve">can be established in neighbourhood </w:t>
      </w:r>
      <w:r>
        <w:rPr>
          <w:rFonts w:ascii="Times New Roman" w:eastAsia="Times New Roman" w:hAnsi="Times New Roman" w:cs="Times New Roman"/>
          <w:color w:val="000000" w:themeColor="text1"/>
          <w:sz w:val="24"/>
          <w:szCs w:val="24"/>
          <w:lang w:val="en-IN" w:eastAsia="en-IN"/>
        </w:rPr>
        <w:t xml:space="preserve"> bridge or culvert.</w:t>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p>
    <w:p w:rsidR="00B51CE0" w:rsidRDefault="00B51CE0" w:rsidP="00EF7CE0">
      <w:pPr>
        <w:shd w:val="clear" w:color="auto" w:fill="FFFFFF"/>
        <w:spacing w:after="0" w:line="360" w:lineRule="auto"/>
        <w:jc w:val="right"/>
        <w:rPr>
          <w:noProof/>
          <w:lang w:val="en-IN" w:eastAsia="en-IN"/>
        </w:rPr>
      </w:pPr>
      <w:r>
        <w:rPr>
          <w:noProof/>
          <w:lang w:val="en-IN" w:eastAsia="en-IN"/>
        </w:rPr>
        <w:drawing>
          <wp:inline distT="0" distB="0" distL="0" distR="0" wp14:anchorId="5204AB6F" wp14:editId="1831934C">
            <wp:extent cx="2534920" cy="1977390"/>
            <wp:effectExtent l="0" t="0" r="0" b="3810"/>
            <wp:docPr id="21528" name="Picture 6" descr="IMG_cHIN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IMG_cHINL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7072" cy="2002470"/>
                    </a:xfrm>
                    <a:prstGeom prst="rect">
                      <a:avLst/>
                    </a:prstGeom>
                    <a:noFill/>
                    <a:extLst/>
                  </pic:spPr>
                </pic:pic>
              </a:graphicData>
            </a:graphic>
          </wp:inline>
        </w:drawing>
      </w:r>
      <w:r w:rsidRPr="00E50980">
        <w:rPr>
          <w:noProof/>
          <w:lang w:val="en-IN" w:eastAsia="en-IN"/>
        </w:rPr>
        <w:t xml:space="preserve"> </w:t>
      </w:r>
      <w:r>
        <w:rPr>
          <w:noProof/>
          <w:lang w:val="en-IN" w:eastAsia="en-IN"/>
        </w:rPr>
        <w:t xml:space="preserve"> </w:t>
      </w:r>
      <w:r>
        <w:rPr>
          <w:noProof/>
          <w:lang w:val="en-IN" w:eastAsia="en-IN"/>
        </w:rPr>
        <w:drawing>
          <wp:inline distT="0" distB="0" distL="0" distR="0" wp14:anchorId="40EC9982" wp14:editId="4FC9F455">
            <wp:extent cx="2490911" cy="1981835"/>
            <wp:effectExtent l="0" t="0" r="5080" b="0"/>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523" cy="1996643"/>
                    </a:xfrm>
                    <a:prstGeom prst="rect">
                      <a:avLst/>
                    </a:prstGeom>
                    <a:noFill/>
                    <a:ln>
                      <a:noFill/>
                    </a:ln>
                  </pic:spPr>
                </pic:pic>
              </a:graphicData>
            </a:graphic>
          </wp:inline>
        </w:drawing>
      </w:r>
    </w:p>
    <w:p w:rsidR="00B51CE0" w:rsidRDefault="00B51CE0" w:rsidP="00EF7CE0">
      <w:pPr>
        <w:shd w:val="clear" w:color="auto" w:fill="FFFFFF"/>
        <w:spacing w:after="0" w:line="360" w:lineRule="auto"/>
        <w:jc w:val="right"/>
        <w:rPr>
          <w:noProof/>
          <w:lang w:val="en-IN" w:eastAsia="en-IN"/>
        </w:rPr>
      </w:pP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While selecting the site ensure the selected location is the mouth of a reasonably large   catchment,  with  reasonably flat</w:t>
      </w:r>
      <w:r w:rsidR="00A51934">
        <w:rPr>
          <w:rFonts w:ascii="Times New Roman" w:eastAsia="Times New Roman" w:hAnsi="Times New Roman" w:cs="Times New Roman"/>
          <w:color w:val="000000" w:themeColor="text1"/>
          <w:sz w:val="24"/>
          <w:szCs w:val="24"/>
          <w:lang w:val="en-IN" w:eastAsia="en-IN"/>
        </w:rPr>
        <w:t>-</w:t>
      </w:r>
      <w:r>
        <w:rPr>
          <w:rFonts w:ascii="Times New Roman" w:eastAsia="Times New Roman" w:hAnsi="Times New Roman" w:cs="Times New Roman"/>
          <w:color w:val="000000" w:themeColor="text1"/>
          <w:sz w:val="24"/>
          <w:szCs w:val="24"/>
          <w:lang w:val="en-IN" w:eastAsia="en-IN"/>
        </w:rPr>
        <w:t xml:space="preserve">bed profile,   good strong embankments and the section is reasonably geometric in shape. </w:t>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p>
    <w:p w:rsidR="00B51CE0" w:rsidRDefault="00A51934"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 xml:space="preserve">Carry out meticulous survey of </w:t>
      </w:r>
      <w:r w:rsidR="00B51CE0">
        <w:rPr>
          <w:rFonts w:ascii="Times New Roman" w:eastAsia="Times New Roman" w:hAnsi="Times New Roman" w:cs="Times New Roman"/>
          <w:color w:val="000000" w:themeColor="text1"/>
          <w:sz w:val="24"/>
          <w:szCs w:val="24"/>
          <w:lang w:val="en-IN" w:eastAsia="en-IN"/>
        </w:rPr>
        <w:t xml:space="preserve">the section to get the levels,  develop the bed profile,  and calculate the area of the section for  different heights.   Screw/Nail the measuring gauge rod, else paint on either side of the bridge/culvert/weir. Identify the point of measurement of the height of water flow. The view point should have no obstruction, provide  clear view, should be above the  highest flood level  and measurements can be read clearly with naked eyes while ensuring the height of flow  can be easily read </w:t>
      </w:r>
      <w:r>
        <w:rPr>
          <w:rFonts w:ascii="Times New Roman" w:eastAsia="Times New Roman" w:hAnsi="Times New Roman" w:cs="Times New Roman"/>
          <w:color w:val="000000" w:themeColor="text1"/>
          <w:sz w:val="24"/>
          <w:szCs w:val="24"/>
          <w:lang w:val="en-IN" w:eastAsia="en-IN"/>
        </w:rPr>
        <w:t xml:space="preserve">even </w:t>
      </w:r>
      <w:r w:rsidR="00B51CE0">
        <w:rPr>
          <w:rFonts w:ascii="Times New Roman" w:eastAsia="Times New Roman" w:hAnsi="Times New Roman" w:cs="Times New Roman"/>
          <w:color w:val="000000" w:themeColor="text1"/>
          <w:sz w:val="24"/>
          <w:szCs w:val="24"/>
          <w:lang w:val="en-IN" w:eastAsia="en-IN"/>
        </w:rPr>
        <w:t>for very low flows as well as peak flows.</w:t>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 xml:space="preserve"> Identify a point of measurement of velocity of flow. This should preferably from the top of bridge, culvert. In the case of canals, streams without bridges the section chosen should be representative of the stream flow velocity. In special cases simple arrangements have to </w:t>
      </w:r>
      <w:r w:rsidR="00A51934">
        <w:rPr>
          <w:rFonts w:ascii="Times New Roman" w:eastAsia="Times New Roman" w:hAnsi="Times New Roman" w:cs="Times New Roman"/>
          <w:color w:val="000000" w:themeColor="text1"/>
          <w:sz w:val="24"/>
          <w:szCs w:val="24"/>
          <w:lang w:val="en-IN" w:eastAsia="en-IN"/>
        </w:rPr>
        <w:t xml:space="preserve">be </w:t>
      </w:r>
      <w:r>
        <w:rPr>
          <w:rFonts w:ascii="Times New Roman" w:eastAsia="Times New Roman" w:hAnsi="Times New Roman" w:cs="Times New Roman"/>
          <w:color w:val="000000" w:themeColor="text1"/>
          <w:sz w:val="24"/>
          <w:szCs w:val="24"/>
          <w:lang w:val="en-IN" w:eastAsia="en-IN"/>
        </w:rPr>
        <w:t xml:space="preserve">made in the form raises wooden platforms for measuring the velocity of flow. </w:t>
      </w:r>
    </w:p>
    <w:p w:rsidR="00B51CE0" w:rsidRDefault="00B51CE0" w:rsidP="00EF7CE0">
      <w:pPr>
        <w:shd w:val="clear" w:color="auto" w:fill="FFFFFF"/>
        <w:spacing w:after="0" w:line="360" w:lineRule="auto"/>
        <w:rPr>
          <w:rFonts w:ascii="Times New Roman" w:eastAsia="Times New Roman" w:hAnsi="Times New Roman" w:cs="Times New Roman"/>
          <w:color w:val="000000" w:themeColor="text1"/>
          <w:sz w:val="24"/>
          <w:szCs w:val="24"/>
          <w:lang w:val="en-IN" w:eastAsia="en-IN"/>
        </w:rPr>
      </w:pPr>
      <w:r>
        <w:rPr>
          <w:noProof/>
          <w:lang w:val="en-IN" w:eastAsia="en-IN"/>
        </w:rPr>
        <w:drawing>
          <wp:anchor distT="0" distB="0" distL="114300" distR="114300" simplePos="0" relativeHeight="251659264" behindDoc="0" locked="0" layoutInCell="1" allowOverlap="1" wp14:anchorId="4DF55601" wp14:editId="57F14C5D">
            <wp:simplePos x="0" y="0"/>
            <wp:positionH relativeFrom="column">
              <wp:posOffset>3115945</wp:posOffset>
            </wp:positionH>
            <wp:positionV relativeFrom="paragraph">
              <wp:posOffset>67945</wp:posOffset>
            </wp:positionV>
            <wp:extent cx="2774315" cy="1943100"/>
            <wp:effectExtent l="0" t="0" r="6985" b="0"/>
            <wp:wrapSquare wrapText="bothSides"/>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315" cy="1943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eastAsia="en-IN"/>
        </w:rPr>
        <w:drawing>
          <wp:inline distT="0" distB="0" distL="0" distR="0" wp14:anchorId="4819279B" wp14:editId="08114871">
            <wp:extent cx="2961022" cy="2124075"/>
            <wp:effectExtent l="0" t="0" r="0" b="0"/>
            <wp:docPr id="21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007" cy="2173561"/>
                    </a:xfrm>
                    <a:prstGeom prst="rect">
                      <a:avLst/>
                    </a:prstGeom>
                    <a:noFill/>
                    <a:ln>
                      <a:noFill/>
                    </a:ln>
                    <a:effectLst/>
                    <a:extLst/>
                  </pic:spPr>
                </pic:pic>
              </a:graphicData>
            </a:graphic>
          </wp:inline>
        </w:drawing>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Procure either a pygmy type mechanical current meter or high accuracy digital current meter.</w:t>
      </w:r>
    </w:p>
    <w:p w:rsidR="00B51CE0" w:rsidRDefault="00B51CE0" w:rsidP="00EF7CE0">
      <w:pPr>
        <w:shd w:val="clear" w:color="auto" w:fill="FFFFFF"/>
        <w:spacing w:after="0" w:line="360" w:lineRule="auto"/>
        <w:jc w:val="both"/>
        <w:rPr>
          <w:rFonts w:ascii="Times New Roman" w:eastAsia="Times New Roman" w:hAnsi="Times New Roman" w:cs="Times New Roman"/>
          <w:color w:val="000000" w:themeColor="text1"/>
          <w:sz w:val="24"/>
          <w:szCs w:val="24"/>
          <w:lang w:val="en-IN" w:eastAsia="en-IN"/>
        </w:rPr>
      </w:pPr>
      <w:r>
        <w:rPr>
          <w:rFonts w:ascii="Times New Roman" w:eastAsia="Times New Roman" w:hAnsi="Times New Roman" w:cs="Times New Roman"/>
          <w:color w:val="000000" w:themeColor="text1"/>
          <w:sz w:val="24"/>
          <w:szCs w:val="24"/>
          <w:lang w:val="en-IN" w:eastAsia="en-IN"/>
        </w:rPr>
        <w:t>These measurements should be taken at the appropriate time. Peak flood flows last for few hours in small catchments and the measurements have to be taken at those periods (night, noon or during heavy rains). Adequate lighting, access to site are critical factors to be considered while selecting the gauge sites. Only local WUA members should be assigned the task and not a paid government assistant located far away from the site.</w:t>
      </w:r>
    </w:p>
    <w:p w:rsidR="00EB2642" w:rsidRDefault="00EB2642" w:rsidP="00F00585">
      <w:pPr>
        <w:jc w:val="both"/>
        <w:rPr>
          <w:rFonts w:ascii="Times New Roman" w:hAnsi="Times New Roman" w:cs="Times New Roman"/>
          <w:b/>
        </w:rPr>
      </w:pPr>
    </w:p>
    <w:p w:rsidR="00FE3837" w:rsidRDefault="00EF7CE0" w:rsidP="00F00585">
      <w:pPr>
        <w:jc w:val="both"/>
        <w:rPr>
          <w:rFonts w:ascii="Times New Roman" w:hAnsi="Times New Roman" w:cs="Times New Roman"/>
          <w:b/>
        </w:rPr>
      </w:pPr>
      <w:r>
        <w:rPr>
          <w:rFonts w:ascii="Times New Roman" w:hAnsi="Times New Roman" w:cs="Times New Roman"/>
          <w:b/>
        </w:rPr>
        <w:t>2.11</w:t>
      </w:r>
      <w:r>
        <w:rPr>
          <w:rFonts w:ascii="Times New Roman" w:hAnsi="Times New Roman" w:cs="Times New Roman"/>
          <w:b/>
        </w:rPr>
        <w:tab/>
      </w:r>
      <w:r w:rsidR="00A51934">
        <w:rPr>
          <w:rFonts w:ascii="Times New Roman" w:hAnsi="Times New Roman" w:cs="Times New Roman"/>
          <w:b/>
        </w:rPr>
        <w:t>Coastal hydrogeology</w:t>
      </w:r>
      <w:r w:rsidR="00424479">
        <w:rPr>
          <w:rFonts w:ascii="Times New Roman" w:hAnsi="Times New Roman" w:cs="Times New Roman"/>
          <w:b/>
        </w:rPr>
        <w:t xml:space="preserve"> </w:t>
      </w:r>
      <w:r w:rsidR="00A51934">
        <w:rPr>
          <w:rFonts w:ascii="Times New Roman" w:hAnsi="Times New Roman" w:cs="Times New Roman"/>
          <w:b/>
        </w:rPr>
        <w:t>of East</w:t>
      </w:r>
      <w:r w:rsidR="00EB2642">
        <w:rPr>
          <w:rFonts w:ascii="Times New Roman" w:hAnsi="Times New Roman" w:cs="Times New Roman"/>
          <w:b/>
        </w:rPr>
        <w:t>, West</w:t>
      </w:r>
      <w:r w:rsidR="00B51CE0">
        <w:rPr>
          <w:rFonts w:ascii="Times New Roman" w:hAnsi="Times New Roman" w:cs="Times New Roman"/>
          <w:b/>
        </w:rPr>
        <w:t xml:space="preserve"> M</w:t>
      </w:r>
      <w:r w:rsidR="00EB2642">
        <w:rPr>
          <w:rFonts w:ascii="Times New Roman" w:hAnsi="Times New Roman" w:cs="Times New Roman"/>
          <w:b/>
        </w:rPr>
        <w:t xml:space="preserve">idnapore </w:t>
      </w:r>
    </w:p>
    <w:p w:rsidR="0060574A" w:rsidRDefault="00E11D04" w:rsidP="004F5382">
      <w:pPr>
        <w:spacing w:line="360" w:lineRule="auto"/>
        <w:jc w:val="both"/>
      </w:pPr>
      <w:r w:rsidRPr="009D66D9">
        <w:rPr>
          <w:rFonts w:ascii="Times New Roman" w:hAnsi="Times New Roman" w:cs="Times New Roman"/>
          <w:color w:val="000000" w:themeColor="text1"/>
          <w:sz w:val="24"/>
          <w:szCs w:val="24"/>
        </w:rPr>
        <w:t xml:space="preserve">Given the significance of </w:t>
      </w:r>
      <w:r w:rsidR="00A51934">
        <w:rPr>
          <w:rFonts w:ascii="Times New Roman" w:hAnsi="Times New Roman" w:cs="Times New Roman"/>
          <w:color w:val="000000" w:themeColor="text1"/>
          <w:sz w:val="24"/>
          <w:szCs w:val="24"/>
        </w:rPr>
        <w:t xml:space="preserve">the </w:t>
      </w:r>
      <w:r w:rsidR="00A51934" w:rsidRPr="009D66D9">
        <w:rPr>
          <w:rFonts w:ascii="Times New Roman" w:hAnsi="Times New Roman" w:cs="Times New Roman"/>
          <w:color w:val="000000" w:themeColor="text1"/>
          <w:sz w:val="24"/>
          <w:szCs w:val="24"/>
        </w:rPr>
        <w:t>location</w:t>
      </w:r>
      <w:r w:rsidRPr="009D66D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 </w:t>
      </w:r>
      <w:r w:rsidR="00F14526">
        <w:rPr>
          <w:rFonts w:ascii="Times New Roman" w:hAnsi="Times New Roman" w:cs="Times New Roman"/>
          <w:color w:val="000000" w:themeColor="text1"/>
          <w:sz w:val="24"/>
          <w:szCs w:val="24"/>
        </w:rPr>
        <w:t xml:space="preserve">Pani Parul (15 kms from coast) and  </w:t>
      </w:r>
      <w:r>
        <w:rPr>
          <w:rFonts w:ascii="Times New Roman" w:hAnsi="Times New Roman" w:cs="Times New Roman"/>
          <w:color w:val="000000" w:themeColor="text1"/>
          <w:sz w:val="24"/>
          <w:szCs w:val="24"/>
        </w:rPr>
        <w:t xml:space="preserve"> and Gogram village   </w:t>
      </w:r>
      <w:r w:rsidRPr="009D66D9">
        <w:rPr>
          <w:rFonts w:ascii="Times New Roman" w:hAnsi="Times New Roman" w:cs="Times New Roman"/>
          <w:color w:val="000000" w:themeColor="text1"/>
          <w:sz w:val="24"/>
          <w:szCs w:val="24"/>
        </w:rPr>
        <w:t xml:space="preserve">(80 to 100 kms north </w:t>
      </w:r>
      <w:r w:rsidR="00A51934" w:rsidRPr="009D66D9">
        <w:rPr>
          <w:rFonts w:ascii="Times New Roman" w:hAnsi="Times New Roman" w:cs="Times New Roman"/>
          <w:color w:val="000000" w:themeColor="text1"/>
          <w:sz w:val="24"/>
          <w:szCs w:val="24"/>
        </w:rPr>
        <w:t>of coast</w:t>
      </w:r>
      <w:r w:rsidRPr="009D66D9">
        <w:rPr>
          <w:rFonts w:ascii="Times New Roman" w:hAnsi="Times New Roman" w:cs="Times New Roman"/>
          <w:color w:val="000000" w:themeColor="text1"/>
          <w:sz w:val="24"/>
          <w:szCs w:val="24"/>
        </w:rPr>
        <w:t xml:space="preserve"> line and 50 kms west of tidal creek</w:t>
      </w:r>
      <w:r w:rsidR="00A51934" w:rsidRPr="009D66D9">
        <w:rPr>
          <w:rFonts w:ascii="Times New Roman" w:hAnsi="Times New Roman" w:cs="Times New Roman"/>
          <w:color w:val="000000" w:themeColor="text1"/>
          <w:sz w:val="24"/>
          <w:szCs w:val="24"/>
        </w:rPr>
        <w:t xml:space="preserve">) </w:t>
      </w:r>
      <w:r w:rsidR="00A51934">
        <w:rPr>
          <w:rFonts w:ascii="Times New Roman" w:hAnsi="Times New Roman" w:cs="Times New Roman"/>
          <w:color w:val="000000" w:themeColor="text1"/>
          <w:sz w:val="24"/>
          <w:szCs w:val="24"/>
        </w:rPr>
        <w:t>the</w:t>
      </w:r>
      <w:r w:rsidR="00F14526">
        <w:rPr>
          <w:rFonts w:ascii="Times New Roman" w:hAnsi="Times New Roman" w:cs="Times New Roman"/>
          <w:color w:val="000000" w:themeColor="text1"/>
          <w:sz w:val="24"/>
          <w:szCs w:val="24"/>
        </w:rPr>
        <w:t xml:space="preserve"> coastal hydrogeology has to be understood. The project is going ahead with </w:t>
      </w:r>
      <w:r w:rsidR="00A51934">
        <w:rPr>
          <w:rFonts w:ascii="Times New Roman" w:hAnsi="Times New Roman" w:cs="Times New Roman"/>
          <w:color w:val="000000" w:themeColor="text1"/>
          <w:sz w:val="24"/>
          <w:szCs w:val="24"/>
        </w:rPr>
        <w:t>the drilling</w:t>
      </w:r>
      <w:r>
        <w:rPr>
          <w:rFonts w:ascii="Times New Roman" w:hAnsi="Times New Roman" w:cs="Times New Roman"/>
          <w:color w:val="000000" w:themeColor="text1"/>
          <w:sz w:val="24"/>
          <w:szCs w:val="24"/>
        </w:rPr>
        <w:t xml:space="preserve"> of </w:t>
      </w:r>
      <w:r w:rsidR="00F14526">
        <w:rPr>
          <w:rFonts w:ascii="Times New Roman" w:hAnsi="Times New Roman" w:cs="Times New Roman"/>
          <w:color w:val="000000" w:themeColor="text1"/>
          <w:sz w:val="24"/>
          <w:szCs w:val="24"/>
        </w:rPr>
        <w:t xml:space="preserve">several hundred  </w:t>
      </w:r>
      <w:r>
        <w:rPr>
          <w:rFonts w:ascii="Times New Roman" w:hAnsi="Times New Roman" w:cs="Times New Roman"/>
          <w:color w:val="000000" w:themeColor="text1"/>
          <w:sz w:val="24"/>
          <w:szCs w:val="24"/>
        </w:rPr>
        <w:t xml:space="preserve"> tube wells (close to 200 or more</w:t>
      </w:r>
      <w:r w:rsidR="00A51934">
        <w:rPr>
          <w:rFonts w:ascii="Times New Roman" w:hAnsi="Times New Roman" w:cs="Times New Roman"/>
          <w:color w:val="000000" w:themeColor="text1"/>
          <w:sz w:val="24"/>
          <w:szCs w:val="24"/>
        </w:rPr>
        <w:t>) in</w:t>
      </w:r>
      <w:r w:rsidRPr="009D66D9">
        <w:rPr>
          <w:rFonts w:ascii="Times New Roman" w:hAnsi="Times New Roman" w:cs="Times New Roman"/>
          <w:color w:val="000000" w:themeColor="text1"/>
          <w:sz w:val="24"/>
          <w:szCs w:val="24"/>
        </w:rPr>
        <w:t xml:space="preserve"> this block and neighbouring blocks</w:t>
      </w:r>
      <w:r w:rsidR="00F14526">
        <w:rPr>
          <w:rFonts w:ascii="Times New Roman" w:hAnsi="Times New Roman" w:cs="Times New Roman"/>
          <w:color w:val="000000" w:themeColor="text1"/>
          <w:sz w:val="24"/>
          <w:szCs w:val="24"/>
        </w:rPr>
        <w:t xml:space="preserve">. In the construction number of points have to be  </w:t>
      </w:r>
      <w:r>
        <w:rPr>
          <w:rFonts w:ascii="Times New Roman" w:hAnsi="Times New Roman" w:cs="Times New Roman"/>
          <w:color w:val="000000" w:themeColor="text1"/>
          <w:sz w:val="24"/>
          <w:szCs w:val="24"/>
        </w:rPr>
        <w:t xml:space="preserve"> carefully considered </w:t>
      </w:r>
      <w:r w:rsidR="00F14526">
        <w:rPr>
          <w:rFonts w:ascii="Times New Roman" w:hAnsi="Times New Roman" w:cs="Times New Roman"/>
          <w:color w:val="000000" w:themeColor="text1"/>
          <w:sz w:val="24"/>
          <w:szCs w:val="24"/>
        </w:rPr>
        <w:t xml:space="preserve">in </w:t>
      </w:r>
      <w:r w:rsidR="00A51934">
        <w:rPr>
          <w:rFonts w:ascii="Times New Roman" w:hAnsi="Times New Roman" w:cs="Times New Roman"/>
          <w:color w:val="000000" w:themeColor="text1"/>
          <w:sz w:val="24"/>
          <w:szCs w:val="24"/>
        </w:rPr>
        <w:t>the tube</w:t>
      </w:r>
      <w:r>
        <w:rPr>
          <w:rFonts w:ascii="Times New Roman" w:hAnsi="Times New Roman" w:cs="Times New Roman"/>
          <w:color w:val="000000" w:themeColor="text1"/>
          <w:sz w:val="24"/>
          <w:szCs w:val="24"/>
        </w:rPr>
        <w:t xml:space="preserve"> well design. </w:t>
      </w:r>
    </w:p>
    <w:p w:rsidR="00413B41" w:rsidRDefault="00E11D04" w:rsidP="00E11D04">
      <w:pPr>
        <w:pStyle w:val="ListParagraph"/>
        <w:ind w:left="70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drawing>
          <wp:inline distT="0" distB="0" distL="0" distR="0" wp14:anchorId="094465DD" wp14:editId="2004890F">
            <wp:extent cx="2445385" cy="2116354"/>
            <wp:effectExtent l="0" t="0" r="0" b="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575" cy="2126904"/>
                    </a:xfrm>
                    <a:prstGeom prst="rect">
                      <a:avLst/>
                    </a:prstGeom>
                    <a:noFill/>
                    <a:ln>
                      <a:noFill/>
                    </a:ln>
                  </pic:spPr>
                </pic:pic>
              </a:graphicData>
            </a:graphic>
          </wp:inline>
        </w:drawing>
      </w:r>
    </w:p>
    <w:p w:rsidR="00413B41" w:rsidRPr="009D66D9" w:rsidRDefault="00413B41" w:rsidP="00413B41">
      <w:pPr>
        <w:jc w:val="both"/>
        <w:rPr>
          <w:rFonts w:ascii="Times New Roman" w:hAnsi="Times New Roman" w:cs="Times New Roman"/>
          <w:color w:val="000000" w:themeColor="text1"/>
          <w:sz w:val="24"/>
          <w:szCs w:val="24"/>
        </w:rPr>
      </w:pPr>
    </w:p>
    <w:p w:rsidR="00413B41" w:rsidRDefault="00F14526" w:rsidP="004F5382">
      <w:pPr>
        <w:spacing w:line="360" w:lineRule="auto"/>
        <w:ind w:left="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both the locations examination of drilled sub surface formation </w:t>
      </w:r>
      <w:r w:rsidR="00A51934">
        <w:rPr>
          <w:rFonts w:ascii="Times New Roman" w:hAnsi="Times New Roman" w:cs="Times New Roman"/>
          <w:color w:val="000000" w:themeColor="text1"/>
          <w:sz w:val="24"/>
          <w:szCs w:val="24"/>
        </w:rPr>
        <w:t>shows medium</w:t>
      </w:r>
      <w:r>
        <w:rPr>
          <w:rFonts w:ascii="Times New Roman" w:hAnsi="Times New Roman" w:cs="Times New Roman"/>
          <w:color w:val="000000" w:themeColor="text1"/>
          <w:sz w:val="24"/>
          <w:szCs w:val="24"/>
        </w:rPr>
        <w:t xml:space="preserve"> to</w:t>
      </w:r>
      <w:r w:rsidR="00413B41">
        <w:rPr>
          <w:rFonts w:ascii="Times New Roman" w:hAnsi="Times New Roman" w:cs="Times New Roman"/>
          <w:color w:val="000000" w:themeColor="text1"/>
          <w:sz w:val="24"/>
          <w:szCs w:val="24"/>
        </w:rPr>
        <w:t xml:space="preserve"> fine sand with clay separations. The sand shows </w:t>
      </w:r>
      <w:r>
        <w:rPr>
          <w:rFonts w:ascii="Times New Roman" w:hAnsi="Times New Roman" w:cs="Times New Roman"/>
          <w:color w:val="000000" w:themeColor="text1"/>
          <w:sz w:val="24"/>
          <w:szCs w:val="24"/>
        </w:rPr>
        <w:t xml:space="preserve">the presence of deeper aquifer systems. </w:t>
      </w:r>
      <w:r w:rsidR="00413B41">
        <w:rPr>
          <w:rFonts w:ascii="Times New Roman" w:hAnsi="Times New Roman" w:cs="Times New Roman"/>
          <w:color w:val="000000" w:themeColor="text1"/>
          <w:sz w:val="24"/>
          <w:szCs w:val="24"/>
        </w:rPr>
        <w:t xml:space="preserve">Only after </w:t>
      </w:r>
      <w:r>
        <w:rPr>
          <w:rFonts w:ascii="Times New Roman" w:hAnsi="Times New Roman" w:cs="Times New Roman"/>
          <w:color w:val="000000" w:themeColor="text1"/>
          <w:sz w:val="24"/>
          <w:szCs w:val="24"/>
        </w:rPr>
        <w:t xml:space="preserve">fully </w:t>
      </w:r>
      <w:r w:rsidR="00413B41">
        <w:rPr>
          <w:rFonts w:ascii="Times New Roman" w:hAnsi="Times New Roman" w:cs="Times New Roman"/>
          <w:color w:val="000000" w:themeColor="text1"/>
          <w:sz w:val="24"/>
          <w:szCs w:val="24"/>
        </w:rPr>
        <w:t>establish</w:t>
      </w:r>
      <w:r>
        <w:rPr>
          <w:rFonts w:ascii="Times New Roman" w:hAnsi="Times New Roman" w:cs="Times New Roman"/>
          <w:color w:val="000000" w:themeColor="text1"/>
          <w:sz w:val="24"/>
          <w:szCs w:val="24"/>
        </w:rPr>
        <w:t xml:space="preserve">ing the </w:t>
      </w:r>
      <w:r w:rsidR="00413B41">
        <w:rPr>
          <w:rFonts w:ascii="Times New Roman" w:hAnsi="Times New Roman" w:cs="Times New Roman"/>
          <w:color w:val="000000" w:themeColor="text1"/>
          <w:sz w:val="24"/>
          <w:szCs w:val="24"/>
        </w:rPr>
        <w:t>sub</w:t>
      </w:r>
      <w:r>
        <w:rPr>
          <w:rFonts w:ascii="Times New Roman" w:hAnsi="Times New Roman" w:cs="Times New Roman"/>
          <w:color w:val="000000" w:themeColor="text1"/>
          <w:sz w:val="24"/>
          <w:szCs w:val="24"/>
        </w:rPr>
        <w:t>surface aquifer system geometry one can make an assessment of the nature of the formation of the lithological system and the influence of ancient sea coast movements on the area. Data on groundwater</w:t>
      </w:r>
      <w:r w:rsidR="00413B41">
        <w:rPr>
          <w:rFonts w:ascii="Times New Roman" w:hAnsi="Times New Roman" w:cs="Times New Roman"/>
          <w:color w:val="000000" w:themeColor="text1"/>
          <w:sz w:val="24"/>
          <w:szCs w:val="24"/>
        </w:rPr>
        <w:t xml:space="preserve"> level fluctuations, </w:t>
      </w:r>
      <w:r>
        <w:rPr>
          <w:rFonts w:ascii="Times New Roman" w:hAnsi="Times New Roman" w:cs="Times New Roman"/>
          <w:color w:val="000000" w:themeColor="text1"/>
          <w:sz w:val="24"/>
          <w:szCs w:val="24"/>
        </w:rPr>
        <w:t xml:space="preserve">aquifer characteristics (based on  </w:t>
      </w:r>
      <w:r w:rsidR="00413B41">
        <w:rPr>
          <w:rFonts w:ascii="Times New Roman" w:hAnsi="Times New Roman" w:cs="Times New Roman"/>
          <w:color w:val="000000" w:themeColor="text1"/>
          <w:sz w:val="24"/>
          <w:szCs w:val="24"/>
        </w:rPr>
        <w:t xml:space="preserve"> pumping test</w:t>
      </w:r>
      <w:r>
        <w:rPr>
          <w:rFonts w:ascii="Times New Roman" w:hAnsi="Times New Roman" w:cs="Times New Roman"/>
          <w:color w:val="000000" w:themeColor="text1"/>
          <w:sz w:val="24"/>
          <w:szCs w:val="24"/>
        </w:rPr>
        <w:t xml:space="preserve"> data) groundwater balance will help  </w:t>
      </w:r>
      <w:r w:rsidR="00413B41">
        <w:rPr>
          <w:rFonts w:ascii="Times New Roman" w:hAnsi="Times New Roman" w:cs="Times New Roman"/>
          <w:color w:val="000000" w:themeColor="text1"/>
          <w:sz w:val="24"/>
          <w:szCs w:val="24"/>
        </w:rPr>
        <w:t>quantify the groundwater flow gradient, amount of fresh water entering into the sea,</w:t>
      </w:r>
      <w:r>
        <w:rPr>
          <w:rFonts w:ascii="Times New Roman" w:hAnsi="Times New Roman" w:cs="Times New Roman"/>
          <w:color w:val="000000" w:themeColor="text1"/>
          <w:sz w:val="24"/>
          <w:szCs w:val="24"/>
        </w:rPr>
        <w:t xml:space="preserve"> threat of salt water ingress</w:t>
      </w:r>
      <w:r w:rsidR="00413B41">
        <w:rPr>
          <w:rFonts w:ascii="Times New Roman" w:hAnsi="Times New Roman" w:cs="Times New Roman"/>
          <w:color w:val="000000" w:themeColor="text1"/>
          <w:sz w:val="24"/>
          <w:szCs w:val="24"/>
        </w:rPr>
        <w:t xml:space="preserve"> if any.</w:t>
      </w:r>
      <w:r w:rsidR="003E760B" w:rsidRPr="003E760B">
        <w:rPr>
          <w:rFonts w:ascii="Times New Roman" w:hAnsi="Times New Roman" w:cs="Times New Roman"/>
          <w:noProof/>
          <w:color w:val="000000" w:themeColor="text1"/>
          <w:sz w:val="24"/>
          <w:szCs w:val="24"/>
          <w:lang w:val="en-IN" w:eastAsia="en-IN"/>
        </w:rPr>
        <w:t xml:space="preserve"> </w:t>
      </w:r>
    </w:p>
    <w:p w:rsidR="003E760B" w:rsidRDefault="003E760B" w:rsidP="003E760B">
      <w:pPr>
        <w:ind w:left="36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drawing>
          <wp:inline distT="0" distB="0" distL="0" distR="0" wp14:anchorId="71DD970D" wp14:editId="5CF8B007">
            <wp:extent cx="5057980" cy="3238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410" cy="3290638"/>
                    </a:xfrm>
                    <a:prstGeom prst="rect">
                      <a:avLst/>
                    </a:prstGeom>
                    <a:noFill/>
                    <a:ln>
                      <a:noFill/>
                    </a:ln>
                  </pic:spPr>
                </pic:pic>
              </a:graphicData>
            </a:graphic>
          </wp:inline>
        </w:drawing>
      </w:r>
    </w:p>
    <w:p w:rsidR="003E760B" w:rsidRDefault="003E760B" w:rsidP="003E760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Construction of an idealized section </w:t>
      </w:r>
      <w:r w:rsidR="00A51934">
        <w:rPr>
          <w:rFonts w:ascii="Times New Roman" w:hAnsi="Times New Roman" w:cs="Times New Roman"/>
          <w:color w:val="000000" w:themeColor="text1"/>
          <w:sz w:val="24"/>
          <w:szCs w:val="24"/>
        </w:rPr>
        <w:t>from Gogram</w:t>
      </w:r>
      <w:r>
        <w:rPr>
          <w:rFonts w:ascii="Times New Roman" w:hAnsi="Times New Roman" w:cs="Times New Roman"/>
          <w:color w:val="000000" w:themeColor="text1"/>
          <w:sz w:val="24"/>
          <w:szCs w:val="24"/>
        </w:rPr>
        <w:t xml:space="preserve"> to </w:t>
      </w:r>
      <w:r w:rsidR="00A51934">
        <w:rPr>
          <w:rFonts w:ascii="Times New Roman" w:hAnsi="Times New Roman" w:cs="Times New Roman"/>
          <w:color w:val="000000" w:themeColor="text1"/>
          <w:sz w:val="24"/>
          <w:szCs w:val="24"/>
        </w:rPr>
        <w:t>Contai provides</w:t>
      </w:r>
      <w:r>
        <w:rPr>
          <w:rFonts w:ascii="Times New Roman" w:hAnsi="Times New Roman" w:cs="Times New Roman"/>
          <w:color w:val="000000" w:themeColor="text1"/>
          <w:sz w:val="24"/>
          <w:szCs w:val="24"/>
        </w:rPr>
        <w:t xml:space="preserve"> the following </w:t>
      </w:r>
      <w:r w:rsidR="00A51934">
        <w:rPr>
          <w:rFonts w:ascii="Times New Roman" w:hAnsi="Times New Roman" w:cs="Times New Roman"/>
          <w:color w:val="000000" w:themeColor="text1"/>
          <w:sz w:val="24"/>
          <w:szCs w:val="24"/>
        </w:rPr>
        <w:t>possibilities:</w:t>
      </w:r>
      <w:r>
        <w:rPr>
          <w:rFonts w:ascii="Times New Roman" w:hAnsi="Times New Roman" w:cs="Times New Roman"/>
          <w:color w:val="000000" w:themeColor="text1"/>
          <w:sz w:val="24"/>
          <w:szCs w:val="24"/>
        </w:rPr>
        <w:t xml:space="preserve"> </w:t>
      </w:r>
    </w:p>
    <w:p w:rsidR="003E760B" w:rsidRPr="000D6946" w:rsidRDefault="003E760B" w:rsidP="003E760B">
      <w:pPr>
        <w:pStyle w:val="ListParagraph"/>
        <w:numPr>
          <w:ilvl w:val="0"/>
          <w:numId w:val="29"/>
        </w:num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Given the understanding that</w:t>
      </w:r>
      <w:r w:rsidRPr="000D6946">
        <w:rPr>
          <w:rFonts w:ascii="Times New Roman" w:hAnsi="Times New Roman" w:cs="Times New Roman"/>
          <w:i/>
          <w:color w:val="000000" w:themeColor="text1"/>
          <w:sz w:val="24"/>
          <w:szCs w:val="24"/>
        </w:rPr>
        <w:t xml:space="preserve"> eastern India coast line Mahanadi and Hooghly delta </w:t>
      </w:r>
      <w:r>
        <w:rPr>
          <w:rFonts w:ascii="Times New Roman" w:hAnsi="Times New Roman" w:cs="Times New Roman"/>
          <w:i/>
          <w:color w:val="000000" w:themeColor="text1"/>
          <w:sz w:val="24"/>
          <w:szCs w:val="24"/>
        </w:rPr>
        <w:t xml:space="preserve">was subjected to  </w:t>
      </w:r>
      <w:r w:rsidRPr="000D6946">
        <w:rPr>
          <w:rFonts w:ascii="Times New Roman" w:hAnsi="Times New Roman" w:cs="Times New Roman"/>
          <w:i/>
          <w:color w:val="000000" w:themeColor="text1"/>
          <w:sz w:val="24"/>
          <w:szCs w:val="24"/>
        </w:rPr>
        <w:t xml:space="preserve"> marine transgression and regression (sea coming inside the land  and retreading back) during the Holocene period </w:t>
      </w:r>
      <w:r>
        <w:rPr>
          <w:rFonts w:ascii="Times New Roman" w:hAnsi="Times New Roman" w:cs="Times New Roman"/>
          <w:i/>
          <w:color w:val="000000" w:themeColor="text1"/>
          <w:sz w:val="24"/>
          <w:szCs w:val="24"/>
        </w:rPr>
        <w:t xml:space="preserve">(12000 years back) the </w:t>
      </w:r>
      <w:r w:rsidR="00A51934">
        <w:rPr>
          <w:rFonts w:ascii="Times New Roman" w:hAnsi="Times New Roman" w:cs="Times New Roman"/>
          <w:i/>
          <w:color w:val="000000" w:themeColor="text1"/>
          <w:sz w:val="24"/>
          <w:szCs w:val="24"/>
        </w:rPr>
        <w:t xml:space="preserve">present day </w:t>
      </w:r>
      <w:r>
        <w:rPr>
          <w:rFonts w:ascii="Times New Roman" w:hAnsi="Times New Roman" w:cs="Times New Roman"/>
          <w:i/>
          <w:color w:val="000000" w:themeColor="text1"/>
          <w:sz w:val="24"/>
          <w:szCs w:val="24"/>
        </w:rPr>
        <w:t xml:space="preserve">sea </w:t>
      </w:r>
      <w:r w:rsidR="00A51934">
        <w:rPr>
          <w:rFonts w:ascii="Times New Roman" w:hAnsi="Times New Roman" w:cs="Times New Roman"/>
          <w:i/>
          <w:color w:val="000000" w:themeColor="text1"/>
          <w:sz w:val="24"/>
          <w:szCs w:val="24"/>
        </w:rPr>
        <w:t xml:space="preserve">in Contai </w:t>
      </w:r>
      <w:r>
        <w:rPr>
          <w:rFonts w:ascii="Times New Roman" w:hAnsi="Times New Roman" w:cs="Times New Roman"/>
          <w:i/>
          <w:color w:val="000000" w:themeColor="text1"/>
          <w:sz w:val="24"/>
          <w:szCs w:val="24"/>
        </w:rPr>
        <w:t>cou</w:t>
      </w:r>
      <w:r w:rsidR="00A51934">
        <w:rPr>
          <w:rFonts w:ascii="Times New Roman" w:hAnsi="Times New Roman" w:cs="Times New Roman"/>
          <w:i/>
          <w:color w:val="000000" w:themeColor="text1"/>
          <w:sz w:val="24"/>
          <w:szCs w:val="24"/>
        </w:rPr>
        <w:t>ld have been far inland</w:t>
      </w:r>
      <w:r>
        <w:rPr>
          <w:rFonts w:ascii="Times New Roman" w:hAnsi="Times New Roman" w:cs="Times New Roman"/>
          <w:i/>
          <w:color w:val="000000" w:themeColor="text1"/>
          <w:sz w:val="24"/>
          <w:szCs w:val="24"/>
        </w:rPr>
        <w:t xml:space="preserve"> into the land reaching close to </w:t>
      </w:r>
      <w:r w:rsidR="0032491B">
        <w:rPr>
          <w:rFonts w:ascii="Times New Roman" w:hAnsi="Times New Roman" w:cs="Times New Roman"/>
          <w:i/>
          <w:color w:val="000000" w:themeColor="text1"/>
          <w:sz w:val="24"/>
          <w:szCs w:val="24"/>
        </w:rPr>
        <w:t>Gogram.  I</w:t>
      </w:r>
      <w:r>
        <w:rPr>
          <w:rFonts w:ascii="Times New Roman" w:hAnsi="Times New Roman" w:cs="Times New Roman"/>
          <w:i/>
          <w:color w:val="000000" w:themeColor="text1"/>
          <w:sz w:val="24"/>
          <w:szCs w:val="24"/>
        </w:rPr>
        <w:t xml:space="preserve">n Puri (Orissa) </w:t>
      </w:r>
      <w:r w:rsidR="0032491B">
        <w:rPr>
          <w:rFonts w:ascii="Times New Roman" w:hAnsi="Times New Roman" w:cs="Times New Roman"/>
          <w:i/>
          <w:color w:val="000000" w:themeColor="text1"/>
          <w:sz w:val="24"/>
          <w:szCs w:val="24"/>
        </w:rPr>
        <w:t xml:space="preserve">coast </w:t>
      </w:r>
      <w:r>
        <w:rPr>
          <w:rFonts w:ascii="Times New Roman" w:hAnsi="Times New Roman" w:cs="Times New Roman"/>
          <w:i/>
          <w:color w:val="000000" w:themeColor="text1"/>
          <w:sz w:val="24"/>
          <w:szCs w:val="24"/>
        </w:rPr>
        <w:t>the sea was 40 kms inland</w:t>
      </w:r>
      <w:r w:rsidR="0032491B">
        <w:rPr>
          <w:rFonts w:ascii="Times New Roman" w:hAnsi="Times New Roman" w:cs="Times New Roman"/>
          <w:i/>
          <w:color w:val="000000" w:themeColor="text1"/>
          <w:sz w:val="24"/>
          <w:szCs w:val="24"/>
        </w:rPr>
        <w:t xml:space="preserve"> from the present day sea shore</w:t>
      </w:r>
      <w:r>
        <w:rPr>
          <w:rFonts w:ascii="Times New Roman" w:hAnsi="Times New Roman" w:cs="Times New Roman"/>
          <w:i/>
          <w:color w:val="000000" w:themeColor="text1"/>
          <w:sz w:val="24"/>
          <w:szCs w:val="24"/>
        </w:rPr>
        <w:t>.</w:t>
      </w:r>
    </w:p>
    <w:p w:rsidR="003E760B" w:rsidRDefault="00A51934" w:rsidP="003E760B">
      <w:pPr>
        <w:pStyle w:val="ListParagraph"/>
        <w:numPr>
          <w:ilvl w:val="0"/>
          <w:numId w:val="29"/>
        </w:num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As sea moves inland and retreats</w:t>
      </w:r>
      <w:r w:rsidR="0032491B">
        <w:rPr>
          <w:rFonts w:ascii="Times New Roman" w:hAnsi="Times New Roman" w:cs="Times New Roman"/>
          <w:i/>
          <w:color w:val="000000" w:themeColor="text1"/>
          <w:sz w:val="24"/>
          <w:szCs w:val="24"/>
        </w:rPr>
        <w:t xml:space="preserve"> h</w:t>
      </w:r>
      <w:r w:rsidR="003E760B">
        <w:rPr>
          <w:rFonts w:ascii="Times New Roman" w:hAnsi="Times New Roman" w:cs="Times New Roman"/>
          <w:i/>
          <w:color w:val="000000" w:themeColor="text1"/>
          <w:sz w:val="24"/>
          <w:szCs w:val="24"/>
        </w:rPr>
        <w:t xml:space="preserve">istorical seawater </w:t>
      </w:r>
      <w:r w:rsidR="0032491B">
        <w:rPr>
          <w:rFonts w:ascii="Times New Roman" w:hAnsi="Times New Roman" w:cs="Times New Roman"/>
          <w:i/>
          <w:color w:val="000000" w:themeColor="text1"/>
          <w:sz w:val="24"/>
          <w:szCs w:val="24"/>
        </w:rPr>
        <w:t xml:space="preserve">got  </w:t>
      </w:r>
      <w:r w:rsidR="003E760B" w:rsidRPr="00A6225B">
        <w:rPr>
          <w:rFonts w:ascii="Times New Roman" w:hAnsi="Times New Roman" w:cs="Times New Roman"/>
          <w:i/>
          <w:color w:val="000000" w:themeColor="text1"/>
          <w:sz w:val="24"/>
          <w:szCs w:val="24"/>
        </w:rPr>
        <w:t>entrapped in the clays which are at depths.</w:t>
      </w:r>
      <w:r w:rsidR="003E760B">
        <w:rPr>
          <w:rFonts w:ascii="Times New Roman" w:hAnsi="Times New Roman" w:cs="Times New Roman"/>
          <w:i/>
          <w:color w:val="000000" w:themeColor="text1"/>
          <w:sz w:val="24"/>
          <w:szCs w:val="24"/>
        </w:rPr>
        <w:t xml:space="preserve"> </w:t>
      </w:r>
    </w:p>
    <w:p w:rsidR="003E760B" w:rsidRDefault="003E760B" w:rsidP="003E760B">
      <w:pPr>
        <w:pStyle w:val="ListParagraph"/>
        <w:numPr>
          <w:ilvl w:val="0"/>
          <w:numId w:val="29"/>
        </w:num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In some ar</w:t>
      </w:r>
      <w:r w:rsidR="0032491B">
        <w:rPr>
          <w:rFonts w:ascii="Times New Roman" w:hAnsi="Times New Roman" w:cs="Times New Roman"/>
          <w:i/>
          <w:color w:val="000000" w:themeColor="text1"/>
          <w:sz w:val="24"/>
          <w:szCs w:val="24"/>
        </w:rPr>
        <w:t xml:space="preserve">eas the rainfall recharge </w:t>
      </w:r>
      <w:r w:rsidR="00A51934">
        <w:rPr>
          <w:rFonts w:ascii="Times New Roman" w:hAnsi="Times New Roman" w:cs="Times New Roman"/>
          <w:i/>
          <w:color w:val="000000" w:themeColor="text1"/>
          <w:sz w:val="24"/>
          <w:szCs w:val="24"/>
        </w:rPr>
        <w:t>has completely</w:t>
      </w:r>
      <w:r w:rsidR="0032491B">
        <w:rPr>
          <w:rFonts w:ascii="Times New Roman" w:hAnsi="Times New Roman" w:cs="Times New Roman"/>
          <w:i/>
          <w:color w:val="000000" w:themeColor="text1"/>
          <w:sz w:val="24"/>
          <w:szCs w:val="24"/>
        </w:rPr>
        <w:t xml:space="preserve"> flushed old</w:t>
      </w:r>
      <w:r>
        <w:rPr>
          <w:rFonts w:ascii="Times New Roman" w:hAnsi="Times New Roman" w:cs="Times New Roman"/>
          <w:i/>
          <w:color w:val="000000" w:themeColor="text1"/>
          <w:sz w:val="24"/>
          <w:szCs w:val="24"/>
        </w:rPr>
        <w:t xml:space="preserve"> saline water while in some</w:t>
      </w:r>
      <w:r w:rsidR="0032491B">
        <w:rPr>
          <w:rFonts w:ascii="Times New Roman" w:hAnsi="Times New Roman" w:cs="Times New Roman"/>
          <w:i/>
          <w:color w:val="000000" w:themeColor="text1"/>
          <w:sz w:val="24"/>
          <w:szCs w:val="24"/>
        </w:rPr>
        <w:t xml:space="preserve"> areas </w:t>
      </w:r>
      <w:r w:rsidR="00A51934">
        <w:rPr>
          <w:rFonts w:ascii="Times New Roman" w:hAnsi="Times New Roman" w:cs="Times New Roman"/>
          <w:i/>
          <w:color w:val="000000" w:themeColor="text1"/>
          <w:sz w:val="24"/>
          <w:szCs w:val="24"/>
        </w:rPr>
        <w:t>the fossil</w:t>
      </w:r>
      <w:r>
        <w:rPr>
          <w:rFonts w:ascii="Times New Roman" w:hAnsi="Times New Roman" w:cs="Times New Roman"/>
          <w:i/>
          <w:color w:val="000000" w:themeColor="text1"/>
          <w:sz w:val="24"/>
          <w:szCs w:val="24"/>
        </w:rPr>
        <w:t xml:space="preserve"> water is still entrapped</w:t>
      </w:r>
      <w:r w:rsidR="0032491B">
        <w:rPr>
          <w:rFonts w:ascii="Times New Roman" w:hAnsi="Times New Roman" w:cs="Times New Roman"/>
          <w:i/>
          <w:color w:val="000000" w:themeColor="text1"/>
          <w:sz w:val="24"/>
          <w:szCs w:val="24"/>
        </w:rPr>
        <w:t xml:space="preserve">. This has always to be   kept in mind during tube well design. This </w:t>
      </w:r>
      <w:r w:rsidR="00A51934">
        <w:rPr>
          <w:rFonts w:ascii="Times New Roman" w:hAnsi="Times New Roman" w:cs="Times New Roman"/>
          <w:i/>
          <w:color w:val="000000" w:themeColor="text1"/>
          <w:sz w:val="24"/>
          <w:szCs w:val="24"/>
        </w:rPr>
        <w:t>can be</w:t>
      </w:r>
      <w:r w:rsidR="0032491B">
        <w:rPr>
          <w:rFonts w:ascii="Times New Roman" w:hAnsi="Times New Roman" w:cs="Times New Roman"/>
          <w:i/>
          <w:color w:val="000000" w:themeColor="text1"/>
          <w:sz w:val="24"/>
          <w:szCs w:val="24"/>
        </w:rPr>
        <w:t xml:space="preserve"> </w:t>
      </w:r>
      <w:r w:rsidR="00A51934">
        <w:rPr>
          <w:rFonts w:ascii="Times New Roman" w:hAnsi="Times New Roman" w:cs="Times New Roman"/>
          <w:i/>
          <w:color w:val="000000" w:themeColor="text1"/>
          <w:sz w:val="24"/>
          <w:szCs w:val="24"/>
        </w:rPr>
        <w:t xml:space="preserve">evaluated using  </w:t>
      </w:r>
      <w:r w:rsidR="0032491B">
        <w:rPr>
          <w:rFonts w:ascii="Times New Roman" w:hAnsi="Times New Roman" w:cs="Times New Roman"/>
          <w:i/>
          <w:color w:val="000000" w:themeColor="text1"/>
          <w:sz w:val="24"/>
          <w:szCs w:val="24"/>
        </w:rPr>
        <w:t xml:space="preserve"> borehole logging data and systematic interpretation of water quality data</w:t>
      </w:r>
      <w:r>
        <w:rPr>
          <w:rFonts w:ascii="Times New Roman" w:hAnsi="Times New Roman" w:cs="Times New Roman"/>
          <w:i/>
          <w:color w:val="000000" w:themeColor="text1"/>
          <w:sz w:val="24"/>
          <w:szCs w:val="24"/>
        </w:rPr>
        <w:t>.</w:t>
      </w:r>
    </w:p>
    <w:p w:rsidR="003E760B" w:rsidRDefault="003E760B" w:rsidP="003E760B">
      <w:pPr>
        <w:pStyle w:val="ListParagraph"/>
        <w:numPr>
          <w:ilvl w:val="0"/>
          <w:numId w:val="29"/>
        </w:numPr>
        <w:jc w:val="both"/>
        <w:rPr>
          <w:rFonts w:ascii="Times New Roman" w:hAnsi="Times New Roman" w:cs="Times New Roman"/>
          <w:i/>
          <w:color w:val="000000" w:themeColor="text1"/>
          <w:sz w:val="24"/>
          <w:szCs w:val="24"/>
        </w:rPr>
      </w:pPr>
      <w:r w:rsidRPr="00A6225B">
        <w:rPr>
          <w:rFonts w:ascii="Times New Roman" w:hAnsi="Times New Roman" w:cs="Times New Roman"/>
          <w:i/>
          <w:color w:val="000000" w:themeColor="text1"/>
          <w:sz w:val="24"/>
          <w:szCs w:val="24"/>
        </w:rPr>
        <w:t>During the design of the tube wells it has to be precisely ensured that no clay is part of the screen</w:t>
      </w:r>
      <w:r w:rsidR="00A51934">
        <w:rPr>
          <w:rFonts w:ascii="Times New Roman" w:hAnsi="Times New Roman" w:cs="Times New Roman"/>
          <w:i/>
          <w:color w:val="000000" w:themeColor="text1"/>
          <w:sz w:val="24"/>
          <w:szCs w:val="24"/>
        </w:rPr>
        <w:t>ed</w:t>
      </w:r>
      <w:r w:rsidRPr="00A6225B">
        <w:rPr>
          <w:rFonts w:ascii="Times New Roman" w:hAnsi="Times New Roman" w:cs="Times New Roman"/>
          <w:i/>
          <w:color w:val="000000" w:themeColor="text1"/>
          <w:sz w:val="24"/>
          <w:szCs w:val="24"/>
        </w:rPr>
        <w:t xml:space="preserve"> portion. This will create problem not only for that</w:t>
      </w:r>
      <w:r>
        <w:rPr>
          <w:rFonts w:ascii="Times New Roman" w:hAnsi="Times New Roman" w:cs="Times New Roman"/>
          <w:i/>
          <w:color w:val="000000" w:themeColor="text1"/>
          <w:sz w:val="24"/>
          <w:szCs w:val="24"/>
        </w:rPr>
        <w:t xml:space="preserve"> </w:t>
      </w:r>
      <w:r w:rsidR="0032491B">
        <w:rPr>
          <w:rFonts w:ascii="Times New Roman" w:hAnsi="Times New Roman" w:cs="Times New Roman"/>
          <w:i/>
          <w:color w:val="000000" w:themeColor="text1"/>
          <w:sz w:val="24"/>
          <w:szCs w:val="24"/>
        </w:rPr>
        <w:t xml:space="preserve">particular </w:t>
      </w:r>
      <w:r w:rsidR="0032491B" w:rsidRPr="00A6225B">
        <w:rPr>
          <w:rFonts w:ascii="Times New Roman" w:hAnsi="Times New Roman" w:cs="Times New Roman"/>
          <w:i/>
          <w:color w:val="000000" w:themeColor="text1"/>
          <w:sz w:val="24"/>
          <w:szCs w:val="24"/>
        </w:rPr>
        <w:t>tube</w:t>
      </w:r>
      <w:r w:rsidRPr="00A6225B">
        <w:rPr>
          <w:rFonts w:ascii="Times New Roman" w:hAnsi="Times New Roman" w:cs="Times New Roman"/>
          <w:i/>
          <w:color w:val="000000" w:themeColor="text1"/>
          <w:sz w:val="24"/>
          <w:szCs w:val="24"/>
        </w:rPr>
        <w:t xml:space="preserve"> well but could also impact other neighbouring wells</w:t>
      </w:r>
      <w:r>
        <w:rPr>
          <w:rFonts w:ascii="Times New Roman" w:hAnsi="Times New Roman" w:cs="Times New Roman"/>
          <w:i/>
          <w:color w:val="000000" w:themeColor="text1"/>
          <w:sz w:val="24"/>
          <w:szCs w:val="24"/>
        </w:rPr>
        <w:t xml:space="preserve"> thu</w:t>
      </w:r>
      <w:r w:rsidRPr="00A6225B">
        <w:rPr>
          <w:rFonts w:ascii="Times New Roman" w:hAnsi="Times New Roman" w:cs="Times New Roman"/>
          <w:i/>
          <w:color w:val="000000" w:themeColor="text1"/>
          <w:sz w:val="24"/>
          <w:szCs w:val="24"/>
        </w:rPr>
        <w:t xml:space="preserve">s contaminating the entire aquifer system. </w:t>
      </w:r>
    </w:p>
    <w:p w:rsidR="003E760B" w:rsidRDefault="003E760B" w:rsidP="003E760B">
      <w:pPr>
        <w:pStyle w:val="ListParagraph"/>
        <w:numPr>
          <w:ilvl w:val="0"/>
          <w:numId w:val="29"/>
        </w:numPr>
        <w:jc w:val="both"/>
        <w:rPr>
          <w:rFonts w:ascii="Times New Roman" w:hAnsi="Times New Roman" w:cs="Times New Roman"/>
          <w:i/>
          <w:color w:val="000000" w:themeColor="text1"/>
          <w:sz w:val="24"/>
          <w:szCs w:val="24"/>
        </w:rPr>
      </w:pPr>
      <w:r w:rsidRPr="00A6225B">
        <w:rPr>
          <w:rFonts w:ascii="Times New Roman" w:hAnsi="Times New Roman" w:cs="Times New Roman"/>
          <w:i/>
          <w:color w:val="000000" w:themeColor="text1"/>
          <w:sz w:val="24"/>
          <w:szCs w:val="24"/>
        </w:rPr>
        <w:t xml:space="preserve">Borehole logging is extremely important </w:t>
      </w:r>
      <w:r>
        <w:rPr>
          <w:rFonts w:ascii="Times New Roman" w:hAnsi="Times New Roman" w:cs="Times New Roman"/>
          <w:i/>
          <w:color w:val="000000" w:themeColor="text1"/>
          <w:sz w:val="24"/>
          <w:szCs w:val="24"/>
        </w:rPr>
        <w:t xml:space="preserve">tool to guide in well design </w:t>
      </w:r>
      <w:r w:rsidRPr="00A6225B">
        <w:rPr>
          <w:rFonts w:ascii="Times New Roman" w:hAnsi="Times New Roman" w:cs="Times New Roman"/>
          <w:i/>
          <w:color w:val="000000" w:themeColor="text1"/>
          <w:sz w:val="24"/>
          <w:szCs w:val="24"/>
        </w:rPr>
        <w:t>and placement of the screens</w:t>
      </w:r>
      <w:r>
        <w:rPr>
          <w:rFonts w:ascii="Times New Roman" w:hAnsi="Times New Roman" w:cs="Times New Roman"/>
          <w:i/>
          <w:color w:val="000000" w:themeColor="text1"/>
          <w:sz w:val="24"/>
          <w:szCs w:val="24"/>
        </w:rPr>
        <w:t xml:space="preserve">. </w:t>
      </w:r>
      <w:r w:rsidRPr="00A6225B">
        <w:rPr>
          <w:rFonts w:ascii="Times New Roman" w:hAnsi="Times New Roman" w:cs="Times New Roman"/>
          <w:i/>
          <w:color w:val="000000" w:themeColor="text1"/>
          <w:sz w:val="24"/>
          <w:szCs w:val="24"/>
        </w:rPr>
        <w:t xml:space="preserve"> </w:t>
      </w:r>
    </w:p>
    <w:p w:rsidR="003E760B" w:rsidRDefault="003E760B" w:rsidP="003E760B">
      <w:pPr>
        <w:pStyle w:val="ListParagraph"/>
        <w:numPr>
          <w:ilvl w:val="0"/>
          <w:numId w:val="29"/>
        </w:numPr>
        <w:jc w:val="both"/>
        <w:rPr>
          <w:rFonts w:ascii="Times New Roman" w:hAnsi="Times New Roman" w:cs="Times New Roman"/>
          <w:i/>
          <w:color w:val="000000" w:themeColor="text1"/>
          <w:sz w:val="24"/>
          <w:szCs w:val="24"/>
        </w:rPr>
      </w:pPr>
      <w:r w:rsidRPr="00A6225B">
        <w:rPr>
          <w:rFonts w:ascii="Times New Roman" w:hAnsi="Times New Roman" w:cs="Times New Roman"/>
          <w:i/>
          <w:color w:val="000000" w:themeColor="text1"/>
          <w:sz w:val="24"/>
          <w:szCs w:val="24"/>
        </w:rPr>
        <w:t xml:space="preserve">Any fossil </w:t>
      </w:r>
      <w:r w:rsidR="0032491B">
        <w:rPr>
          <w:rFonts w:ascii="Times New Roman" w:hAnsi="Times New Roman" w:cs="Times New Roman"/>
          <w:i/>
          <w:color w:val="000000" w:themeColor="text1"/>
          <w:sz w:val="24"/>
          <w:szCs w:val="24"/>
        </w:rPr>
        <w:t xml:space="preserve">obtained as drill </w:t>
      </w:r>
      <w:r w:rsidR="00376441">
        <w:rPr>
          <w:rFonts w:ascii="Times New Roman" w:hAnsi="Times New Roman" w:cs="Times New Roman"/>
          <w:i/>
          <w:color w:val="000000" w:themeColor="text1"/>
          <w:sz w:val="24"/>
          <w:szCs w:val="24"/>
        </w:rPr>
        <w:t xml:space="preserve">cuttings </w:t>
      </w:r>
      <w:r w:rsidR="00376441" w:rsidRPr="00A6225B">
        <w:rPr>
          <w:rFonts w:ascii="Times New Roman" w:hAnsi="Times New Roman" w:cs="Times New Roman"/>
          <w:i/>
          <w:color w:val="000000" w:themeColor="text1"/>
          <w:sz w:val="24"/>
          <w:szCs w:val="24"/>
        </w:rPr>
        <w:t>during</w:t>
      </w:r>
      <w:r w:rsidRPr="00A6225B">
        <w:rPr>
          <w:rFonts w:ascii="Times New Roman" w:hAnsi="Times New Roman" w:cs="Times New Roman"/>
          <w:i/>
          <w:color w:val="000000" w:themeColor="text1"/>
          <w:sz w:val="24"/>
          <w:szCs w:val="24"/>
        </w:rPr>
        <w:t xml:space="preserve"> tube well drilling need to be </w:t>
      </w:r>
      <w:r>
        <w:rPr>
          <w:rFonts w:ascii="Times New Roman" w:hAnsi="Times New Roman" w:cs="Times New Roman"/>
          <w:i/>
          <w:color w:val="000000" w:themeColor="text1"/>
          <w:sz w:val="24"/>
          <w:szCs w:val="24"/>
        </w:rPr>
        <w:t xml:space="preserve">safely </w:t>
      </w:r>
      <w:r w:rsidR="00376441" w:rsidRPr="00A6225B">
        <w:rPr>
          <w:rFonts w:ascii="Times New Roman" w:hAnsi="Times New Roman" w:cs="Times New Roman"/>
          <w:i/>
          <w:color w:val="000000" w:themeColor="text1"/>
          <w:sz w:val="24"/>
          <w:szCs w:val="24"/>
        </w:rPr>
        <w:t xml:space="preserve">preserved </w:t>
      </w:r>
      <w:r w:rsidR="00376441">
        <w:rPr>
          <w:rFonts w:ascii="Times New Roman" w:hAnsi="Times New Roman" w:cs="Times New Roman"/>
          <w:i/>
          <w:color w:val="000000" w:themeColor="text1"/>
          <w:sz w:val="24"/>
          <w:szCs w:val="24"/>
        </w:rPr>
        <w:t>and</w:t>
      </w:r>
      <w:r w:rsidR="0032491B">
        <w:rPr>
          <w:rFonts w:ascii="Times New Roman" w:hAnsi="Times New Roman" w:cs="Times New Roman"/>
          <w:i/>
          <w:color w:val="000000" w:themeColor="text1"/>
          <w:sz w:val="24"/>
          <w:szCs w:val="24"/>
        </w:rPr>
        <w:t xml:space="preserve"> sent to paleontology lab in the university geology department to identify its origin (fresh water/sea water). </w:t>
      </w:r>
      <w:r w:rsidRPr="00A6225B">
        <w:rPr>
          <w:rFonts w:ascii="Times New Roman" w:hAnsi="Times New Roman" w:cs="Times New Roman"/>
          <w:i/>
          <w:color w:val="000000" w:themeColor="text1"/>
          <w:sz w:val="24"/>
          <w:szCs w:val="24"/>
        </w:rPr>
        <w:t xml:space="preserve"> </w:t>
      </w:r>
    </w:p>
    <w:p w:rsidR="003E760B" w:rsidRDefault="003E760B" w:rsidP="003E760B">
      <w:pPr>
        <w:pStyle w:val="ListParagraph"/>
        <w:numPr>
          <w:ilvl w:val="0"/>
          <w:numId w:val="29"/>
        </w:num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Study of the fossils will  </w:t>
      </w:r>
      <w:r w:rsidRPr="00A6225B">
        <w:rPr>
          <w:rFonts w:ascii="Times New Roman" w:hAnsi="Times New Roman" w:cs="Times New Roman"/>
          <w:i/>
          <w:color w:val="000000" w:themeColor="text1"/>
          <w:sz w:val="24"/>
          <w:szCs w:val="24"/>
        </w:rPr>
        <w:t xml:space="preserve">help </w:t>
      </w:r>
      <w:r>
        <w:rPr>
          <w:rFonts w:ascii="Times New Roman" w:hAnsi="Times New Roman" w:cs="Times New Roman"/>
          <w:i/>
          <w:color w:val="000000" w:themeColor="text1"/>
          <w:sz w:val="24"/>
          <w:szCs w:val="24"/>
        </w:rPr>
        <w:t>understand  the history of sea water movement and its impact on the current hydrogeology</w:t>
      </w:r>
    </w:p>
    <w:p w:rsidR="003E760B" w:rsidRDefault="003E760B" w:rsidP="003E760B">
      <w:pPr>
        <w:pStyle w:val="ListParagraph"/>
        <w:numPr>
          <w:ilvl w:val="0"/>
          <w:numId w:val="29"/>
        </w:num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Some of the representative tube wells need to be fitted with DWLR, </w:t>
      </w:r>
      <w:r w:rsidR="00FB392C">
        <w:rPr>
          <w:rFonts w:ascii="Times New Roman" w:hAnsi="Times New Roman" w:cs="Times New Roman"/>
          <w:i/>
          <w:color w:val="000000" w:themeColor="text1"/>
          <w:sz w:val="24"/>
          <w:szCs w:val="24"/>
        </w:rPr>
        <w:t xml:space="preserve">discharge measurement device to monitor water levels, water quality, </w:t>
      </w:r>
      <w:r w:rsidR="00376441">
        <w:rPr>
          <w:rFonts w:ascii="Times New Roman" w:hAnsi="Times New Roman" w:cs="Times New Roman"/>
          <w:i/>
          <w:color w:val="000000" w:themeColor="text1"/>
          <w:sz w:val="24"/>
          <w:szCs w:val="24"/>
        </w:rPr>
        <w:t>and discharge</w:t>
      </w:r>
      <w:r w:rsidR="00FB392C">
        <w:rPr>
          <w:rFonts w:ascii="Times New Roman" w:hAnsi="Times New Roman" w:cs="Times New Roman"/>
          <w:i/>
          <w:color w:val="000000" w:themeColor="text1"/>
          <w:sz w:val="24"/>
          <w:szCs w:val="24"/>
        </w:rPr>
        <w:t>.</w:t>
      </w:r>
    </w:p>
    <w:p w:rsidR="00376441" w:rsidRDefault="00FB392C" w:rsidP="00587A7C">
      <w:pPr>
        <w:pStyle w:val="ListParagraph"/>
        <w:numPr>
          <w:ilvl w:val="0"/>
          <w:numId w:val="29"/>
        </w:numPr>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Groundwater modelling studies shall help understand the system as well help device plans for sustainable groundwater development,  </w:t>
      </w:r>
      <w:r w:rsidR="003E760B">
        <w:rPr>
          <w:rFonts w:ascii="Times New Roman" w:hAnsi="Times New Roman" w:cs="Times New Roman"/>
          <w:i/>
          <w:color w:val="000000" w:themeColor="text1"/>
          <w:sz w:val="24"/>
          <w:szCs w:val="24"/>
        </w:rPr>
        <w:t xml:space="preserve"> manage</w:t>
      </w:r>
      <w:r>
        <w:rPr>
          <w:rFonts w:ascii="Times New Roman" w:hAnsi="Times New Roman" w:cs="Times New Roman"/>
          <w:i/>
          <w:color w:val="000000" w:themeColor="text1"/>
          <w:sz w:val="24"/>
          <w:szCs w:val="24"/>
        </w:rPr>
        <w:t>ment in these areas.</w:t>
      </w:r>
    </w:p>
    <w:p w:rsidR="00FB392C" w:rsidRPr="00376441" w:rsidRDefault="00376441" w:rsidP="00376441">
      <w:pPr>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Computer </w:t>
      </w:r>
      <w:r w:rsidR="00F14526" w:rsidRPr="00376441">
        <w:rPr>
          <w:rFonts w:ascii="Times New Roman" w:hAnsi="Times New Roman" w:cs="Times New Roman"/>
          <w:color w:val="000000" w:themeColor="text1"/>
          <w:sz w:val="24"/>
          <w:szCs w:val="24"/>
        </w:rPr>
        <w:t xml:space="preserve"> </w:t>
      </w:r>
      <w:r w:rsidR="00FB392C" w:rsidRPr="00376441">
        <w:rPr>
          <w:rFonts w:ascii="Times New Roman" w:hAnsi="Times New Roman" w:cs="Times New Roman"/>
          <w:color w:val="000000" w:themeColor="text1"/>
          <w:sz w:val="24"/>
          <w:szCs w:val="24"/>
        </w:rPr>
        <w:t xml:space="preserve">Model </w:t>
      </w:r>
      <w:r>
        <w:rPr>
          <w:rFonts w:ascii="Times New Roman" w:hAnsi="Times New Roman" w:cs="Times New Roman"/>
          <w:color w:val="000000" w:themeColor="text1"/>
          <w:sz w:val="24"/>
          <w:szCs w:val="24"/>
        </w:rPr>
        <w:t xml:space="preserve">study </w:t>
      </w:r>
      <w:r w:rsidR="00FB392C" w:rsidRPr="00376441">
        <w:rPr>
          <w:rFonts w:ascii="Times New Roman" w:hAnsi="Times New Roman" w:cs="Times New Roman"/>
          <w:color w:val="000000" w:themeColor="text1"/>
          <w:sz w:val="24"/>
          <w:szCs w:val="24"/>
        </w:rPr>
        <w:t>can answer questions related to:</w:t>
      </w:r>
    </w:p>
    <w:p w:rsidR="00FB392C" w:rsidRPr="00FB392C" w:rsidRDefault="00424479" w:rsidP="00FB392C">
      <w:pPr>
        <w:pStyle w:val="ListParagraph"/>
        <w:numPr>
          <w:ilvl w:val="0"/>
          <w:numId w:val="33"/>
        </w:num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Number of  </w:t>
      </w:r>
      <w:r w:rsidR="00F14526" w:rsidRPr="00FB392C">
        <w:rPr>
          <w:rFonts w:ascii="Times New Roman" w:hAnsi="Times New Roman" w:cs="Times New Roman"/>
          <w:color w:val="000000" w:themeColor="text1"/>
          <w:sz w:val="24"/>
          <w:szCs w:val="24"/>
        </w:rPr>
        <w:t xml:space="preserve">tube wells </w:t>
      </w:r>
      <w:r>
        <w:rPr>
          <w:rFonts w:ascii="Times New Roman" w:hAnsi="Times New Roman" w:cs="Times New Roman"/>
          <w:color w:val="000000" w:themeColor="text1"/>
          <w:sz w:val="24"/>
          <w:szCs w:val="24"/>
        </w:rPr>
        <w:t xml:space="preserve">that </w:t>
      </w:r>
      <w:r w:rsidR="00F14526" w:rsidRPr="00FB392C">
        <w:rPr>
          <w:rFonts w:ascii="Times New Roman" w:hAnsi="Times New Roman" w:cs="Times New Roman"/>
          <w:color w:val="000000" w:themeColor="text1"/>
          <w:sz w:val="24"/>
          <w:szCs w:val="24"/>
        </w:rPr>
        <w:t>can be constructed</w:t>
      </w:r>
    </w:p>
    <w:p w:rsidR="00FB392C" w:rsidRPr="00FB392C" w:rsidRDefault="00424479" w:rsidP="00FB392C">
      <w:pPr>
        <w:pStyle w:val="ListParagraph"/>
        <w:numPr>
          <w:ilvl w:val="0"/>
          <w:numId w:val="33"/>
        </w:num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Quantity of groundwater that can be  </w:t>
      </w:r>
      <w:r w:rsidR="00FB392C" w:rsidRPr="00FB392C">
        <w:rPr>
          <w:rFonts w:ascii="Times New Roman" w:hAnsi="Times New Roman" w:cs="Times New Roman"/>
          <w:color w:val="000000" w:themeColor="text1"/>
          <w:sz w:val="24"/>
          <w:szCs w:val="24"/>
        </w:rPr>
        <w:t>safe</w:t>
      </w:r>
      <w:r>
        <w:rPr>
          <w:rFonts w:ascii="Times New Roman" w:hAnsi="Times New Roman" w:cs="Times New Roman"/>
          <w:color w:val="000000" w:themeColor="text1"/>
          <w:sz w:val="24"/>
          <w:szCs w:val="24"/>
        </w:rPr>
        <w:t xml:space="preserve">ly  </w:t>
      </w:r>
      <w:r w:rsidR="00FB392C" w:rsidRPr="00FB392C">
        <w:rPr>
          <w:rFonts w:ascii="Times New Roman" w:hAnsi="Times New Roman" w:cs="Times New Roman"/>
          <w:color w:val="000000" w:themeColor="text1"/>
          <w:sz w:val="24"/>
          <w:szCs w:val="24"/>
        </w:rPr>
        <w:t>pump</w:t>
      </w:r>
      <w:r>
        <w:rPr>
          <w:rFonts w:ascii="Times New Roman" w:hAnsi="Times New Roman" w:cs="Times New Roman"/>
          <w:color w:val="000000" w:themeColor="text1"/>
          <w:sz w:val="24"/>
          <w:szCs w:val="24"/>
        </w:rPr>
        <w:t xml:space="preserve">ed </w:t>
      </w:r>
      <w:r w:rsidR="00FB392C" w:rsidRPr="00FB392C">
        <w:rPr>
          <w:rFonts w:ascii="Times New Roman" w:hAnsi="Times New Roman" w:cs="Times New Roman"/>
          <w:color w:val="000000" w:themeColor="text1"/>
          <w:sz w:val="24"/>
          <w:szCs w:val="24"/>
        </w:rPr>
        <w:t xml:space="preserve"> </w:t>
      </w:r>
    </w:p>
    <w:p w:rsidR="00FB392C" w:rsidRPr="00FB392C" w:rsidRDefault="00424479" w:rsidP="00FB392C">
      <w:pPr>
        <w:pStyle w:val="ListParagraph"/>
        <w:numPr>
          <w:ilvl w:val="0"/>
          <w:numId w:val="33"/>
        </w:num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particular aquifers that need  </w:t>
      </w:r>
      <w:r w:rsidR="00FB392C" w:rsidRPr="00FB392C">
        <w:rPr>
          <w:rFonts w:ascii="Times New Roman" w:hAnsi="Times New Roman" w:cs="Times New Roman"/>
          <w:color w:val="000000" w:themeColor="text1"/>
          <w:sz w:val="24"/>
          <w:szCs w:val="24"/>
        </w:rPr>
        <w:t>p</w:t>
      </w:r>
      <w:r w:rsidR="00FB392C">
        <w:rPr>
          <w:rFonts w:ascii="Times New Roman" w:hAnsi="Times New Roman" w:cs="Times New Roman"/>
          <w:color w:val="000000" w:themeColor="text1"/>
          <w:sz w:val="24"/>
          <w:szCs w:val="24"/>
        </w:rPr>
        <w:t>rotect</w:t>
      </w:r>
      <w:r>
        <w:rPr>
          <w:rFonts w:ascii="Times New Roman" w:hAnsi="Times New Roman" w:cs="Times New Roman"/>
          <w:color w:val="000000" w:themeColor="text1"/>
          <w:sz w:val="24"/>
          <w:szCs w:val="24"/>
        </w:rPr>
        <w:t xml:space="preserve">ion </w:t>
      </w:r>
    </w:p>
    <w:p w:rsidR="00FB392C" w:rsidRPr="00FB392C" w:rsidRDefault="00FB392C" w:rsidP="00FB392C">
      <w:pPr>
        <w:pStyle w:val="ListParagraph"/>
        <w:numPr>
          <w:ilvl w:val="0"/>
          <w:numId w:val="33"/>
        </w:numPr>
        <w:jc w:val="both"/>
        <w:rPr>
          <w:rFonts w:ascii="Times New Roman" w:hAnsi="Times New Roman" w:cs="Times New Roman"/>
          <w:b/>
          <w:color w:val="000000" w:themeColor="text1"/>
          <w:sz w:val="24"/>
          <w:szCs w:val="24"/>
        </w:rPr>
      </w:pPr>
      <w:r w:rsidRPr="00FB392C">
        <w:rPr>
          <w:rFonts w:ascii="Times New Roman" w:hAnsi="Times New Roman" w:cs="Times New Roman"/>
          <w:color w:val="000000" w:themeColor="text1"/>
          <w:sz w:val="24"/>
          <w:szCs w:val="24"/>
        </w:rPr>
        <w:t xml:space="preserve">quantum  of  fresh water  </w:t>
      </w:r>
      <w:r w:rsidR="00F14526" w:rsidRPr="00FB392C">
        <w:rPr>
          <w:rFonts w:ascii="Times New Roman" w:hAnsi="Times New Roman" w:cs="Times New Roman"/>
          <w:color w:val="000000" w:themeColor="text1"/>
          <w:sz w:val="24"/>
          <w:szCs w:val="24"/>
        </w:rPr>
        <w:t>get</w:t>
      </w:r>
      <w:r w:rsidRPr="00FB392C">
        <w:rPr>
          <w:rFonts w:ascii="Times New Roman" w:hAnsi="Times New Roman" w:cs="Times New Roman"/>
          <w:color w:val="000000" w:themeColor="text1"/>
          <w:sz w:val="24"/>
          <w:szCs w:val="24"/>
        </w:rPr>
        <w:t xml:space="preserve">ting </w:t>
      </w:r>
      <w:r w:rsidR="00F14526" w:rsidRPr="00FB392C">
        <w:rPr>
          <w:rFonts w:ascii="Times New Roman" w:hAnsi="Times New Roman" w:cs="Times New Roman"/>
          <w:color w:val="000000" w:themeColor="text1"/>
          <w:sz w:val="24"/>
          <w:szCs w:val="24"/>
        </w:rPr>
        <w:t xml:space="preserve"> drained into the sea</w:t>
      </w:r>
      <w:r w:rsidRPr="00FB392C">
        <w:rPr>
          <w:rFonts w:ascii="Times New Roman" w:hAnsi="Times New Roman" w:cs="Times New Roman"/>
          <w:color w:val="000000" w:themeColor="text1"/>
          <w:sz w:val="24"/>
          <w:szCs w:val="24"/>
        </w:rPr>
        <w:t xml:space="preserve"> </w:t>
      </w:r>
    </w:p>
    <w:p w:rsidR="00FB392C" w:rsidRPr="00FB392C" w:rsidRDefault="00424479" w:rsidP="00FB392C">
      <w:pPr>
        <w:pStyle w:val="ListParagraph"/>
        <w:numPr>
          <w:ilvl w:val="0"/>
          <w:numId w:val="33"/>
        </w:num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nature of connate</w:t>
      </w:r>
      <w:r w:rsidR="00F14526" w:rsidRPr="00FB392C">
        <w:rPr>
          <w:rFonts w:ascii="Times New Roman" w:hAnsi="Times New Roman" w:cs="Times New Roman"/>
          <w:color w:val="000000" w:themeColor="text1"/>
          <w:sz w:val="24"/>
          <w:szCs w:val="24"/>
        </w:rPr>
        <w:t xml:space="preserve"> salt water entrapped in the clays</w:t>
      </w:r>
      <w:r>
        <w:rPr>
          <w:rFonts w:ascii="Times New Roman" w:hAnsi="Times New Roman" w:cs="Times New Roman"/>
          <w:color w:val="000000" w:themeColor="text1"/>
          <w:sz w:val="24"/>
          <w:szCs w:val="24"/>
        </w:rPr>
        <w:t>, and opportunities for flushing</w:t>
      </w:r>
      <w:r w:rsidR="00F14526" w:rsidRPr="00FB392C">
        <w:rPr>
          <w:rFonts w:ascii="Times New Roman" w:hAnsi="Times New Roman" w:cs="Times New Roman"/>
          <w:color w:val="000000" w:themeColor="text1"/>
          <w:sz w:val="24"/>
          <w:szCs w:val="24"/>
        </w:rPr>
        <w:t xml:space="preserve">. </w:t>
      </w:r>
    </w:p>
    <w:p w:rsidR="00FB392C" w:rsidRPr="001C0EBB" w:rsidRDefault="00424479" w:rsidP="00FB392C">
      <w:pPr>
        <w:pStyle w:val="ListParagraph"/>
        <w:numPr>
          <w:ilvl w:val="0"/>
          <w:numId w:val="33"/>
        </w:num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any </w:t>
      </w:r>
      <w:r w:rsidR="00F14526" w:rsidRPr="00FB392C">
        <w:rPr>
          <w:rFonts w:ascii="Times New Roman" w:hAnsi="Times New Roman" w:cs="Times New Roman"/>
          <w:color w:val="000000" w:themeColor="text1"/>
          <w:sz w:val="24"/>
          <w:szCs w:val="24"/>
        </w:rPr>
        <w:t xml:space="preserve">threat of </w:t>
      </w:r>
      <w:r>
        <w:rPr>
          <w:rFonts w:ascii="Times New Roman" w:hAnsi="Times New Roman" w:cs="Times New Roman"/>
          <w:color w:val="000000" w:themeColor="text1"/>
          <w:sz w:val="24"/>
          <w:szCs w:val="24"/>
        </w:rPr>
        <w:t xml:space="preserve"> future </w:t>
      </w:r>
      <w:r w:rsidR="00FB392C">
        <w:rPr>
          <w:rFonts w:ascii="Times New Roman" w:hAnsi="Times New Roman" w:cs="Times New Roman"/>
          <w:color w:val="000000" w:themeColor="text1"/>
          <w:sz w:val="24"/>
          <w:szCs w:val="24"/>
        </w:rPr>
        <w:t xml:space="preserve">reversal in </w:t>
      </w:r>
      <w:r w:rsidR="00F14526" w:rsidRPr="00FB392C">
        <w:rPr>
          <w:rFonts w:ascii="Times New Roman" w:hAnsi="Times New Roman" w:cs="Times New Roman"/>
          <w:color w:val="000000" w:themeColor="text1"/>
          <w:sz w:val="24"/>
          <w:szCs w:val="24"/>
        </w:rPr>
        <w:t xml:space="preserve">groundwater gradient </w:t>
      </w:r>
      <w:r w:rsidR="00FB392C">
        <w:rPr>
          <w:rFonts w:ascii="Times New Roman" w:hAnsi="Times New Roman" w:cs="Times New Roman"/>
          <w:color w:val="000000" w:themeColor="text1"/>
          <w:sz w:val="24"/>
          <w:szCs w:val="24"/>
        </w:rPr>
        <w:t xml:space="preserve"> </w:t>
      </w:r>
      <w:r w:rsidR="003E760B" w:rsidRPr="00FB392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1C0EBB" w:rsidRPr="001C0EBB" w:rsidRDefault="001C0EBB" w:rsidP="001C0EBB">
      <w:pPr>
        <w:ind w:left="420"/>
        <w:jc w:val="both"/>
        <w:rPr>
          <w:rFonts w:ascii="Times New Roman" w:hAnsi="Times New Roman" w:cs="Times New Roman"/>
          <w:b/>
          <w:color w:val="000000" w:themeColor="text1"/>
          <w:sz w:val="24"/>
          <w:szCs w:val="24"/>
        </w:rPr>
      </w:pPr>
    </w:p>
    <w:p w:rsidR="001C0EBB" w:rsidRPr="00A85922" w:rsidRDefault="001C0EBB" w:rsidP="00A85922">
      <w:pPr>
        <w:jc w:val="both"/>
        <w:rPr>
          <w:rFonts w:ascii="Times New Roman" w:hAnsi="Times New Roman" w:cs="Times New Roman"/>
          <w:b/>
          <w:sz w:val="24"/>
          <w:szCs w:val="24"/>
        </w:rPr>
      </w:pPr>
      <w:r w:rsidRPr="00A85922">
        <w:rPr>
          <w:rFonts w:ascii="Times New Roman" w:hAnsi="Times New Roman" w:cs="Times New Roman"/>
          <w:b/>
          <w:sz w:val="24"/>
          <w:szCs w:val="24"/>
        </w:rPr>
        <w:t>2.12</w:t>
      </w:r>
      <w:r w:rsidRPr="00A85922">
        <w:rPr>
          <w:rFonts w:ascii="Times New Roman" w:hAnsi="Times New Roman" w:cs="Times New Roman"/>
          <w:b/>
          <w:sz w:val="24"/>
          <w:szCs w:val="24"/>
        </w:rPr>
        <w:tab/>
        <w:t xml:space="preserve">Detailed water quality testing  </w:t>
      </w:r>
    </w:p>
    <w:p w:rsidR="001C0EBB" w:rsidRDefault="001C0EBB" w:rsidP="001C0EB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Water quality being a critical constraint in these areas it is very important to carry out detailed analysis of water obtained after full development. The essential parameters to be analyzed are ph, Ec, temp, Ca, Mg, Na, K, C</w:t>
      </w:r>
      <w:r w:rsidR="00A85922">
        <w:rPr>
          <w:rFonts w:ascii="Times New Roman" w:hAnsi="Times New Roman" w:cs="Times New Roman"/>
          <w:color w:val="000000" w:themeColor="text1"/>
          <w:sz w:val="24"/>
          <w:szCs w:val="24"/>
        </w:rPr>
        <w:t>O</w:t>
      </w:r>
      <w:r w:rsidR="00A85922">
        <w:rPr>
          <w:rFonts w:ascii="Times New Roman" w:hAnsi="Times New Roman" w:cs="Times New Roman"/>
          <w:color w:val="000000" w:themeColor="text1"/>
          <w:sz w:val="24"/>
          <w:szCs w:val="24"/>
          <w:vertAlign w:val="subscript"/>
        </w:rPr>
        <w:t xml:space="preserve">3 </w:t>
      </w:r>
      <w:r w:rsidR="00A85922">
        <w:rPr>
          <w:rFonts w:ascii="Times New Roman" w:hAnsi="Times New Roman" w:cs="Times New Roman"/>
          <w:color w:val="000000" w:themeColor="text1"/>
          <w:sz w:val="24"/>
          <w:szCs w:val="24"/>
        </w:rPr>
        <w:t>, HCO</w:t>
      </w:r>
      <w:r w:rsidR="00A85922">
        <w:rPr>
          <w:rFonts w:ascii="Times New Roman" w:hAnsi="Times New Roman" w:cs="Times New Roman"/>
          <w:color w:val="000000" w:themeColor="text1"/>
          <w:sz w:val="24"/>
          <w:szCs w:val="24"/>
          <w:vertAlign w:val="subscript"/>
        </w:rPr>
        <w:t xml:space="preserve">3, </w:t>
      </w:r>
      <w:r w:rsidR="00A85922">
        <w:rPr>
          <w:rFonts w:ascii="Times New Roman" w:hAnsi="Times New Roman" w:cs="Times New Roman"/>
          <w:color w:val="000000" w:themeColor="text1"/>
          <w:sz w:val="24"/>
          <w:szCs w:val="24"/>
        </w:rPr>
        <w:t>NO</w:t>
      </w:r>
      <w:r w:rsidR="00A85922">
        <w:rPr>
          <w:rFonts w:ascii="Times New Roman" w:hAnsi="Times New Roman" w:cs="Times New Roman"/>
          <w:color w:val="000000" w:themeColor="text1"/>
          <w:sz w:val="24"/>
          <w:szCs w:val="24"/>
          <w:vertAlign w:val="subscript"/>
        </w:rPr>
        <w:t>3</w:t>
      </w:r>
      <w:r w:rsidR="00A85922" w:rsidRPr="00A85922">
        <w:rPr>
          <w:rFonts w:ascii="Times New Roman" w:hAnsi="Times New Roman" w:cs="Times New Roman"/>
          <w:color w:val="000000" w:themeColor="text1"/>
          <w:sz w:val="24"/>
          <w:szCs w:val="24"/>
        </w:rPr>
        <w:t xml:space="preserve"> </w:t>
      </w:r>
      <w:r w:rsidR="00A85922">
        <w:rPr>
          <w:rFonts w:ascii="Times New Roman" w:hAnsi="Times New Roman" w:cs="Times New Roman"/>
          <w:color w:val="000000" w:themeColor="text1"/>
          <w:sz w:val="24"/>
          <w:szCs w:val="24"/>
        </w:rPr>
        <w:t>SO</w:t>
      </w:r>
      <w:r w:rsidR="00A85922">
        <w:rPr>
          <w:rFonts w:ascii="Times New Roman" w:hAnsi="Times New Roman" w:cs="Times New Roman"/>
          <w:color w:val="000000" w:themeColor="text1"/>
          <w:sz w:val="24"/>
          <w:szCs w:val="24"/>
          <w:vertAlign w:val="subscript"/>
        </w:rPr>
        <w:t xml:space="preserve">4, </w:t>
      </w:r>
      <w:r w:rsidR="00A85922">
        <w:rPr>
          <w:rFonts w:ascii="Times New Roman" w:hAnsi="Times New Roman" w:cs="Times New Roman"/>
          <w:color w:val="000000" w:themeColor="text1"/>
          <w:sz w:val="24"/>
          <w:szCs w:val="24"/>
        </w:rPr>
        <w:t>Cl, F, I,As, Fe.  Based on the results of the test only next set of activities need to be taken up.</w:t>
      </w:r>
    </w:p>
    <w:p w:rsidR="00A85922" w:rsidRDefault="00A85922" w:rsidP="001C0EBB">
      <w:pPr>
        <w:spacing w:line="360" w:lineRule="auto"/>
        <w:jc w:val="both"/>
      </w:pPr>
      <w:r>
        <w:rPr>
          <w:rFonts w:ascii="Times New Roman" w:hAnsi="Times New Roman" w:cs="Times New Roman"/>
          <w:color w:val="000000" w:themeColor="text1"/>
          <w:sz w:val="24"/>
          <w:szCs w:val="24"/>
        </w:rPr>
        <w:t>In the neighbouring district of Balasore (Orissa) Chloride is met within any tube wells already. It is would   be wise to be cautious. Environmental expert in SPMU needs to examine in this component and advise accordingly. The new set of water quality kits will be outmost use in these areas.</w:t>
      </w:r>
    </w:p>
    <w:p w:rsidR="00376441" w:rsidRPr="00376441" w:rsidRDefault="00376441" w:rsidP="00376441">
      <w:pPr>
        <w:ind w:left="60"/>
        <w:jc w:val="both"/>
        <w:rPr>
          <w:rFonts w:ascii="Times New Roman" w:hAnsi="Times New Roman" w:cs="Times New Roman"/>
          <w:b/>
          <w:color w:val="000000" w:themeColor="text1"/>
          <w:sz w:val="24"/>
          <w:szCs w:val="24"/>
        </w:rPr>
      </w:pPr>
    </w:p>
    <w:p w:rsidR="00376441" w:rsidRPr="00376441" w:rsidRDefault="00376441" w:rsidP="00376441">
      <w:pPr>
        <w:ind w:left="60"/>
        <w:jc w:val="both"/>
        <w:rPr>
          <w:rFonts w:ascii="Times New Roman" w:hAnsi="Times New Roman" w:cs="Times New Roman"/>
          <w:b/>
          <w:color w:val="000000" w:themeColor="text1"/>
          <w:sz w:val="24"/>
          <w:szCs w:val="24"/>
        </w:rPr>
      </w:pPr>
      <w:r w:rsidRPr="00376441">
        <w:rPr>
          <w:rFonts w:ascii="Times New Roman" w:hAnsi="Times New Roman" w:cs="Times New Roman"/>
          <w:b/>
          <w:color w:val="000000" w:themeColor="text1"/>
          <w:sz w:val="24"/>
          <w:szCs w:val="24"/>
        </w:rPr>
        <w:t>2.13</w:t>
      </w:r>
      <w:r w:rsidRPr="00376441">
        <w:rPr>
          <w:rFonts w:ascii="Times New Roman" w:hAnsi="Times New Roman" w:cs="Times New Roman"/>
          <w:b/>
          <w:color w:val="000000" w:themeColor="text1"/>
          <w:sz w:val="24"/>
          <w:szCs w:val="24"/>
        </w:rPr>
        <w:tab/>
        <w:t xml:space="preserve">Digital multi-parameter Logging of Tube wells </w:t>
      </w:r>
    </w:p>
    <w:p w:rsidR="00376441" w:rsidRPr="00376441" w:rsidRDefault="00376441" w:rsidP="00376441">
      <w:pPr>
        <w:spacing w:line="360" w:lineRule="auto"/>
        <w:ind w:left="60"/>
        <w:jc w:val="both"/>
        <w:rPr>
          <w:rFonts w:ascii="Times New Roman" w:hAnsi="Times New Roman" w:cs="Times New Roman"/>
          <w:color w:val="000000" w:themeColor="text1"/>
          <w:sz w:val="24"/>
          <w:szCs w:val="24"/>
        </w:rPr>
      </w:pPr>
      <w:r w:rsidRPr="00376441">
        <w:rPr>
          <w:rFonts w:ascii="Times New Roman" w:hAnsi="Times New Roman" w:cs="Times New Roman"/>
          <w:color w:val="000000" w:themeColor="text1"/>
          <w:sz w:val="24"/>
          <w:szCs w:val="24"/>
        </w:rPr>
        <w:t xml:space="preserve">Tube well construction has </w:t>
      </w:r>
      <w:r>
        <w:rPr>
          <w:rFonts w:ascii="Times New Roman" w:hAnsi="Times New Roman" w:cs="Times New Roman"/>
          <w:color w:val="000000" w:themeColor="text1"/>
          <w:sz w:val="24"/>
          <w:szCs w:val="24"/>
        </w:rPr>
        <w:t xml:space="preserve">been initiated  </w:t>
      </w:r>
      <w:r w:rsidRPr="00376441">
        <w:rPr>
          <w:rFonts w:ascii="Times New Roman" w:hAnsi="Times New Roman" w:cs="Times New Roman"/>
          <w:color w:val="000000" w:themeColor="text1"/>
          <w:sz w:val="24"/>
          <w:szCs w:val="24"/>
        </w:rPr>
        <w:t xml:space="preserve">in a big way </w:t>
      </w:r>
      <w:r>
        <w:rPr>
          <w:rFonts w:ascii="Times New Roman" w:hAnsi="Times New Roman" w:cs="Times New Roman"/>
          <w:color w:val="000000" w:themeColor="text1"/>
          <w:sz w:val="24"/>
          <w:szCs w:val="24"/>
        </w:rPr>
        <w:t xml:space="preserve">across the project. The drilling methods </w:t>
      </w:r>
      <w:r w:rsidRPr="00376441">
        <w:rPr>
          <w:rFonts w:ascii="Times New Roman" w:hAnsi="Times New Roman" w:cs="Times New Roman"/>
          <w:color w:val="000000" w:themeColor="text1"/>
          <w:sz w:val="24"/>
          <w:szCs w:val="24"/>
        </w:rPr>
        <w:t>adopt</w:t>
      </w:r>
      <w:r>
        <w:rPr>
          <w:rFonts w:ascii="Times New Roman" w:hAnsi="Times New Roman" w:cs="Times New Roman"/>
          <w:color w:val="000000" w:themeColor="text1"/>
          <w:sz w:val="24"/>
          <w:szCs w:val="24"/>
        </w:rPr>
        <w:t xml:space="preserve">ed and well designs are different from the past. Adoption of  </w:t>
      </w:r>
      <w:r w:rsidRPr="00376441">
        <w:rPr>
          <w:rFonts w:ascii="Times New Roman" w:hAnsi="Times New Roman" w:cs="Times New Roman"/>
          <w:color w:val="000000" w:themeColor="text1"/>
          <w:sz w:val="24"/>
          <w:szCs w:val="24"/>
        </w:rPr>
        <w:t xml:space="preserve">new methodology </w:t>
      </w:r>
      <w:r>
        <w:rPr>
          <w:rFonts w:ascii="Times New Roman" w:hAnsi="Times New Roman" w:cs="Times New Roman"/>
          <w:color w:val="000000" w:themeColor="text1"/>
          <w:sz w:val="24"/>
          <w:szCs w:val="24"/>
        </w:rPr>
        <w:t xml:space="preserve">needs to be validated using  advanced technology to assess </w:t>
      </w:r>
      <w:r w:rsidRPr="00376441">
        <w:rPr>
          <w:rFonts w:ascii="Times New Roman" w:hAnsi="Times New Roman" w:cs="Times New Roman"/>
          <w:color w:val="000000" w:themeColor="text1"/>
          <w:sz w:val="24"/>
          <w:szCs w:val="24"/>
        </w:rPr>
        <w:t xml:space="preserve">the quality of the new construction, the accuracy of the filter placement and level of </w:t>
      </w:r>
      <w:r>
        <w:rPr>
          <w:rFonts w:ascii="Times New Roman" w:hAnsi="Times New Roman" w:cs="Times New Roman"/>
          <w:color w:val="000000" w:themeColor="text1"/>
          <w:sz w:val="24"/>
          <w:szCs w:val="24"/>
        </w:rPr>
        <w:t xml:space="preserve">well development and tube well efficiency. </w:t>
      </w:r>
      <w:r w:rsidRPr="00376441">
        <w:rPr>
          <w:rFonts w:ascii="Times New Roman" w:hAnsi="Times New Roman" w:cs="Times New Roman"/>
          <w:color w:val="000000" w:themeColor="text1"/>
          <w:sz w:val="24"/>
          <w:szCs w:val="24"/>
        </w:rPr>
        <w:t>It is recommended that the Logging Company (Michelle</w:t>
      </w:r>
      <w:r w:rsidR="00B4272E">
        <w:rPr>
          <w:rFonts w:ascii="Times New Roman" w:hAnsi="Times New Roman" w:cs="Times New Roman"/>
          <w:color w:val="000000" w:themeColor="text1"/>
          <w:sz w:val="24"/>
          <w:szCs w:val="24"/>
        </w:rPr>
        <w:t xml:space="preserve"> Drilling </w:t>
      </w:r>
      <w:r w:rsidRPr="00376441">
        <w:rPr>
          <w:rFonts w:ascii="Times New Roman" w:hAnsi="Times New Roman" w:cs="Times New Roman"/>
          <w:color w:val="000000" w:themeColor="text1"/>
          <w:sz w:val="24"/>
          <w:szCs w:val="24"/>
        </w:rPr>
        <w:t xml:space="preserve">) hired to conduct the geophysical logging during the USGS training in IIT be contacted  to conduct logging in representative wells in all districts </w:t>
      </w:r>
      <w:r w:rsidR="00B4272E">
        <w:rPr>
          <w:rFonts w:ascii="Times New Roman" w:hAnsi="Times New Roman" w:cs="Times New Roman"/>
          <w:color w:val="000000" w:themeColor="text1"/>
          <w:sz w:val="24"/>
          <w:szCs w:val="24"/>
        </w:rPr>
        <w:t xml:space="preserve">numbering  </w:t>
      </w:r>
      <w:r w:rsidRPr="00376441">
        <w:rPr>
          <w:rFonts w:ascii="Times New Roman" w:hAnsi="Times New Roman" w:cs="Times New Roman"/>
          <w:color w:val="000000" w:themeColor="text1"/>
          <w:sz w:val="24"/>
          <w:szCs w:val="24"/>
        </w:rPr>
        <w:t xml:space="preserve">50 </w:t>
      </w:r>
      <w:r w:rsidR="00B4272E">
        <w:rPr>
          <w:rFonts w:ascii="Times New Roman" w:hAnsi="Times New Roman" w:cs="Times New Roman"/>
          <w:color w:val="000000" w:themeColor="text1"/>
          <w:sz w:val="24"/>
          <w:szCs w:val="24"/>
        </w:rPr>
        <w:t xml:space="preserve">tube </w:t>
      </w:r>
      <w:r w:rsidRPr="00376441">
        <w:rPr>
          <w:rFonts w:ascii="Times New Roman" w:hAnsi="Times New Roman" w:cs="Times New Roman"/>
          <w:color w:val="000000" w:themeColor="text1"/>
          <w:sz w:val="24"/>
          <w:szCs w:val="24"/>
        </w:rPr>
        <w:t xml:space="preserve">wells. This will also help the project to get trained in using the imported </w:t>
      </w:r>
      <w:r w:rsidR="00B4272E">
        <w:rPr>
          <w:rFonts w:ascii="Times New Roman" w:hAnsi="Times New Roman" w:cs="Times New Roman"/>
          <w:color w:val="000000" w:themeColor="text1"/>
          <w:sz w:val="24"/>
          <w:szCs w:val="24"/>
        </w:rPr>
        <w:t xml:space="preserve">Century </w:t>
      </w:r>
      <w:r w:rsidRPr="00376441">
        <w:rPr>
          <w:rFonts w:ascii="Times New Roman" w:hAnsi="Times New Roman" w:cs="Times New Roman"/>
          <w:color w:val="000000" w:themeColor="text1"/>
          <w:sz w:val="24"/>
          <w:szCs w:val="24"/>
        </w:rPr>
        <w:t xml:space="preserve">logger once it arrives into the project. This logging will also help in aquifer mapping. The probes to be used in logging are Electrical, three arm Caliper, Gamma, Temperature, Conductivity. </w:t>
      </w:r>
      <w:r w:rsidR="00B4272E">
        <w:rPr>
          <w:rFonts w:ascii="Times New Roman" w:hAnsi="Times New Roman" w:cs="Times New Roman"/>
          <w:color w:val="000000" w:themeColor="text1"/>
          <w:sz w:val="24"/>
          <w:szCs w:val="24"/>
        </w:rPr>
        <w:t xml:space="preserve">Detailed technical </w:t>
      </w:r>
      <w:r w:rsidRPr="00376441">
        <w:rPr>
          <w:rFonts w:ascii="Times New Roman" w:hAnsi="Times New Roman" w:cs="Times New Roman"/>
          <w:color w:val="000000" w:themeColor="text1"/>
          <w:sz w:val="24"/>
          <w:szCs w:val="24"/>
        </w:rPr>
        <w:t xml:space="preserve"> specification for the study need to be developed.</w:t>
      </w:r>
    </w:p>
    <w:p w:rsidR="001B0155" w:rsidRDefault="00EF7CE0" w:rsidP="001B0155">
      <w:pPr>
        <w:pStyle w:val="NormalWeb"/>
        <w:spacing w:before="200" w:beforeAutospacing="0" w:after="0" w:afterAutospacing="0" w:line="216" w:lineRule="auto"/>
        <w:ind w:left="60"/>
        <w:jc w:val="both"/>
        <w:rPr>
          <w:b/>
          <w:color w:val="000000" w:themeColor="text1"/>
        </w:rPr>
      </w:pPr>
      <w:r>
        <w:rPr>
          <w:b/>
          <w:color w:val="000000" w:themeColor="text1"/>
        </w:rPr>
        <w:t>2.12</w:t>
      </w:r>
      <w:r>
        <w:rPr>
          <w:b/>
          <w:color w:val="000000" w:themeColor="text1"/>
        </w:rPr>
        <w:tab/>
      </w:r>
      <w:r w:rsidR="001B0155">
        <w:rPr>
          <w:b/>
          <w:color w:val="000000" w:themeColor="text1"/>
        </w:rPr>
        <w:t>Electrical Water Level Indicator for WUA</w:t>
      </w:r>
    </w:p>
    <w:p w:rsidR="001B0155" w:rsidRDefault="00B4272E" w:rsidP="00EF7CE0">
      <w:pPr>
        <w:pStyle w:val="NormalWeb"/>
        <w:spacing w:before="200" w:beforeAutospacing="0" w:after="0" w:afterAutospacing="0" w:line="360" w:lineRule="auto"/>
        <w:ind w:left="62"/>
        <w:jc w:val="both"/>
        <w:rPr>
          <w:rFonts w:eastAsiaTheme="minorHAnsi"/>
          <w:color w:val="000000" w:themeColor="text1"/>
          <w:lang w:val="en-US" w:eastAsia="en-US"/>
        </w:rPr>
      </w:pPr>
      <w:r>
        <w:rPr>
          <w:color w:val="000000" w:themeColor="text1"/>
        </w:rPr>
        <w:t xml:space="preserve">Tube well construction, energisation and command area development is being implemented in several clusters. All the schemes need to be handed over </w:t>
      </w:r>
      <w:r w:rsidR="001B0155" w:rsidRPr="001B0155">
        <w:rPr>
          <w:color w:val="000000" w:themeColor="text1"/>
        </w:rPr>
        <w:t xml:space="preserve"> to WUA</w:t>
      </w:r>
      <w:r w:rsidR="001B0155" w:rsidRPr="001B0155">
        <w:rPr>
          <w:rFonts w:eastAsiaTheme="minorHAnsi"/>
          <w:color w:val="000000" w:themeColor="text1"/>
          <w:lang w:val="en-US" w:eastAsia="en-US"/>
        </w:rPr>
        <w:t xml:space="preserve">. As part of the handing over it will be very appropriate to provide one electrical water level indicator. This can be used by the WUA to measure water levels in tube wells as well as open wells and understand the  </w:t>
      </w:r>
      <w:r w:rsidR="001B0155">
        <w:rPr>
          <w:rFonts w:eastAsiaTheme="minorHAnsi"/>
          <w:color w:val="000000" w:themeColor="text1"/>
          <w:lang w:val="en-US" w:eastAsia="en-US"/>
        </w:rPr>
        <w:t>depth of lowering of water levels, placement of pump, rate of recuperation of water levels and impact of rainfall recharge.</w:t>
      </w:r>
    </w:p>
    <w:p w:rsidR="001B0155" w:rsidRDefault="001B0155" w:rsidP="00EF7CE0">
      <w:pPr>
        <w:pStyle w:val="NormalWeb"/>
        <w:spacing w:before="200" w:beforeAutospacing="0" w:after="0" w:afterAutospacing="0" w:line="360" w:lineRule="auto"/>
        <w:ind w:left="62"/>
        <w:jc w:val="both"/>
        <w:rPr>
          <w:rFonts w:eastAsiaTheme="minorHAnsi"/>
          <w:color w:val="000000" w:themeColor="text1"/>
          <w:lang w:val="en-US" w:eastAsia="en-US"/>
        </w:rPr>
      </w:pPr>
      <w:r>
        <w:rPr>
          <w:rFonts w:eastAsiaTheme="minorHAnsi"/>
          <w:color w:val="000000" w:themeColor="text1"/>
          <w:lang w:val="en-US" w:eastAsia="en-US"/>
        </w:rPr>
        <w:t>WUA should be trained in data collection, data entry in log book and analysis of data.</w:t>
      </w:r>
    </w:p>
    <w:p w:rsidR="00B4272E" w:rsidRDefault="00B4272E" w:rsidP="00EF7CE0">
      <w:pPr>
        <w:pStyle w:val="NormalWeb"/>
        <w:spacing w:before="200" w:beforeAutospacing="0" w:after="0" w:afterAutospacing="0" w:line="360" w:lineRule="auto"/>
        <w:ind w:left="62"/>
        <w:jc w:val="both"/>
        <w:rPr>
          <w:rFonts w:eastAsiaTheme="minorHAnsi"/>
          <w:color w:val="000000" w:themeColor="text1"/>
          <w:lang w:val="en-US" w:eastAsia="en-US"/>
        </w:rPr>
      </w:pPr>
      <w:r>
        <w:rPr>
          <w:rFonts w:eastAsiaTheme="minorHAnsi"/>
          <w:color w:val="000000" w:themeColor="text1"/>
          <w:lang w:val="en-US" w:eastAsia="en-US"/>
        </w:rPr>
        <w:t>SWID is currently procuring 50 instruments additional 150 will be procured shortly for making it available to WUA.</w:t>
      </w:r>
    </w:p>
    <w:p w:rsidR="00066238" w:rsidRPr="00742E26" w:rsidRDefault="00066238" w:rsidP="004F538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2.14</w:t>
      </w:r>
      <w:r>
        <w:rPr>
          <w:rFonts w:ascii="Times New Roman" w:hAnsi="Times New Roman" w:cs="Times New Roman"/>
          <w:b/>
          <w:color w:val="000000" w:themeColor="text1"/>
          <w:sz w:val="24"/>
          <w:szCs w:val="24"/>
        </w:rPr>
        <w:tab/>
        <w:t xml:space="preserve">Building entrepreneurship </w:t>
      </w:r>
      <w:r w:rsidR="00B4272E">
        <w:rPr>
          <w:rFonts w:ascii="Times New Roman" w:hAnsi="Times New Roman" w:cs="Times New Roman"/>
          <w:b/>
          <w:color w:val="000000" w:themeColor="text1"/>
          <w:sz w:val="24"/>
          <w:szCs w:val="24"/>
        </w:rPr>
        <w:t>in WUA</w:t>
      </w:r>
      <w:r w:rsidRPr="00742E2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to </w:t>
      </w:r>
      <w:r w:rsidR="00B4272E">
        <w:rPr>
          <w:rFonts w:ascii="Times New Roman" w:hAnsi="Times New Roman" w:cs="Times New Roman"/>
          <w:b/>
          <w:color w:val="000000" w:themeColor="text1"/>
          <w:sz w:val="24"/>
          <w:szCs w:val="24"/>
        </w:rPr>
        <w:t xml:space="preserve">partner </w:t>
      </w:r>
      <w:r>
        <w:rPr>
          <w:rFonts w:ascii="Times New Roman" w:hAnsi="Times New Roman" w:cs="Times New Roman"/>
          <w:b/>
          <w:color w:val="000000" w:themeColor="text1"/>
          <w:sz w:val="24"/>
          <w:szCs w:val="24"/>
        </w:rPr>
        <w:t xml:space="preserve"> in construction  </w:t>
      </w:r>
      <w:r w:rsidRPr="00742E26">
        <w:rPr>
          <w:rFonts w:ascii="Times New Roman" w:hAnsi="Times New Roman" w:cs="Times New Roman"/>
          <w:b/>
          <w:color w:val="000000" w:themeColor="text1"/>
          <w:sz w:val="24"/>
          <w:szCs w:val="24"/>
        </w:rPr>
        <w:t xml:space="preserve"> </w:t>
      </w:r>
    </w:p>
    <w:p w:rsidR="00066238" w:rsidRDefault="00066238" w:rsidP="004F5382">
      <w:pPr>
        <w:spacing w:line="360" w:lineRule="auto"/>
        <w:jc w:val="both"/>
        <w:rPr>
          <w:rFonts w:ascii="Times New Roman" w:hAnsi="Times New Roman" w:cs="Times New Roman"/>
          <w:color w:val="000000" w:themeColor="text1"/>
          <w:sz w:val="24"/>
          <w:szCs w:val="24"/>
        </w:rPr>
      </w:pPr>
      <w:r w:rsidRPr="00066238">
        <w:rPr>
          <w:rFonts w:ascii="Times New Roman" w:hAnsi="Times New Roman" w:cs="Times New Roman"/>
          <w:color w:val="000000" w:themeColor="text1"/>
          <w:sz w:val="24"/>
          <w:szCs w:val="24"/>
        </w:rPr>
        <w:t>In the construction of various sub projects there are several components the contractor</w:t>
      </w:r>
      <w:r>
        <w:rPr>
          <w:rFonts w:ascii="Times New Roman" w:hAnsi="Times New Roman" w:cs="Times New Roman"/>
          <w:color w:val="000000" w:themeColor="text1"/>
          <w:sz w:val="24"/>
          <w:szCs w:val="24"/>
        </w:rPr>
        <w:t>s depend on local labour as well as local artisans. One area of such immediate requirement is in the co</w:t>
      </w:r>
      <w:r w:rsidR="00B4272E">
        <w:rPr>
          <w:rFonts w:ascii="Times New Roman" w:hAnsi="Times New Roman" w:cs="Times New Roman"/>
          <w:color w:val="000000" w:themeColor="text1"/>
          <w:sz w:val="24"/>
          <w:szCs w:val="24"/>
        </w:rPr>
        <w:t xml:space="preserve">nstruction of storage tanks for tube well schemes. In each districts some </w:t>
      </w:r>
      <w:r>
        <w:rPr>
          <w:rFonts w:ascii="Times New Roman" w:hAnsi="Times New Roman" w:cs="Times New Roman"/>
          <w:color w:val="000000" w:themeColor="text1"/>
          <w:sz w:val="24"/>
          <w:szCs w:val="24"/>
        </w:rPr>
        <w:t>WUA’s/local artisans need to be identified and training provided to construct the entire system on the site. All tools, skills, training notes, supervisory guidance should be provided in the initial one year.</w:t>
      </w:r>
    </w:p>
    <w:p w:rsidR="00066238" w:rsidRDefault="00066238" w:rsidP="001B0155">
      <w:pPr>
        <w:jc w:val="both"/>
        <w:rPr>
          <w:rFonts w:ascii="Times New Roman" w:hAnsi="Times New Roman" w:cs="Times New Roman"/>
          <w:color w:val="000000" w:themeColor="text1"/>
          <w:sz w:val="24"/>
          <w:szCs w:val="24"/>
        </w:rPr>
      </w:pPr>
    </w:p>
    <w:p w:rsidR="001B0155" w:rsidRDefault="00066238" w:rsidP="00066238">
      <w:pPr>
        <w:jc w:val="center"/>
        <w:rPr>
          <w:rFonts w:ascii="Times New Roman" w:hAnsi="Times New Roman" w:cs="Times New Roman"/>
          <w:color w:val="000000" w:themeColor="text1"/>
          <w:sz w:val="24"/>
          <w:szCs w:val="24"/>
        </w:rPr>
      </w:pPr>
      <w:r>
        <w:rPr>
          <w:noProof/>
          <w:lang w:val="en-IN" w:eastAsia="en-IN"/>
        </w:rPr>
        <w:drawing>
          <wp:inline distT="0" distB="0" distL="0" distR="0" wp14:anchorId="53BE46FE" wp14:editId="73A06788">
            <wp:extent cx="2539999" cy="1905000"/>
            <wp:effectExtent l="0" t="0" r="0" b="0"/>
            <wp:docPr id="3" name="Picture 3" descr="http://1.bp.blogspot.com/-7S7pGTco0SQ/TVQikjBFMSI/AAAAAAAABeY/-_mPhjUWDFg/s1600/Roja+Well+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7S7pGTco0SQ/TVQikjBFMSI/AAAAAAAABeY/-_mPhjUWDFg/s1600/Roja+Well+Ring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565" cy="1910674"/>
                    </a:xfrm>
                    <a:prstGeom prst="rect">
                      <a:avLst/>
                    </a:prstGeom>
                    <a:noFill/>
                    <a:ln>
                      <a:noFill/>
                    </a:ln>
                  </pic:spPr>
                </pic:pic>
              </a:graphicData>
            </a:graphic>
          </wp:inline>
        </w:drawing>
      </w:r>
    </w:p>
    <w:p w:rsidR="00066238" w:rsidRDefault="00066238" w:rsidP="00066238">
      <w:pPr>
        <w:jc w:val="center"/>
        <w:rPr>
          <w:rFonts w:ascii="Times New Roman" w:hAnsi="Times New Roman" w:cs="Times New Roman"/>
          <w:color w:val="000000" w:themeColor="text1"/>
          <w:sz w:val="24"/>
          <w:szCs w:val="24"/>
        </w:rPr>
      </w:pPr>
    </w:p>
    <w:p w:rsidR="005316A7" w:rsidRPr="00066238" w:rsidRDefault="00066238" w:rsidP="004F538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Another area is to </w:t>
      </w:r>
      <w:r w:rsidR="005316A7">
        <w:rPr>
          <w:rFonts w:ascii="Times New Roman" w:hAnsi="Times New Roman" w:cs="Times New Roman"/>
          <w:color w:val="000000" w:themeColor="text1"/>
          <w:sz w:val="24"/>
          <w:szCs w:val="24"/>
        </w:rPr>
        <w:t>identify local people experi</w:t>
      </w:r>
      <w:r w:rsidR="00B4272E">
        <w:rPr>
          <w:rFonts w:ascii="Times New Roman" w:hAnsi="Times New Roman" w:cs="Times New Roman"/>
          <w:color w:val="000000" w:themeColor="text1"/>
          <w:sz w:val="24"/>
          <w:szCs w:val="24"/>
        </w:rPr>
        <w:t>enced in hand drilling. These Mi</w:t>
      </w:r>
      <w:r w:rsidR="005316A7">
        <w:rPr>
          <w:rFonts w:ascii="Times New Roman" w:hAnsi="Times New Roman" w:cs="Times New Roman"/>
          <w:color w:val="000000" w:themeColor="text1"/>
          <w:sz w:val="24"/>
          <w:szCs w:val="24"/>
        </w:rPr>
        <w:t>stry’s (technicians) need to be hired by the project to help the WUA supervise the work of tube well construction, ensure full development, pumping tests as well as guide WUA in upkeep of tube wells. Similarly plumbers, electricians, motor winding technicians, soil testing assistants all need to be identified, trained and made available on day rate/ job work basis.</w:t>
      </w:r>
    </w:p>
    <w:p w:rsidR="002454F7" w:rsidRPr="00EF7CE0" w:rsidRDefault="00FB392C" w:rsidP="00EF7CE0">
      <w:pPr>
        <w:pStyle w:val="Heading1"/>
        <w:numPr>
          <w:ilvl w:val="0"/>
          <w:numId w:val="34"/>
        </w:numPr>
        <w:ind w:left="567" w:hanging="567"/>
        <w:rPr>
          <w:rFonts w:ascii="Times New Roman" w:hAnsi="Times New Roman" w:cs="Times New Roman"/>
          <w:color w:val="auto"/>
          <w:sz w:val="24"/>
          <w:szCs w:val="24"/>
        </w:rPr>
      </w:pPr>
      <w:r>
        <w:br w:type="column"/>
      </w:r>
      <w:r w:rsidR="00B51CE0" w:rsidRPr="00EF7CE0">
        <w:rPr>
          <w:rFonts w:ascii="Times New Roman" w:hAnsi="Times New Roman" w:cs="Times New Roman"/>
          <w:color w:val="auto"/>
          <w:sz w:val="24"/>
          <w:szCs w:val="24"/>
        </w:rPr>
        <w:t>DESIGN OF OK CARD</w:t>
      </w:r>
    </w:p>
    <w:p w:rsidR="00BB0076" w:rsidRDefault="007742DC" w:rsidP="004F5382">
      <w:pPr>
        <w:pStyle w:val="NormalWeb"/>
        <w:spacing w:before="200" w:beforeAutospacing="0" w:after="0" w:afterAutospacing="0" w:line="360" w:lineRule="auto"/>
        <w:jc w:val="both"/>
        <w:rPr>
          <w:rFonts w:eastAsiaTheme="minorEastAsia"/>
          <w:bCs/>
          <w:kern w:val="24"/>
        </w:rPr>
      </w:pPr>
      <w:r>
        <w:rPr>
          <w:rFonts w:eastAsiaTheme="minorEastAsia"/>
          <w:bCs/>
          <w:kern w:val="24"/>
        </w:rPr>
        <w:t xml:space="preserve">OK card </w:t>
      </w:r>
      <w:r w:rsidR="00424479">
        <w:rPr>
          <w:rFonts w:eastAsiaTheme="minorEastAsia"/>
          <w:bCs/>
          <w:kern w:val="24"/>
        </w:rPr>
        <w:t xml:space="preserve">concept </w:t>
      </w:r>
      <w:r w:rsidR="00424479" w:rsidRPr="00BB0076">
        <w:rPr>
          <w:rFonts w:eastAsiaTheme="minorEastAsia"/>
          <w:bCs/>
          <w:kern w:val="24"/>
        </w:rPr>
        <w:t>is</w:t>
      </w:r>
      <w:r w:rsidR="00424479">
        <w:rPr>
          <w:rFonts w:eastAsiaTheme="minorEastAsia"/>
          <w:bCs/>
          <w:kern w:val="24"/>
        </w:rPr>
        <w:t xml:space="preserve"> the  </w:t>
      </w:r>
      <w:r w:rsidR="00BB0076">
        <w:rPr>
          <w:rFonts w:eastAsiaTheme="minorEastAsia"/>
          <w:bCs/>
          <w:kern w:val="24"/>
        </w:rPr>
        <w:t xml:space="preserve"> means of </w:t>
      </w:r>
      <w:r>
        <w:rPr>
          <w:rFonts w:eastAsiaTheme="minorEastAsia"/>
          <w:bCs/>
          <w:kern w:val="24"/>
        </w:rPr>
        <w:t xml:space="preserve">providing </w:t>
      </w:r>
      <w:r w:rsidR="00424479">
        <w:rPr>
          <w:rFonts w:eastAsiaTheme="minorEastAsia"/>
          <w:bCs/>
          <w:kern w:val="24"/>
        </w:rPr>
        <w:t xml:space="preserve">greater voice to </w:t>
      </w:r>
      <w:r>
        <w:rPr>
          <w:rFonts w:eastAsiaTheme="minorEastAsia"/>
          <w:bCs/>
          <w:kern w:val="24"/>
        </w:rPr>
        <w:t>the WUA</w:t>
      </w:r>
      <w:r w:rsidR="00954A2C">
        <w:rPr>
          <w:rFonts w:eastAsiaTheme="minorEastAsia"/>
          <w:bCs/>
          <w:kern w:val="24"/>
        </w:rPr>
        <w:t xml:space="preserve"> </w:t>
      </w:r>
      <w:r w:rsidR="00424479">
        <w:rPr>
          <w:rFonts w:eastAsiaTheme="minorEastAsia"/>
          <w:bCs/>
          <w:kern w:val="24"/>
        </w:rPr>
        <w:t xml:space="preserve"> </w:t>
      </w:r>
      <w:r>
        <w:rPr>
          <w:rFonts w:eastAsiaTheme="minorEastAsia"/>
          <w:bCs/>
          <w:kern w:val="24"/>
        </w:rPr>
        <w:t xml:space="preserve">in </w:t>
      </w:r>
      <w:r w:rsidR="00954A2C">
        <w:rPr>
          <w:rFonts w:eastAsiaTheme="minorEastAsia"/>
          <w:bCs/>
          <w:kern w:val="24"/>
        </w:rPr>
        <w:t>the systematic</w:t>
      </w:r>
      <w:r w:rsidR="00BB0076">
        <w:rPr>
          <w:rFonts w:eastAsiaTheme="minorEastAsia"/>
          <w:bCs/>
          <w:kern w:val="24"/>
        </w:rPr>
        <w:t xml:space="preserve"> </w:t>
      </w:r>
      <w:r w:rsidR="00424479">
        <w:rPr>
          <w:rFonts w:eastAsiaTheme="minorEastAsia"/>
          <w:bCs/>
          <w:kern w:val="24"/>
        </w:rPr>
        <w:t xml:space="preserve">planning, construction, monitoring  </w:t>
      </w:r>
      <w:r w:rsidR="00BB0076">
        <w:rPr>
          <w:rFonts w:eastAsiaTheme="minorEastAsia"/>
          <w:bCs/>
          <w:kern w:val="24"/>
        </w:rPr>
        <w:t>of any scheme</w:t>
      </w:r>
      <w:r>
        <w:rPr>
          <w:rFonts w:eastAsiaTheme="minorEastAsia"/>
          <w:bCs/>
          <w:kern w:val="24"/>
        </w:rPr>
        <w:t>,</w:t>
      </w:r>
      <w:r w:rsidR="00424479">
        <w:rPr>
          <w:rFonts w:eastAsiaTheme="minorEastAsia"/>
          <w:bCs/>
          <w:kern w:val="24"/>
        </w:rPr>
        <w:t>. It is the starting</w:t>
      </w:r>
      <w:r>
        <w:rPr>
          <w:rFonts w:eastAsiaTheme="minorEastAsia"/>
          <w:bCs/>
          <w:kern w:val="24"/>
        </w:rPr>
        <w:t xml:space="preserve"> point for </w:t>
      </w:r>
      <w:r w:rsidR="00424479">
        <w:rPr>
          <w:rFonts w:eastAsiaTheme="minorEastAsia"/>
          <w:bCs/>
          <w:kern w:val="24"/>
        </w:rPr>
        <w:t xml:space="preserve">WUA taking ownership of the  </w:t>
      </w:r>
      <w:r>
        <w:rPr>
          <w:rFonts w:eastAsiaTheme="minorEastAsia"/>
          <w:bCs/>
          <w:kern w:val="24"/>
        </w:rPr>
        <w:t xml:space="preserve"> overall investments </w:t>
      </w:r>
      <w:r w:rsidR="00424479">
        <w:rPr>
          <w:rFonts w:eastAsiaTheme="minorEastAsia"/>
          <w:bCs/>
          <w:kern w:val="24"/>
        </w:rPr>
        <w:t>done and ensure</w:t>
      </w:r>
      <w:r>
        <w:rPr>
          <w:rFonts w:eastAsiaTheme="minorEastAsia"/>
          <w:bCs/>
          <w:kern w:val="24"/>
        </w:rPr>
        <w:t xml:space="preserve"> its </w:t>
      </w:r>
      <w:r w:rsidR="00424479">
        <w:rPr>
          <w:rFonts w:eastAsiaTheme="minorEastAsia"/>
          <w:bCs/>
          <w:kern w:val="24"/>
        </w:rPr>
        <w:t xml:space="preserve">future </w:t>
      </w:r>
      <w:r>
        <w:rPr>
          <w:rFonts w:eastAsiaTheme="minorEastAsia"/>
          <w:bCs/>
          <w:kern w:val="24"/>
        </w:rPr>
        <w:t xml:space="preserve">upkeep.  </w:t>
      </w:r>
      <w:r w:rsidR="00424479">
        <w:rPr>
          <w:rFonts w:eastAsiaTheme="minorEastAsia"/>
          <w:bCs/>
          <w:kern w:val="24"/>
        </w:rPr>
        <w:t>The design of O</w:t>
      </w:r>
      <w:r>
        <w:rPr>
          <w:rFonts w:eastAsiaTheme="minorEastAsia"/>
          <w:bCs/>
          <w:kern w:val="24"/>
        </w:rPr>
        <w:t xml:space="preserve">K card </w:t>
      </w:r>
      <w:r w:rsidR="00424479">
        <w:rPr>
          <w:rFonts w:eastAsiaTheme="minorEastAsia"/>
          <w:bCs/>
          <w:kern w:val="24"/>
        </w:rPr>
        <w:t xml:space="preserve"> </w:t>
      </w:r>
      <w:r>
        <w:rPr>
          <w:rFonts w:eastAsiaTheme="minorEastAsia"/>
          <w:bCs/>
          <w:kern w:val="24"/>
        </w:rPr>
        <w:t xml:space="preserve"> should </w:t>
      </w:r>
      <w:r w:rsidR="00424479">
        <w:rPr>
          <w:rFonts w:eastAsiaTheme="minorEastAsia"/>
          <w:bCs/>
          <w:kern w:val="24"/>
        </w:rPr>
        <w:t xml:space="preserve">help </w:t>
      </w:r>
      <w:r>
        <w:rPr>
          <w:rFonts w:eastAsiaTheme="minorEastAsia"/>
          <w:bCs/>
          <w:kern w:val="24"/>
        </w:rPr>
        <w:t xml:space="preserve">offer data on short term needs such as the procedures in construction, quality and quantity of materials, overall community perception of the implementation. In the long term it should help </w:t>
      </w:r>
      <w:r w:rsidR="00954A2C">
        <w:rPr>
          <w:rFonts w:eastAsiaTheme="minorEastAsia"/>
          <w:bCs/>
          <w:kern w:val="24"/>
        </w:rPr>
        <w:t xml:space="preserve">build information to guide </w:t>
      </w:r>
      <w:r w:rsidR="001B0155">
        <w:rPr>
          <w:rFonts w:eastAsiaTheme="minorEastAsia"/>
          <w:bCs/>
          <w:kern w:val="24"/>
        </w:rPr>
        <w:t>monitoring performance</w:t>
      </w:r>
      <w:r w:rsidR="00954A2C">
        <w:rPr>
          <w:rFonts w:eastAsiaTheme="minorEastAsia"/>
          <w:bCs/>
          <w:kern w:val="24"/>
        </w:rPr>
        <w:t xml:space="preserve"> of various structures. </w:t>
      </w:r>
    </w:p>
    <w:p w:rsidR="00954A2C" w:rsidRDefault="001E3DA4" w:rsidP="004F5382">
      <w:pPr>
        <w:pStyle w:val="NormalWeb"/>
        <w:spacing w:before="200" w:beforeAutospacing="0" w:after="0" w:afterAutospacing="0" w:line="360" w:lineRule="auto"/>
        <w:jc w:val="both"/>
        <w:rPr>
          <w:rFonts w:eastAsiaTheme="minorEastAsia"/>
          <w:bCs/>
          <w:kern w:val="24"/>
        </w:rPr>
      </w:pPr>
      <w:r w:rsidRPr="001E3DA4">
        <w:rPr>
          <w:rFonts w:eastAsiaTheme="minorEastAsia"/>
          <w:bCs/>
          <w:kern w:val="24"/>
        </w:rPr>
        <w:t>The OK card need</w:t>
      </w:r>
      <w:r w:rsidR="00954A2C">
        <w:rPr>
          <w:rFonts w:eastAsiaTheme="minorEastAsia"/>
          <w:bCs/>
          <w:kern w:val="24"/>
        </w:rPr>
        <w:t>s</w:t>
      </w:r>
      <w:r w:rsidRPr="001E3DA4">
        <w:rPr>
          <w:rFonts w:eastAsiaTheme="minorEastAsia"/>
          <w:bCs/>
          <w:kern w:val="24"/>
        </w:rPr>
        <w:t xml:space="preserve"> to </w:t>
      </w:r>
      <w:r w:rsidR="00954A2C">
        <w:rPr>
          <w:rFonts w:eastAsiaTheme="minorEastAsia"/>
          <w:bCs/>
          <w:kern w:val="24"/>
        </w:rPr>
        <w:t>be</w:t>
      </w:r>
      <w:r w:rsidRPr="001E3DA4">
        <w:rPr>
          <w:rFonts w:eastAsiaTheme="minorEastAsia"/>
          <w:bCs/>
          <w:kern w:val="24"/>
        </w:rPr>
        <w:t xml:space="preserve"> simple</w:t>
      </w:r>
      <w:r w:rsidR="00954A2C">
        <w:rPr>
          <w:rFonts w:eastAsiaTheme="minorEastAsia"/>
          <w:bCs/>
          <w:kern w:val="24"/>
        </w:rPr>
        <w:t xml:space="preserve">, graphical </w:t>
      </w:r>
      <w:r w:rsidR="00954A2C" w:rsidRPr="001E3DA4">
        <w:rPr>
          <w:rFonts w:eastAsiaTheme="minorEastAsia"/>
          <w:bCs/>
          <w:kern w:val="24"/>
        </w:rPr>
        <w:t>and</w:t>
      </w:r>
      <w:r w:rsidR="001B0155">
        <w:rPr>
          <w:rFonts w:eastAsiaTheme="minorEastAsia"/>
          <w:bCs/>
          <w:kern w:val="24"/>
        </w:rPr>
        <w:t xml:space="preserve"> self-explanatory for the </w:t>
      </w:r>
      <w:r w:rsidRPr="001E3DA4">
        <w:rPr>
          <w:rFonts w:eastAsiaTheme="minorEastAsia"/>
          <w:bCs/>
          <w:kern w:val="24"/>
        </w:rPr>
        <w:t xml:space="preserve">WUA, however the information obtained should </w:t>
      </w:r>
      <w:r w:rsidR="00EF7CE0" w:rsidRPr="001E3DA4">
        <w:rPr>
          <w:rFonts w:eastAsiaTheme="minorEastAsia"/>
          <w:bCs/>
          <w:kern w:val="24"/>
        </w:rPr>
        <w:t xml:space="preserve">be </w:t>
      </w:r>
      <w:r w:rsidR="00EF7CE0">
        <w:rPr>
          <w:rFonts w:eastAsiaTheme="minorEastAsia"/>
          <w:bCs/>
          <w:kern w:val="24"/>
        </w:rPr>
        <w:t>transformed</w:t>
      </w:r>
      <w:r w:rsidRPr="001E3DA4">
        <w:rPr>
          <w:rFonts w:eastAsiaTheme="minorEastAsia"/>
          <w:bCs/>
          <w:kern w:val="24"/>
        </w:rPr>
        <w:t xml:space="preserve"> </w:t>
      </w:r>
      <w:r w:rsidR="00954A2C">
        <w:rPr>
          <w:rFonts w:eastAsiaTheme="minorEastAsia"/>
          <w:bCs/>
          <w:kern w:val="24"/>
        </w:rPr>
        <w:t xml:space="preserve">by the project </w:t>
      </w:r>
      <w:r w:rsidRPr="001E3DA4">
        <w:rPr>
          <w:rFonts w:eastAsiaTheme="minorEastAsia"/>
          <w:bCs/>
          <w:kern w:val="24"/>
        </w:rPr>
        <w:t>into quantitative values</w:t>
      </w:r>
      <w:r>
        <w:rPr>
          <w:rFonts w:eastAsiaTheme="minorEastAsia"/>
          <w:bCs/>
          <w:kern w:val="24"/>
        </w:rPr>
        <w:t xml:space="preserve"> for detailed analysis</w:t>
      </w:r>
      <w:r w:rsidR="00954A2C">
        <w:rPr>
          <w:rFonts w:eastAsiaTheme="minorEastAsia"/>
          <w:bCs/>
          <w:kern w:val="24"/>
        </w:rPr>
        <w:t xml:space="preserve">. This dual design is possible if the OK data can be captured on a iPad, note book computer at the site or data keyed into the computer in the office. </w:t>
      </w:r>
    </w:p>
    <w:p w:rsidR="001E3DA4" w:rsidRDefault="00954A2C" w:rsidP="004F5382">
      <w:pPr>
        <w:pStyle w:val="NormalWeb"/>
        <w:spacing w:before="200" w:beforeAutospacing="0" w:after="0" w:afterAutospacing="0" w:line="360" w:lineRule="auto"/>
        <w:jc w:val="both"/>
        <w:rPr>
          <w:rFonts w:eastAsiaTheme="minorEastAsia"/>
          <w:bCs/>
          <w:kern w:val="24"/>
        </w:rPr>
      </w:pPr>
      <w:r>
        <w:rPr>
          <w:rFonts w:eastAsiaTheme="minorEastAsia"/>
          <w:bCs/>
          <w:kern w:val="24"/>
        </w:rPr>
        <w:t xml:space="preserve">In any event </w:t>
      </w:r>
      <w:r w:rsidR="001B0155">
        <w:rPr>
          <w:rFonts w:eastAsiaTheme="minorEastAsia"/>
          <w:bCs/>
          <w:kern w:val="24"/>
        </w:rPr>
        <w:t xml:space="preserve">the </w:t>
      </w:r>
      <w:r w:rsidR="001E3DA4">
        <w:rPr>
          <w:rFonts w:eastAsiaTheme="minorEastAsia"/>
          <w:bCs/>
          <w:kern w:val="24"/>
        </w:rPr>
        <w:t xml:space="preserve">WUA should be </w:t>
      </w:r>
      <w:r>
        <w:rPr>
          <w:rFonts w:eastAsiaTheme="minorEastAsia"/>
          <w:bCs/>
          <w:kern w:val="24"/>
        </w:rPr>
        <w:t xml:space="preserve">provided with the data card that is  </w:t>
      </w:r>
      <w:r w:rsidR="001E3DA4">
        <w:rPr>
          <w:rFonts w:eastAsiaTheme="minorEastAsia"/>
          <w:bCs/>
          <w:kern w:val="24"/>
        </w:rPr>
        <w:t xml:space="preserve"> simple pictorial card and can be filled by hand. A</w:t>
      </w:r>
      <w:r>
        <w:rPr>
          <w:rFonts w:eastAsiaTheme="minorEastAsia"/>
          <w:bCs/>
          <w:kern w:val="24"/>
        </w:rPr>
        <w:t xml:space="preserve">dditionally </w:t>
      </w:r>
      <w:r w:rsidR="001B0155">
        <w:rPr>
          <w:rFonts w:eastAsiaTheme="minorEastAsia"/>
          <w:bCs/>
          <w:kern w:val="24"/>
        </w:rPr>
        <w:t>the WUA</w:t>
      </w:r>
      <w:r w:rsidR="001E3DA4">
        <w:rPr>
          <w:rFonts w:eastAsiaTheme="minorEastAsia"/>
          <w:bCs/>
          <w:kern w:val="24"/>
        </w:rPr>
        <w:t xml:space="preserve"> </w:t>
      </w:r>
      <w:r>
        <w:rPr>
          <w:rFonts w:eastAsiaTheme="minorEastAsia"/>
          <w:bCs/>
          <w:kern w:val="24"/>
        </w:rPr>
        <w:t xml:space="preserve">can also have </w:t>
      </w:r>
      <w:r w:rsidR="001B0155">
        <w:rPr>
          <w:rFonts w:eastAsiaTheme="minorEastAsia"/>
          <w:bCs/>
          <w:kern w:val="24"/>
        </w:rPr>
        <w:t>the option</w:t>
      </w:r>
      <w:r w:rsidR="001E3DA4">
        <w:rPr>
          <w:rFonts w:eastAsiaTheme="minorEastAsia"/>
          <w:bCs/>
          <w:kern w:val="24"/>
        </w:rPr>
        <w:t xml:space="preserve"> to use an iPad to make the entry.</w:t>
      </w:r>
      <w:r w:rsidR="001E3DA4">
        <w:t xml:space="preserve"> In the iPad there can be </w:t>
      </w:r>
      <w:r>
        <w:t xml:space="preserve"> additional features to  record interviews, capture </w:t>
      </w:r>
      <w:r>
        <w:rPr>
          <w:rFonts w:eastAsiaTheme="minorEastAsia"/>
          <w:bCs/>
          <w:kern w:val="24"/>
        </w:rPr>
        <w:t xml:space="preserve">photographs, videos as well as attach WUA meeting </w:t>
      </w:r>
      <w:r w:rsidR="001E3DA4" w:rsidRPr="001E3DA4">
        <w:rPr>
          <w:rFonts w:eastAsiaTheme="minorEastAsia"/>
          <w:bCs/>
          <w:kern w:val="24"/>
        </w:rPr>
        <w:t xml:space="preserve"> resolutions, press cuttings</w:t>
      </w:r>
      <w:r w:rsidR="001E3DA4">
        <w:rPr>
          <w:rFonts w:eastAsiaTheme="minorEastAsia"/>
          <w:bCs/>
          <w:kern w:val="24"/>
        </w:rPr>
        <w:t xml:space="preserve"> etc.</w:t>
      </w:r>
    </w:p>
    <w:p w:rsidR="001B0155" w:rsidRDefault="00954A2C" w:rsidP="004F5382">
      <w:pPr>
        <w:pStyle w:val="NormalWeb"/>
        <w:spacing w:before="200" w:beforeAutospacing="0" w:after="0" w:afterAutospacing="0" w:line="360" w:lineRule="auto"/>
        <w:jc w:val="both"/>
      </w:pPr>
      <w:r>
        <w:rPr>
          <w:rFonts w:eastAsiaTheme="minorEastAsia"/>
          <w:bCs/>
          <w:kern w:val="24"/>
        </w:rPr>
        <w:t xml:space="preserve">To run the OK card on an  </w:t>
      </w:r>
      <w:r w:rsidR="009D51F7">
        <w:rPr>
          <w:rFonts w:eastAsiaTheme="minorEastAsia"/>
          <w:bCs/>
          <w:kern w:val="24"/>
        </w:rPr>
        <w:t xml:space="preserve"> iPad a simple programme need to be designed. Every answer will have a numerical value </w:t>
      </w:r>
      <w:r>
        <w:rPr>
          <w:rFonts w:eastAsiaTheme="minorEastAsia"/>
          <w:bCs/>
          <w:kern w:val="24"/>
        </w:rPr>
        <w:t>with its</w:t>
      </w:r>
      <w:r w:rsidR="009D51F7">
        <w:rPr>
          <w:rFonts w:eastAsiaTheme="minorEastAsia"/>
          <w:bCs/>
          <w:kern w:val="24"/>
        </w:rPr>
        <w:t xml:space="preserve"> </w:t>
      </w:r>
      <w:r w:rsidR="001B0155">
        <w:rPr>
          <w:rFonts w:eastAsiaTheme="minorEastAsia"/>
          <w:bCs/>
          <w:kern w:val="24"/>
        </w:rPr>
        <w:t>own weightage</w:t>
      </w:r>
      <w:r w:rsidR="009D51F7">
        <w:t xml:space="preserve">. The data gathered </w:t>
      </w:r>
      <w:r>
        <w:t xml:space="preserve">will </w:t>
      </w:r>
      <w:r w:rsidR="001B0155">
        <w:t>be organised</w:t>
      </w:r>
      <w:r w:rsidR="009D51F7">
        <w:t xml:space="preserve"> as </w:t>
      </w:r>
      <w:r w:rsidR="001B0155">
        <w:t xml:space="preserve">a </w:t>
      </w:r>
      <w:r w:rsidR="001B0155">
        <w:rPr>
          <w:rFonts w:eastAsiaTheme="minorEastAsia"/>
          <w:bCs/>
          <w:kern w:val="24"/>
        </w:rPr>
        <w:t>database</w:t>
      </w:r>
      <w:r w:rsidR="009D51F7">
        <w:t xml:space="preserve">. </w:t>
      </w:r>
      <w:r w:rsidR="009D51F7" w:rsidRPr="009D51F7">
        <w:rPr>
          <w:rFonts w:eastAsiaTheme="minorEastAsia"/>
          <w:bCs/>
          <w:kern w:val="24"/>
        </w:rPr>
        <w:t xml:space="preserve">The </w:t>
      </w:r>
      <w:r w:rsidR="001B0155">
        <w:rPr>
          <w:rFonts w:eastAsiaTheme="minorEastAsia"/>
          <w:bCs/>
          <w:kern w:val="24"/>
        </w:rPr>
        <w:t>programme will</w:t>
      </w:r>
      <w:r w:rsidR="009D51F7" w:rsidRPr="009D51F7">
        <w:rPr>
          <w:rFonts w:eastAsiaTheme="minorEastAsia"/>
          <w:bCs/>
          <w:kern w:val="24"/>
        </w:rPr>
        <w:t xml:space="preserve"> </w:t>
      </w:r>
      <w:r w:rsidRPr="009D51F7">
        <w:rPr>
          <w:rFonts w:eastAsiaTheme="minorEastAsia"/>
          <w:bCs/>
          <w:kern w:val="24"/>
        </w:rPr>
        <w:t>h</w:t>
      </w:r>
      <w:r>
        <w:rPr>
          <w:rFonts w:eastAsiaTheme="minorEastAsia"/>
          <w:bCs/>
          <w:kern w:val="24"/>
        </w:rPr>
        <w:t>ave a graphics based front end</w:t>
      </w:r>
      <w:r w:rsidR="001B0155">
        <w:rPr>
          <w:rFonts w:eastAsiaTheme="minorEastAsia"/>
          <w:bCs/>
          <w:kern w:val="24"/>
        </w:rPr>
        <w:t>,</w:t>
      </w:r>
      <w:r>
        <w:rPr>
          <w:rFonts w:eastAsiaTheme="minorEastAsia"/>
          <w:bCs/>
          <w:kern w:val="24"/>
        </w:rPr>
        <w:t xml:space="preserve"> with touch screen facility, </w:t>
      </w:r>
      <w:r w:rsidR="009D51F7">
        <w:rPr>
          <w:rFonts w:eastAsiaTheme="minorEastAsia"/>
          <w:bCs/>
          <w:kern w:val="24"/>
        </w:rPr>
        <w:t xml:space="preserve"> while in </w:t>
      </w:r>
      <w:r>
        <w:rPr>
          <w:rFonts w:eastAsiaTheme="minorEastAsia"/>
          <w:bCs/>
          <w:kern w:val="24"/>
        </w:rPr>
        <w:t>the back</w:t>
      </w:r>
      <w:r w:rsidR="009D51F7" w:rsidRPr="009D51F7">
        <w:rPr>
          <w:rFonts w:eastAsiaTheme="minorEastAsia"/>
          <w:bCs/>
          <w:kern w:val="24"/>
        </w:rPr>
        <w:t xml:space="preserve"> end the data will be stored as numeric value</w:t>
      </w:r>
      <w:r w:rsidR="009D51F7">
        <w:t xml:space="preserve">. </w:t>
      </w:r>
    </w:p>
    <w:p w:rsidR="009D51F7" w:rsidRDefault="009D51F7" w:rsidP="004F5382">
      <w:pPr>
        <w:pStyle w:val="NormalWeb"/>
        <w:spacing w:before="200" w:beforeAutospacing="0" w:after="0" w:afterAutospacing="0" w:line="360" w:lineRule="auto"/>
        <w:jc w:val="both"/>
      </w:pPr>
      <w:r w:rsidRPr="009D51F7">
        <w:rPr>
          <w:rFonts w:eastAsiaTheme="minorEastAsia"/>
          <w:bCs/>
          <w:kern w:val="24"/>
        </w:rPr>
        <w:t xml:space="preserve">An unique scheme ID will identify the scheme, geographic location, WUA, design cost </w:t>
      </w:r>
      <w:r w:rsidR="00B95195" w:rsidRPr="009D51F7">
        <w:rPr>
          <w:rFonts w:eastAsiaTheme="minorEastAsia"/>
          <w:bCs/>
          <w:kern w:val="24"/>
        </w:rPr>
        <w:t>etc.</w:t>
      </w:r>
      <w:r w:rsidRPr="009D51F7">
        <w:rPr>
          <w:rFonts w:eastAsiaTheme="minorEastAsia"/>
          <w:bCs/>
          <w:kern w:val="24"/>
        </w:rPr>
        <w:t xml:space="preserve"> </w:t>
      </w:r>
      <w:r>
        <w:t xml:space="preserve">The computerised nature of OK card will allow it to plug in with other database, can be developed as a GIS thematic layer as well as </w:t>
      </w:r>
      <w:r w:rsidR="00954A2C">
        <w:t xml:space="preserve">be </w:t>
      </w:r>
      <w:r>
        <w:t>use</w:t>
      </w:r>
      <w:r w:rsidR="00954A2C">
        <w:t xml:space="preserve">d in </w:t>
      </w:r>
      <w:r>
        <w:t xml:space="preserve"> future planning.</w:t>
      </w:r>
    </w:p>
    <w:p w:rsidR="00353458" w:rsidRDefault="00353458" w:rsidP="004F5382">
      <w:pPr>
        <w:pStyle w:val="NormalWeb"/>
        <w:spacing w:before="200" w:beforeAutospacing="0" w:after="0" w:afterAutospacing="0" w:line="360" w:lineRule="auto"/>
        <w:jc w:val="both"/>
      </w:pPr>
      <w:r>
        <w:t>WUA</w:t>
      </w:r>
      <w:r w:rsidR="00B95195">
        <w:t xml:space="preserve"> should be provided with awareness on the information sought for the different questions asked in OK card, their relevance in the design, construction of structure and its maintenance. A ready reckoner type manual should be provided with the OK card. This ready reckoner should be in Bengali, simple, easy to read, understand information supported by enough pictures, charts, diagrams and posters. </w:t>
      </w:r>
    </w:p>
    <w:p w:rsidR="002454F7" w:rsidRDefault="00B95195" w:rsidP="004F5382">
      <w:pPr>
        <w:pStyle w:val="NormalWeb"/>
        <w:spacing w:before="200" w:beforeAutospacing="0" w:after="0" w:afterAutospacing="0" w:line="360" w:lineRule="auto"/>
        <w:jc w:val="both"/>
        <w:rPr>
          <w:b/>
          <w:color w:val="000000" w:themeColor="text1"/>
        </w:rPr>
      </w:pPr>
      <w:r>
        <w:t xml:space="preserve">The ready reckoner should also  have loose linkages to the QC QA document so that there is a complete harmonization of thoughts between the Project Engineers, Contractors, WUA and QCQA monitoring agency. </w:t>
      </w:r>
    </w:p>
    <w:p w:rsidR="002454F7" w:rsidRPr="00225942" w:rsidRDefault="00225942" w:rsidP="00225942">
      <w:pPr>
        <w:pStyle w:val="ListParagraph"/>
        <w:numPr>
          <w:ilvl w:val="0"/>
          <w:numId w:val="34"/>
        </w:numPr>
        <w:ind w:left="567" w:hanging="578"/>
        <w:jc w:val="both"/>
        <w:rPr>
          <w:rFonts w:ascii="Times New Roman" w:hAnsi="Times New Roman" w:cs="Times New Roman"/>
          <w:b/>
          <w:color w:val="000000" w:themeColor="text1"/>
          <w:sz w:val="24"/>
          <w:szCs w:val="24"/>
        </w:rPr>
      </w:pPr>
      <w:r w:rsidRPr="00225942">
        <w:rPr>
          <w:rFonts w:ascii="Times New Roman" w:hAnsi="Times New Roman" w:cs="Times New Roman"/>
          <w:b/>
          <w:color w:val="000000" w:themeColor="text1"/>
          <w:sz w:val="24"/>
          <w:szCs w:val="24"/>
        </w:rPr>
        <w:br w:type="column"/>
      </w:r>
      <w:r w:rsidR="00B51CE0" w:rsidRPr="00225942">
        <w:rPr>
          <w:rFonts w:ascii="Times New Roman" w:hAnsi="Times New Roman" w:cs="Times New Roman"/>
          <w:b/>
          <w:color w:val="000000" w:themeColor="text1"/>
          <w:sz w:val="24"/>
          <w:szCs w:val="24"/>
        </w:rPr>
        <w:t xml:space="preserve">INTERNATIONAL </w:t>
      </w:r>
      <w:r>
        <w:rPr>
          <w:rFonts w:ascii="Times New Roman" w:hAnsi="Times New Roman" w:cs="Times New Roman"/>
          <w:b/>
          <w:color w:val="000000" w:themeColor="text1"/>
          <w:sz w:val="24"/>
          <w:szCs w:val="24"/>
        </w:rPr>
        <w:t>EXPOSURE VISIT,  TRAININGS</w:t>
      </w:r>
    </w:p>
    <w:p w:rsidR="00225942" w:rsidRDefault="00225942" w:rsidP="00B51CE0">
      <w:pPr>
        <w:pStyle w:val="ListParagraph"/>
        <w:ind w:left="0"/>
        <w:jc w:val="both"/>
        <w:rPr>
          <w:rFonts w:ascii="Times New Roman" w:hAnsi="Times New Roman" w:cs="Times New Roman"/>
          <w:color w:val="000000" w:themeColor="text1"/>
          <w:sz w:val="24"/>
          <w:szCs w:val="24"/>
        </w:rPr>
      </w:pPr>
    </w:p>
    <w:p w:rsidR="001478ED" w:rsidRDefault="00A2217E" w:rsidP="004F5382">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WBADMI </w:t>
      </w:r>
      <w:r w:rsidR="001478ED">
        <w:rPr>
          <w:rFonts w:ascii="Times New Roman" w:hAnsi="Times New Roman" w:cs="Times New Roman"/>
          <w:color w:val="000000" w:themeColor="text1"/>
          <w:sz w:val="24"/>
          <w:szCs w:val="24"/>
        </w:rPr>
        <w:t>project is</w:t>
      </w:r>
      <w:r>
        <w:rPr>
          <w:rFonts w:ascii="Times New Roman" w:hAnsi="Times New Roman" w:cs="Times New Roman"/>
          <w:color w:val="000000" w:themeColor="text1"/>
          <w:sz w:val="24"/>
          <w:szCs w:val="24"/>
        </w:rPr>
        <w:t xml:space="preserve"> at the threshold </w:t>
      </w:r>
      <w:r w:rsidR="001478ED">
        <w:rPr>
          <w:rFonts w:ascii="Times New Roman" w:hAnsi="Times New Roman" w:cs="Times New Roman"/>
          <w:color w:val="000000" w:themeColor="text1"/>
          <w:sz w:val="24"/>
          <w:szCs w:val="24"/>
        </w:rPr>
        <w:t>of moving out</w:t>
      </w:r>
      <w:r>
        <w:rPr>
          <w:rFonts w:ascii="Times New Roman" w:hAnsi="Times New Roman" w:cs="Times New Roman"/>
          <w:color w:val="000000" w:themeColor="text1"/>
          <w:sz w:val="24"/>
          <w:szCs w:val="24"/>
        </w:rPr>
        <w:t xml:space="preserve"> of </w:t>
      </w:r>
      <w:r w:rsidR="001478ED">
        <w:rPr>
          <w:rFonts w:ascii="Times New Roman" w:hAnsi="Times New Roman" w:cs="Times New Roman"/>
          <w:color w:val="000000" w:themeColor="text1"/>
          <w:sz w:val="24"/>
          <w:szCs w:val="24"/>
        </w:rPr>
        <w:t>traditional data</w:t>
      </w:r>
      <w:r>
        <w:rPr>
          <w:rFonts w:ascii="Times New Roman" w:hAnsi="Times New Roman" w:cs="Times New Roman"/>
          <w:color w:val="000000" w:themeColor="text1"/>
          <w:sz w:val="24"/>
          <w:szCs w:val="24"/>
        </w:rPr>
        <w:t xml:space="preserve"> </w:t>
      </w:r>
      <w:r w:rsidR="00225942">
        <w:rPr>
          <w:rFonts w:ascii="Times New Roman" w:hAnsi="Times New Roman" w:cs="Times New Roman"/>
          <w:color w:val="000000" w:themeColor="text1"/>
          <w:sz w:val="24"/>
          <w:szCs w:val="24"/>
        </w:rPr>
        <w:t>management to</w:t>
      </w:r>
      <w:r>
        <w:rPr>
          <w:rFonts w:ascii="Times New Roman" w:hAnsi="Times New Roman" w:cs="Times New Roman"/>
          <w:color w:val="000000" w:themeColor="text1"/>
          <w:sz w:val="24"/>
          <w:szCs w:val="24"/>
        </w:rPr>
        <w:t xml:space="preserve"> state of art</w:t>
      </w:r>
      <w:r w:rsidR="0022594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data organization, analysis and interpretation. This is the appropriate time to expose the project management to new approaches in the area of advanced techniques in data gathering,  modelling, </w:t>
      </w:r>
      <w:r w:rsidR="00225942">
        <w:rPr>
          <w:rFonts w:ascii="Times New Roman" w:hAnsi="Times New Roman" w:cs="Times New Roman"/>
          <w:color w:val="000000" w:themeColor="text1"/>
          <w:sz w:val="24"/>
          <w:szCs w:val="24"/>
        </w:rPr>
        <w:t xml:space="preserve">real time </w:t>
      </w:r>
      <w:r>
        <w:rPr>
          <w:rFonts w:ascii="Times New Roman" w:hAnsi="Times New Roman" w:cs="Times New Roman"/>
          <w:color w:val="000000" w:themeColor="text1"/>
          <w:sz w:val="24"/>
          <w:szCs w:val="24"/>
        </w:rPr>
        <w:t xml:space="preserve">decision making and forecasting. It would be most beneficial for the project to </w:t>
      </w:r>
      <w:r w:rsidR="001478ED">
        <w:rPr>
          <w:rFonts w:ascii="Times New Roman" w:hAnsi="Times New Roman" w:cs="Times New Roman"/>
          <w:color w:val="000000" w:themeColor="text1"/>
          <w:sz w:val="24"/>
          <w:szCs w:val="24"/>
        </w:rPr>
        <w:t xml:space="preserve">provide </w:t>
      </w:r>
      <w:r w:rsidR="00225942">
        <w:rPr>
          <w:rFonts w:ascii="Times New Roman" w:hAnsi="Times New Roman" w:cs="Times New Roman"/>
          <w:color w:val="000000" w:themeColor="text1"/>
          <w:sz w:val="24"/>
          <w:szCs w:val="24"/>
        </w:rPr>
        <w:t xml:space="preserve">international </w:t>
      </w:r>
      <w:r>
        <w:rPr>
          <w:rFonts w:ascii="Times New Roman" w:hAnsi="Times New Roman" w:cs="Times New Roman"/>
          <w:color w:val="000000" w:themeColor="text1"/>
          <w:sz w:val="24"/>
          <w:szCs w:val="24"/>
        </w:rPr>
        <w:t xml:space="preserve">exposure visit to the </w:t>
      </w:r>
      <w:r w:rsidR="00225942">
        <w:rPr>
          <w:rFonts w:ascii="Times New Roman" w:hAnsi="Times New Roman" w:cs="Times New Roman"/>
          <w:color w:val="000000" w:themeColor="text1"/>
          <w:sz w:val="24"/>
          <w:szCs w:val="24"/>
        </w:rPr>
        <w:t>senior surface and groundwater</w:t>
      </w:r>
      <w:r>
        <w:rPr>
          <w:rFonts w:ascii="Times New Roman" w:hAnsi="Times New Roman" w:cs="Times New Roman"/>
          <w:color w:val="000000" w:themeColor="text1"/>
          <w:sz w:val="24"/>
          <w:szCs w:val="24"/>
        </w:rPr>
        <w:t xml:space="preserve"> </w:t>
      </w:r>
      <w:r w:rsidR="00225942">
        <w:rPr>
          <w:rFonts w:ascii="Times New Roman" w:hAnsi="Times New Roman" w:cs="Times New Roman"/>
          <w:color w:val="000000" w:themeColor="text1"/>
          <w:sz w:val="24"/>
          <w:szCs w:val="24"/>
        </w:rPr>
        <w:t xml:space="preserve">managers  </w:t>
      </w:r>
      <w:r w:rsidR="001478ED">
        <w:rPr>
          <w:rFonts w:ascii="Times New Roman" w:hAnsi="Times New Roman" w:cs="Times New Roman"/>
          <w:color w:val="000000" w:themeColor="text1"/>
          <w:sz w:val="24"/>
          <w:szCs w:val="24"/>
        </w:rPr>
        <w:t xml:space="preserve"> implementing the project</w:t>
      </w:r>
      <w:r w:rsidR="00225942">
        <w:rPr>
          <w:rFonts w:ascii="Times New Roman" w:hAnsi="Times New Roman" w:cs="Times New Roman"/>
          <w:color w:val="000000" w:themeColor="text1"/>
          <w:sz w:val="24"/>
          <w:szCs w:val="24"/>
        </w:rPr>
        <w:t xml:space="preserve">. The visit could be for three weeks </w:t>
      </w:r>
      <w:r w:rsidR="001478ED">
        <w:rPr>
          <w:rFonts w:ascii="Times New Roman" w:hAnsi="Times New Roman" w:cs="Times New Roman"/>
          <w:color w:val="000000" w:themeColor="text1"/>
          <w:sz w:val="24"/>
          <w:szCs w:val="24"/>
        </w:rPr>
        <w:t xml:space="preserve"> to Europe</w:t>
      </w:r>
      <w:r w:rsidR="00225942">
        <w:rPr>
          <w:rFonts w:ascii="Times New Roman" w:hAnsi="Times New Roman" w:cs="Times New Roman"/>
          <w:color w:val="000000" w:themeColor="text1"/>
          <w:sz w:val="24"/>
          <w:szCs w:val="24"/>
        </w:rPr>
        <w:t xml:space="preserve"> (Netherlands, Denmark, United Kingdom) </w:t>
      </w:r>
      <w:r w:rsidR="001478ED">
        <w:rPr>
          <w:rFonts w:ascii="Times New Roman" w:hAnsi="Times New Roman" w:cs="Times New Roman"/>
          <w:color w:val="000000" w:themeColor="text1"/>
          <w:sz w:val="24"/>
          <w:szCs w:val="24"/>
        </w:rPr>
        <w:t xml:space="preserve">and USA. The focus of the visit should be to see and understand </w:t>
      </w:r>
    </w:p>
    <w:p w:rsidR="00225942" w:rsidRDefault="00225942" w:rsidP="004F5382">
      <w:pPr>
        <w:pStyle w:val="ListParagraph"/>
        <w:spacing w:line="360" w:lineRule="auto"/>
        <w:ind w:left="0"/>
        <w:jc w:val="both"/>
        <w:rPr>
          <w:rFonts w:ascii="Times New Roman" w:hAnsi="Times New Roman" w:cs="Times New Roman"/>
          <w:color w:val="000000" w:themeColor="text1"/>
          <w:sz w:val="24"/>
          <w:szCs w:val="24"/>
        </w:rPr>
      </w:pPr>
    </w:p>
    <w:p w:rsidR="00A2217E" w:rsidRDefault="001478ED" w:rsidP="004F5382">
      <w:pPr>
        <w:pStyle w:val="ListParagraph"/>
        <w:numPr>
          <w:ilvl w:val="0"/>
          <w:numId w:val="31"/>
        </w:numPr>
        <w:spacing w:line="360" w:lineRule="auto"/>
        <w:ind w:left="567"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IWRM real time data collection, data handling, decision making and forecasting</w:t>
      </w:r>
    </w:p>
    <w:p w:rsidR="001478ED" w:rsidRDefault="001478ED" w:rsidP="004F5382">
      <w:pPr>
        <w:pStyle w:val="ListParagraph"/>
        <w:numPr>
          <w:ilvl w:val="0"/>
          <w:numId w:val="31"/>
        </w:numPr>
        <w:spacing w:line="360" w:lineRule="auto"/>
        <w:ind w:left="567"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Automated Surface water, ground quality data gathering infrastructure  </w:t>
      </w:r>
    </w:p>
    <w:p w:rsidR="001478ED" w:rsidRDefault="001478ED" w:rsidP="004F5382">
      <w:pPr>
        <w:pStyle w:val="ListParagraph"/>
        <w:numPr>
          <w:ilvl w:val="0"/>
          <w:numId w:val="31"/>
        </w:numPr>
        <w:spacing w:line="360" w:lineRule="auto"/>
        <w:ind w:left="567"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Modelling  </w:t>
      </w:r>
    </w:p>
    <w:p w:rsidR="001478ED" w:rsidRDefault="001478ED" w:rsidP="004F5382">
      <w:pPr>
        <w:pStyle w:val="ListParagraph"/>
        <w:numPr>
          <w:ilvl w:val="0"/>
          <w:numId w:val="31"/>
        </w:numPr>
        <w:spacing w:line="360" w:lineRule="auto"/>
        <w:ind w:left="567"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 time information  sharing with users</w:t>
      </w:r>
    </w:p>
    <w:p w:rsidR="001478ED" w:rsidRDefault="001478ED" w:rsidP="004F5382">
      <w:pPr>
        <w:pStyle w:val="ListParagraph"/>
        <w:numPr>
          <w:ilvl w:val="0"/>
          <w:numId w:val="31"/>
        </w:numPr>
        <w:spacing w:line="360" w:lineRule="auto"/>
        <w:ind w:left="567"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Water governance</w:t>
      </w:r>
    </w:p>
    <w:p w:rsidR="00353458" w:rsidRDefault="001478ED" w:rsidP="004F5382">
      <w:pPr>
        <w:pStyle w:val="ListParagraph"/>
        <w:numPr>
          <w:ilvl w:val="0"/>
          <w:numId w:val="31"/>
        </w:numPr>
        <w:spacing w:line="360" w:lineRule="auto"/>
        <w:ind w:left="567"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Using data for policy formulation</w:t>
      </w:r>
    </w:p>
    <w:p w:rsidR="001478ED" w:rsidRPr="00353458" w:rsidRDefault="00353458" w:rsidP="004F5382">
      <w:pPr>
        <w:pStyle w:val="ListParagraph"/>
        <w:numPr>
          <w:ilvl w:val="0"/>
          <w:numId w:val="31"/>
        </w:numPr>
        <w:spacing w:line="360" w:lineRule="auto"/>
        <w:ind w:left="1418"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A729A0" w:rsidRPr="00353458">
        <w:rPr>
          <w:rFonts w:ascii="Times New Roman" w:hAnsi="Times New Roman" w:cs="Times New Roman"/>
          <w:color w:val="000000" w:themeColor="text1"/>
          <w:sz w:val="24"/>
          <w:szCs w:val="24"/>
        </w:rPr>
        <w:t xml:space="preserve">risis management </w:t>
      </w:r>
      <w:r>
        <w:rPr>
          <w:rFonts w:ascii="Times New Roman" w:hAnsi="Times New Roman" w:cs="Times New Roman"/>
          <w:color w:val="000000" w:themeColor="text1"/>
          <w:sz w:val="24"/>
          <w:szCs w:val="24"/>
        </w:rPr>
        <w:t xml:space="preserve">and data based decision making during  </w:t>
      </w:r>
      <w:r w:rsidRPr="00353458">
        <w:rPr>
          <w:rFonts w:ascii="Times New Roman" w:hAnsi="Times New Roman" w:cs="Times New Roman"/>
          <w:color w:val="000000" w:themeColor="text1"/>
          <w:sz w:val="24"/>
          <w:szCs w:val="24"/>
        </w:rPr>
        <w:t>Floods, Contamination of water sources, water  logging, droughts</w:t>
      </w:r>
      <w:r>
        <w:rPr>
          <w:rFonts w:ascii="Times New Roman" w:hAnsi="Times New Roman" w:cs="Times New Roman"/>
          <w:color w:val="000000" w:themeColor="text1"/>
          <w:sz w:val="24"/>
          <w:szCs w:val="24"/>
        </w:rPr>
        <w:t xml:space="preserve">  etc</w:t>
      </w:r>
    </w:p>
    <w:p w:rsidR="00225942" w:rsidRDefault="00225942" w:rsidP="004F5382">
      <w:pPr>
        <w:pStyle w:val="ListParagraph"/>
        <w:spacing w:line="360" w:lineRule="auto"/>
        <w:ind w:left="1004"/>
        <w:jc w:val="both"/>
        <w:rPr>
          <w:rFonts w:ascii="Times New Roman" w:hAnsi="Times New Roman" w:cs="Times New Roman"/>
          <w:color w:val="000000" w:themeColor="text1"/>
          <w:sz w:val="24"/>
          <w:szCs w:val="24"/>
        </w:rPr>
      </w:pPr>
    </w:p>
    <w:p w:rsidR="00B4272E" w:rsidRDefault="001478ED" w:rsidP="004F538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also the appropriate time  </w:t>
      </w:r>
      <w:r w:rsidR="003B0C67">
        <w:rPr>
          <w:rFonts w:ascii="Times New Roman" w:hAnsi="Times New Roman" w:cs="Times New Roman"/>
          <w:color w:val="000000" w:themeColor="text1"/>
          <w:sz w:val="24"/>
          <w:szCs w:val="24"/>
        </w:rPr>
        <w:t>to offer opportunities to mid-</w:t>
      </w:r>
      <w:r>
        <w:rPr>
          <w:rFonts w:ascii="Times New Roman" w:hAnsi="Times New Roman" w:cs="Times New Roman"/>
          <w:color w:val="000000" w:themeColor="text1"/>
          <w:sz w:val="24"/>
          <w:szCs w:val="24"/>
        </w:rPr>
        <w:t xml:space="preserve">level managers </w:t>
      </w:r>
      <w:r w:rsidR="003B0C67">
        <w:rPr>
          <w:rFonts w:ascii="Times New Roman" w:hAnsi="Times New Roman" w:cs="Times New Roman"/>
          <w:color w:val="000000" w:themeColor="text1"/>
          <w:sz w:val="24"/>
          <w:szCs w:val="24"/>
        </w:rPr>
        <w:t xml:space="preserve">to attend 3 months  diploma or certificate courses in international  universities for  acquiring new skills in the area of   modelling, </w:t>
      </w:r>
      <w:r w:rsidR="00B6291B">
        <w:rPr>
          <w:rFonts w:ascii="Times New Roman" w:hAnsi="Times New Roman" w:cs="Times New Roman"/>
          <w:color w:val="000000" w:themeColor="text1"/>
          <w:sz w:val="24"/>
          <w:szCs w:val="24"/>
        </w:rPr>
        <w:t>designing water policy,  improved water quality management, water governance etc.</w:t>
      </w:r>
    </w:p>
    <w:p w:rsidR="00B4272E" w:rsidRPr="00B4272E" w:rsidRDefault="00B4272E" w:rsidP="00B4272E">
      <w:pPr>
        <w:pStyle w:val="ListParagraph"/>
        <w:numPr>
          <w:ilvl w:val="0"/>
          <w:numId w:val="34"/>
        </w:numPr>
        <w:ind w:left="567" w:hanging="567"/>
        <w:jc w:val="both"/>
        <w:rPr>
          <w:rFonts w:ascii="Times New Roman" w:hAnsi="Times New Roman" w:cs="Times New Roman"/>
          <w:b/>
          <w:sz w:val="24"/>
          <w:szCs w:val="24"/>
          <w:lang w:val="en-IN"/>
        </w:rPr>
      </w:pPr>
      <w:r w:rsidRPr="00B4272E">
        <w:rPr>
          <w:rFonts w:ascii="Times New Roman" w:hAnsi="Times New Roman" w:cs="Times New Roman"/>
          <w:color w:val="000000" w:themeColor="text1"/>
          <w:sz w:val="24"/>
          <w:szCs w:val="24"/>
        </w:rPr>
        <w:br w:type="column"/>
      </w:r>
      <w:r w:rsidRPr="00B4272E">
        <w:rPr>
          <w:rFonts w:ascii="Times New Roman" w:hAnsi="Times New Roman" w:cs="Times New Roman"/>
          <w:b/>
          <w:sz w:val="24"/>
          <w:szCs w:val="24"/>
          <w:lang w:val="en-IN"/>
        </w:rPr>
        <w:t>PROGRESS WITH SWID PROCUREMENTS</w:t>
      </w:r>
    </w:p>
    <w:p w:rsidR="00B4272E" w:rsidRPr="00B4272E" w:rsidRDefault="00B4272E" w:rsidP="00B4272E">
      <w:pPr>
        <w:spacing w:after="160" w:line="259" w:lineRule="auto"/>
        <w:jc w:val="both"/>
        <w:rPr>
          <w:rFonts w:ascii="Times New Roman" w:hAnsi="Times New Roman" w:cs="Times New Roman"/>
          <w:sz w:val="24"/>
          <w:szCs w:val="24"/>
          <w:lang w:val="en-IN"/>
        </w:rPr>
      </w:pPr>
    </w:p>
    <w:p w:rsidR="00B4272E" w:rsidRPr="00B4272E" w:rsidRDefault="00B4272E" w:rsidP="00B4272E">
      <w:pPr>
        <w:spacing w:after="160" w:line="259" w:lineRule="auto"/>
        <w:jc w:val="both"/>
        <w:rPr>
          <w:rFonts w:ascii="Times New Roman" w:hAnsi="Times New Roman" w:cs="Times New Roman"/>
          <w:sz w:val="24"/>
          <w:szCs w:val="24"/>
          <w:lang w:val="en-IN"/>
        </w:rPr>
      </w:pPr>
      <w:r w:rsidRPr="00B4272E">
        <w:rPr>
          <w:rFonts w:ascii="Times New Roman" w:hAnsi="Times New Roman" w:cs="Times New Roman"/>
          <w:sz w:val="24"/>
          <w:szCs w:val="24"/>
          <w:lang w:val="en-IN"/>
        </w:rPr>
        <w:t xml:space="preserve">SWID Director Nliadri Naha along with his colleagues discussed the progress with various procurements and the way forward. </w:t>
      </w:r>
    </w:p>
    <w:p w:rsidR="00B4272E" w:rsidRPr="00B4272E" w:rsidRDefault="00B4272E" w:rsidP="00B4272E">
      <w:pPr>
        <w:spacing w:after="160" w:line="259" w:lineRule="auto"/>
        <w:rPr>
          <w:lang w:val="en-IN"/>
        </w:rPr>
      </w:pPr>
    </w:p>
    <w:tbl>
      <w:tblPr>
        <w:tblStyle w:val="TableGrid2"/>
        <w:tblW w:w="8926" w:type="dxa"/>
        <w:tblLayout w:type="fixed"/>
        <w:tblLook w:val="04A0" w:firstRow="1" w:lastRow="0" w:firstColumn="1" w:lastColumn="0" w:noHBand="0" w:noVBand="1"/>
      </w:tblPr>
      <w:tblGrid>
        <w:gridCol w:w="2972"/>
        <w:gridCol w:w="2693"/>
        <w:gridCol w:w="3261"/>
      </w:tblGrid>
      <w:tr w:rsidR="00B4272E" w:rsidRPr="00B4272E" w:rsidTr="00804982">
        <w:tc>
          <w:tcPr>
            <w:tcW w:w="2972" w:type="dxa"/>
            <w:shd w:val="clear" w:color="auto" w:fill="auto"/>
          </w:tcPr>
          <w:p w:rsidR="00B4272E" w:rsidRPr="00B4272E" w:rsidRDefault="00B4272E" w:rsidP="00B4272E">
            <w:pPr>
              <w:spacing w:after="0" w:line="240" w:lineRule="auto"/>
              <w:jc w:val="center"/>
              <w:rPr>
                <w:rFonts w:ascii="Times New Roman" w:hAnsi="Times New Roman" w:cs="Times New Roman"/>
                <w:b/>
                <w:color w:val="000000" w:themeColor="text1"/>
                <w:sz w:val="24"/>
                <w:szCs w:val="24"/>
                <w:lang w:val="en-IN"/>
              </w:rPr>
            </w:pPr>
            <w:r w:rsidRPr="00B4272E">
              <w:rPr>
                <w:rFonts w:ascii="Times New Roman" w:hAnsi="Times New Roman" w:cs="Times New Roman"/>
                <w:b/>
                <w:color w:val="000000" w:themeColor="text1"/>
                <w:sz w:val="24"/>
                <w:szCs w:val="24"/>
                <w:lang w:val="en-IN"/>
              </w:rPr>
              <w:t>Details</w:t>
            </w:r>
          </w:p>
        </w:tc>
        <w:tc>
          <w:tcPr>
            <w:tcW w:w="2693" w:type="dxa"/>
            <w:shd w:val="clear" w:color="auto" w:fill="auto"/>
          </w:tcPr>
          <w:p w:rsidR="00B4272E" w:rsidRPr="00B4272E" w:rsidRDefault="00B4272E" w:rsidP="00B4272E">
            <w:pPr>
              <w:spacing w:after="0" w:line="240" w:lineRule="auto"/>
              <w:jc w:val="center"/>
              <w:rPr>
                <w:rFonts w:ascii="Times New Roman" w:hAnsi="Times New Roman" w:cs="Times New Roman"/>
                <w:b/>
                <w:color w:val="000000" w:themeColor="text1"/>
                <w:sz w:val="24"/>
                <w:szCs w:val="24"/>
                <w:lang w:val="en-IN"/>
              </w:rPr>
            </w:pPr>
            <w:r w:rsidRPr="00B4272E">
              <w:rPr>
                <w:rFonts w:ascii="Times New Roman" w:hAnsi="Times New Roman" w:cs="Times New Roman"/>
                <w:b/>
                <w:color w:val="000000" w:themeColor="text1"/>
                <w:sz w:val="24"/>
                <w:szCs w:val="24"/>
                <w:lang w:val="en-IN"/>
              </w:rPr>
              <w:t>Status</w:t>
            </w:r>
          </w:p>
        </w:tc>
        <w:tc>
          <w:tcPr>
            <w:tcW w:w="3261" w:type="dxa"/>
            <w:shd w:val="clear" w:color="auto" w:fill="auto"/>
          </w:tcPr>
          <w:p w:rsidR="00B4272E" w:rsidRPr="00B4272E" w:rsidRDefault="00B4272E" w:rsidP="00B4272E">
            <w:pPr>
              <w:spacing w:after="0" w:line="240" w:lineRule="auto"/>
              <w:jc w:val="center"/>
              <w:rPr>
                <w:rFonts w:ascii="Times New Roman" w:hAnsi="Times New Roman" w:cs="Times New Roman"/>
                <w:b/>
                <w:color w:val="000000" w:themeColor="text1"/>
                <w:sz w:val="24"/>
                <w:szCs w:val="24"/>
                <w:lang w:val="en-IN"/>
              </w:rPr>
            </w:pPr>
            <w:r w:rsidRPr="00B4272E">
              <w:rPr>
                <w:rFonts w:ascii="Times New Roman" w:hAnsi="Times New Roman" w:cs="Times New Roman"/>
                <w:b/>
                <w:color w:val="000000" w:themeColor="text1"/>
                <w:sz w:val="24"/>
                <w:szCs w:val="24"/>
                <w:lang w:val="en-IN"/>
              </w:rPr>
              <w:t>Remarks</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Procurement of 250  no of DWLR</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Specification to be developed, WB approval to be taken EOI to be published,  proposed locations to be identified and depth of  installation  to be measured</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 For installation in the proposed multiple monitoring wells and one in each cluster drilled under Batch I, II where </w:t>
            </w:r>
            <w:r>
              <w:rPr>
                <w:rFonts w:ascii="Times New Roman" w:hAnsi="Times New Roman" w:cs="Times New Roman"/>
                <w:color w:val="000000" w:themeColor="text1"/>
                <w:sz w:val="24"/>
                <w:szCs w:val="24"/>
                <w:lang w:val="en-IN"/>
              </w:rPr>
              <w:t xml:space="preserve">tube </w:t>
            </w:r>
            <w:r w:rsidRPr="00B4272E">
              <w:rPr>
                <w:rFonts w:ascii="Times New Roman" w:hAnsi="Times New Roman" w:cs="Times New Roman"/>
                <w:color w:val="000000" w:themeColor="text1"/>
                <w:sz w:val="24"/>
                <w:szCs w:val="24"/>
                <w:lang w:val="en-IN"/>
              </w:rPr>
              <w:t>wells</w:t>
            </w:r>
            <w:r>
              <w:rPr>
                <w:rFonts w:ascii="Times New Roman" w:hAnsi="Times New Roman" w:cs="Times New Roman"/>
                <w:color w:val="000000" w:themeColor="text1"/>
                <w:sz w:val="24"/>
                <w:szCs w:val="24"/>
                <w:lang w:val="en-IN"/>
              </w:rPr>
              <w:t xml:space="preserve"> are 150mm dia to the  entire depth</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 Procurement of 2 Deep resistivity survey equipment’s (Indian make) </w:t>
            </w:r>
            <w:r w:rsidR="00804982">
              <w:rPr>
                <w:rFonts w:ascii="Times New Roman" w:hAnsi="Times New Roman" w:cs="Times New Roman"/>
                <w:color w:val="000000" w:themeColor="text1"/>
                <w:sz w:val="24"/>
                <w:szCs w:val="24"/>
                <w:lang w:val="en-IN"/>
              </w:rPr>
              <w:t xml:space="preserve"> capable of probe</w:t>
            </w:r>
            <w:r w:rsidRPr="00B4272E">
              <w:rPr>
                <w:rFonts w:ascii="Times New Roman" w:hAnsi="Times New Roman" w:cs="Times New Roman"/>
                <w:color w:val="000000" w:themeColor="text1"/>
                <w:sz w:val="24"/>
                <w:szCs w:val="24"/>
                <w:lang w:val="en-IN"/>
              </w:rPr>
              <w:t xml:space="preserve"> to depth of 200m.</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Supply order placed </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 To be placed in Vardhaman and Bankura. </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Procurement of 50 nos electrical   Water level indicator </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Order placed </w:t>
            </w:r>
          </w:p>
        </w:tc>
        <w:tc>
          <w:tcPr>
            <w:tcW w:w="3261" w:type="dxa"/>
            <w:shd w:val="clear" w:color="auto" w:fill="auto"/>
          </w:tcPr>
          <w:p w:rsidR="00B4272E" w:rsidRPr="00B4272E" w:rsidRDefault="00B4272E" w:rsidP="00804982">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30 instruments to be placed with SWID </w:t>
            </w:r>
            <w:r w:rsidR="00804982" w:rsidRPr="00B4272E">
              <w:rPr>
                <w:rFonts w:ascii="Times New Roman" w:hAnsi="Times New Roman" w:cs="Times New Roman"/>
                <w:color w:val="000000" w:themeColor="text1"/>
                <w:sz w:val="24"/>
                <w:szCs w:val="24"/>
                <w:lang w:val="en-IN"/>
              </w:rPr>
              <w:t>district</w:t>
            </w:r>
            <w:r w:rsidRPr="00B4272E">
              <w:rPr>
                <w:rFonts w:ascii="Times New Roman" w:hAnsi="Times New Roman" w:cs="Times New Roman"/>
                <w:color w:val="000000" w:themeColor="text1"/>
                <w:sz w:val="24"/>
                <w:szCs w:val="24"/>
                <w:lang w:val="en-IN"/>
              </w:rPr>
              <w:t xml:space="preserve"> office and HQ. 20 to be made available to WUA.</w:t>
            </w:r>
            <w:r w:rsidR="00804982">
              <w:rPr>
                <w:rFonts w:ascii="Times New Roman" w:hAnsi="Times New Roman" w:cs="Times New Roman"/>
                <w:color w:val="000000" w:themeColor="text1"/>
                <w:sz w:val="24"/>
                <w:szCs w:val="24"/>
                <w:lang w:val="en-IN"/>
              </w:rPr>
              <w:t xml:space="preserve">  Additional 150 more to procured</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Construction of  5 no of  multiple  monitoring wells m ( 3 nos in each location) </w:t>
            </w:r>
            <w:r w:rsidR="00804982">
              <w:rPr>
                <w:rFonts w:ascii="Times New Roman" w:hAnsi="Times New Roman" w:cs="Times New Roman"/>
                <w:color w:val="000000" w:themeColor="text1"/>
                <w:sz w:val="24"/>
                <w:szCs w:val="24"/>
                <w:lang w:val="en-IN"/>
              </w:rPr>
              <w:t>this will be linked with establishment of Automatic Weather Stations</w:t>
            </w:r>
            <w:r w:rsidRPr="00B4272E">
              <w:rPr>
                <w:rFonts w:ascii="Times New Roman" w:hAnsi="Times New Roman" w:cs="Times New Roman"/>
                <w:color w:val="000000" w:themeColor="text1"/>
                <w:sz w:val="24"/>
                <w:szCs w:val="24"/>
                <w:lang w:val="en-IN"/>
              </w:rPr>
              <w:t xml:space="preserve">   </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WBADMI Nodal Officer West Midnapore to implement the drilling adopting the project specifications</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Locations to be largely in government offices</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Procurement of 15 field water test kits.   </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Digital Spectrophotometer</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Order placed </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Field kits and reagents part of procurement. To be placed with each DPMU.</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Procurement of services of  two Geophysict</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and 2 modellers  </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Procurement through SPMU </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CV</w:t>
            </w:r>
            <w:r w:rsidR="00804982">
              <w:rPr>
                <w:rFonts w:ascii="Times New Roman" w:hAnsi="Times New Roman" w:cs="Times New Roman"/>
                <w:color w:val="000000" w:themeColor="text1"/>
                <w:sz w:val="24"/>
                <w:szCs w:val="24"/>
                <w:lang w:val="en-IN"/>
              </w:rPr>
              <w:t xml:space="preserve">, </w:t>
            </w:r>
            <w:r w:rsidRPr="00B4272E">
              <w:rPr>
                <w:rFonts w:ascii="Times New Roman" w:hAnsi="Times New Roman" w:cs="Times New Roman"/>
                <w:color w:val="000000" w:themeColor="text1"/>
                <w:sz w:val="24"/>
                <w:szCs w:val="24"/>
                <w:lang w:val="en-IN"/>
              </w:rPr>
              <w:t xml:space="preserve"> specs developed</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Should be in  position by April</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Establishment of  19 District Ground Water Information System ( GWIS)   </w:t>
            </w:r>
          </w:p>
        </w:tc>
        <w:tc>
          <w:tcPr>
            <w:tcW w:w="2693" w:type="dxa"/>
            <w:shd w:val="clear" w:color="auto" w:fill="auto"/>
          </w:tcPr>
          <w:p w:rsidR="00B4272E" w:rsidRPr="00B4272E" w:rsidRDefault="00B4272E" w:rsidP="00804982">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Computer and software procurement to be completed by before April</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CMC  for chemical laboratory equipment’s (5 years)</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Agreement completed</w:t>
            </w:r>
          </w:p>
          <w:p w:rsidR="00B4272E" w:rsidRPr="00B4272E" w:rsidRDefault="00B4272E" w:rsidP="00B4272E">
            <w:pPr>
              <w:spacing w:after="0" w:line="240" w:lineRule="auto"/>
              <w:jc w:val="center"/>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 </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Lab assistant   for Chemical Laboratory</w:t>
            </w:r>
          </w:p>
        </w:tc>
        <w:tc>
          <w:tcPr>
            <w:tcW w:w="2693" w:type="dxa"/>
            <w:shd w:val="clear" w:color="auto" w:fill="auto"/>
          </w:tcPr>
          <w:p w:rsidR="00B4272E" w:rsidRPr="00B4272E" w:rsidRDefault="00B4272E" w:rsidP="00804982">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Procurement of services through HR agency</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p>
        </w:tc>
      </w:tr>
    </w:tbl>
    <w:p w:rsidR="00804982" w:rsidRDefault="00804982"/>
    <w:tbl>
      <w:tblPr>
        <w:tblStyle w:val="TableGrid2"/>
        <w:tblW w:w="8926" w:type="dxa"/>
        <w:tblLayout w:type="fixed"/>
        <w:tblLook w:val="04A0" w:firstRow="1" w:lastRow="0" w:firstColumn="1" w:lastColumn="0" w:noHBand="0" w:noVBand="1"/>
      </w:tblPr>
      <w:tblGrid>
        <w:gridCol w:w="2972"/>
        <w:gridCol w:w="2693"/>
        <w:gridCol w:w="3261"/>
      </w:tblGrid>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Upgradation of State Chemical Laboratory</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Gas Chromatograph , Spectrophotometer</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Specification prepared</w:t>
            </w:r>
          </w:p>
          <w:p w:rsidR="00B4272E" w:rsidRPr="00B4272E" w:rsidRDefault="00B4272E" w:rsidP="00B4272E">
            <w:pPr>
              <w:spacing w:after="0" w:line="240" w:lineRule="auto"/>
              <w:jc w:val="center"/>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 </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Upgradation of State GIS laboratory </w:t>
            </w:r>
          </w:p>
        </w:tc>
        <w:tc>
          <w:tcPr>
            <w:tcW w:w="2693" w:type="dxa"/>
            <w:shd w:val="clear" w:color="auto" w:fill="auto"/>
          </w:tcPr>
          <w:p w:rsidR="00B4272E" w:rsidRPr="00B4272E" w:rsidRDefault="00B4272E" w:rsidP="00B4272E">
            <w:pPr>
              <w:spacing w:after="0" w:line="240" w:lineRule="auto"/>
              <w:jc w:val="center"/>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Procurement completed</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ARC GIS, Mod flow,</w:t>
            </w:r>
          </w:p>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rockworks </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Upgradation of State Data centre</w:t>
            </w:r>
          </w:p>
        </w:tc>
        <w:tc>
          <w:tcPr>
            <w:tcW w:w="2693" w:type="dxa"/>
            <w:shd w:val="clear" w:color="auto" w:fill="auto"/>
          </w:tcPr>
          <w:p w:rsidR="00B4272E" w:rsidRPr="00B4272E" w:rsidRDefault="00B4272E" w:rsidP="00B4272E">
            <w:pPr>
              <w:spacing w:after="0" w:line="240" w:lineRule="auto"/>
              <w:jc w:val="center"/>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Being implemented</w:t>
            </w:r>
          </w:p>
        </w:tc>
        <w:tc>
          <w:tcPr>
            <w:tcW w:w="3261"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March end</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Procurement of Digital Geophysical Borehole logger with accessories </w:t>
            </w:r>
          </w:p>
        </w:tc>
        <w:tc>
          <w:tcPr>
            <w:tcW w:w="2693" w:type="dxa"/>
            <w:shd w:val="clear" w:color="auto" w:fill="auto"/>
          </w:tcPr>
          <w:p w:rsidR="00B4272E" w:rsidRPr="00B4272E" w:rsidRDefault="00B4272E" w:rsidP="00B4272E">
            <w:pPr>
              <w:spacing w:after="0" w:line="240" w:lineRule="auto"/>
              <w:jc w:val="center"/>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Procurement completed</w:t>
            </w:r>
          </w:p>
        </w:tc>
        <w:tc>
          <w:tcPr>
            <w:tcW w:w="3261" w:type="dxa"/>
            <w:shd w:val="clear" w:color="auto" w:fill="auto"/>
          </w:tcPr>
          <w:p w:rsidR="00B4272E" w:rsidRPr="00B4272E" w:rsidRDefault="00804982" w:rsidP="00B4272E">
            <w:pPr>
              <w:spacing w:after="0" w:line="240" w:lineRule="auto"/>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Shipment process to be initiated shortly</w:t>
            </w:r>
          </w:p>
        </w:tc>
      </w:tr>
      <w:tr w:rsidR="00B4272E" w:rsidRPr="00B4272E" w:rsidTr="00804982">
        <w:tc>
          <w:tcPr>
            <w:tcW w:w="2972"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 xml:space="preserve"> Reduced level survey, fixing of geographical co-ordinates and sounding of Hydrograph stations  </w:t>
            </w:r>
          </w:p>
        </w:tc>
        <w:tc>
          <w:tcPr>
            <w:tcW w:w="2693" w:type="dxa"/>
            <w:shd w:val="clear" w:color="auto" w:fill="auto"/>
          </w:tcPr>
          <w:p w:rsidR="00B4272E" w:rsidRPr="00B4272E" w:rsidRDefault="00B4272E" w:rsidP="00B4272E">
            <w:pPr>
              <w:spacing w:after="0" w:line="240" w:lineRule="auto"/>
              <w:rPr>
                <w:rFonts w:ascii="Times New Roman" w:hAnsi="Times New Roman" w:cs="Times New Roman"/>
                <w:color w:val="000000" w:themeColor="text1"/>
                <w:sz w:val="24"/>
                <w:szCs w:val="24"/>
                <w:lang w:val="en-IN"/>
              </w:rPr>
            </w:pPr>
            <w:r w:rsidRPr="00B4272E">
              <w:rPr>
                <w:rFonts w:ascii="Times New Roman" w:hAnsi="Times New Roman" w:cs="Times New Roman"/>
                <w:color w:val="000000" w:themeColor="text1"/>
                <w:sz w:val="24"/>
                <w:szCs w:val="24"/>
                <w:lang w:val="en-IN"/>
              </w:rPr>
              <w:t>TOR finalised tender to be floated by Director SWID</w:t>
            </w:r>
          </w:p>
        </w:tc>
        <w:tc>
          <w:tcPr>
            <w:tcW w:w="3261" w:type="dxa"/>
            <w:shd w:val="clear" w:color="auto" w:fill="auto"/>
          </w:tcPr>
          <w:p w:rsidR="00B4272E" w:rsidRPr="00B4272E" w:rsidRDefault="00804982" w:rsidP="00B4272E">
            <w:pPr>
              <w:spacing w:after="0" w:line="240" w:lineRule="auto"/>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 Work to be completed in three months</w:t>
            </w:r>
          </w:p>
        </w:tc>
      </w:tr>
      <w:tr w:rsidR="00A80F7F" w:rsidRPr="00B4272E" w:rsidTr="00804982">
        <w:tc>
          <w:tcPr>
            <w:tcW w:w="2972" w:type="dxa"/>
            <w:shd w:val="clear" w:color="auto" w:fill="auto"/>
          </w:tcPr>
          <w:p w:rsidR="00A80F7F" w:rsidRPr="00B4272E" w:rsidRDefault="00A80F7F" w:rsidP="00B4272E">
            <w:pPr>
              <w:spacing w:after="0" w:line="240" w:lineRule="auto"/>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Conduct of training on Borehole logging </w:t>
            </w:r>
          </w:p>
        </w:tc>
        <w:tc>
          <w:tcPr>
            <w:tcW w:w="2693" w:type="dxa"/>
            <w:shd w:val="clear" w:color="auto" w:fill="auto"/>
          </w:tcPr>
          <w:p w:rsidR="00A80F7F" w:rsidRPr="00B4272E" w:rsidRDefault="00A80F7F" w:rsidP="00B4272E">
            <w:pPr>
              <w:spacing w:after="0" w:line="240" w:lineRule="auto"/>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IIT to be contacted .Prepare officers for interpreting logging data to be collected from century logger</w:t>
            </w:r>
          </w:p>
        </w:tc>
        <w:tc>
          <w:tcPr>
            <w:tcW w:w="3261" w:type="dxa"/>
            <w:shd w:val="clear" w:color="auto" w:fill="auto"/>
          </w:tcPr>
          <w:p w:rsidR="00A80F7F" w:rsidRDefault="00A80F7F" w:rsidP="00B4272E">
            <w:pPr>
              <w:spacing w:after="0" w:line="240" w:lineRule="auto"/>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SWID/ SPMU will discuss with IIT Kharagpur</w:t>
            </w:r>
          </w:p>
        </w:tc>
      </w:tr>
    </w:tbl>
    <w:p w:rsidR="0082289E" w:rsidRDefault="0082289E" w:rsidP="00B4272E">
      <w:pPr>
        <w:spacing w:after="160" w:line="259" w:lineRule="auto"/>
        <w:rPr>
          <w:lang w:val="en-IN"/>
        </w:rPr>
      </w:pPr>
    </w:p>
    <w:p w:rsidR="0082289E" w:rsidRPr="00D56270" w:rsidRDefault="0082289E" w:rsidP="00D56270">
      <w:pPr>
        <w:pStyle w:val="ListParagraph"/>
        <w:numPr>
          <w:ilvl w:val="0"/>
          <w:numId w:val="34"/>
        </w:numPr>
        <w:tabs>
          <w:tab w:val="left" w:pos="284"/>
        </w:tabs>
        <w:spacing w:before="120" w:after="120" w:line="360" w:lineRule="auto"/>
        <w:jc w:val="both"/>
        <w:rPr>
          <w:rFonts w:ascii="Times New Roman" w:hAnsi="Times New Roman" w:cs="Times New Roman"/>
          <w:b/>
          <w:lang w:val="en-IN"/>
        </w:rPr>
      </w:pPr>
      <w:r w:rsidRPr="00D56270">
        <w:rPr>
          <w:lang w:val="en-IN"/>
        </w:rPr>
        <w:br w:type="column"/>
      </w:r>
      <w:r w:rsidRPr="00D56270">
        <w:rPr>
          <w:rFonts w:ascii="Times New Roman" w:hAnsi="Times New Roman" w:cs="Times New Roman"/>
          <w:b/>
          <w:lang w:val="en-IN"/>
        </w:rPr>
        <w:t xml:space="preserve">QC QA DOCUMENT FOR </w:t>
      </w:r>
      <w:r w:rsidR="00C95CF6">
        <w:rPr>
          <w:rFonts w:ascii="Times New Roman" w:hAnsi="Times New Roman" w:cs="Times New Roman"/>
          <w:b/>
          <w:lang w:val="en-IN"/>
        </w:rPr>
        <w:t xml:space="preserve"> </w:t>
      </w:r>
      <w:r w:rsidRPr="00D56270">
        <w:rPr>
          <w:rFonts w:ascii="Times New Roman" w:hAnsi="Times New Roman" w:cs="Times New Roman"/>
          <w:b/>
          <w:lang w:val="en-IN"/>
        </w:rPr>
        <w:t xml:space="preserve"> WUA</w:t>
      </w:r>
    </w:p>
    <w:p w:rsidR="00C95CF6" w:rsidRDefault="0082289E" w:rsidP="0082289E">
      <w:pPr>
        <w:tabs>
          <w:tab w:val="left" w:pos="284"/>
        </w:tabs>
        <w:spacing w:before="120" w:after="120" w:line="360" w:lineRule="auto"/>
        <w:ind w:left="360"/>
        <w:jc w:val="both"/>
        <w:rPr>
          <w:rFonts w:ascii="Times New Roman" w:hAnsi="Times New Roman" w:cs="Times New Roman"/>
          <w:bCs/>
        </w:rPr>
      </w:pPr>
      <w:r w:rsidRPr="0082289E">
        <w:rPr>
          <w:rFonts w:ascii="Times New Roman" w:hAnsi="Times New Roman" w:cs="Times New Roman"/>
          <w:bCs/>
        </w:rPr>
        <w:t>A simple demystified technical QCQA document needs to be developed</w:t>
      </w:r>
      <w:r>
        <w:rPr>
          <w:rFonts w:ascii="Times New Roman" w:hAnsi="Times New Roman" w:cs="Times New Roman"/>
          <w:bCs/>
        </w:rPr>
        <w:t xml:space="preserve"> with illustrations for use by WUA. This document should guide the WUA to supervise all the civil, drilling, electrical, plumbing and other related work are implemented as per the  </w:t>
      </w:r>
      <w:r w:rsidRPr="0082289E">
        <w:rPr>
          <w:rFonts w:ascii="Times New Roman" w:hAnsi="Times New Roman" w:cs="Times New Roman"/>
          <w:bCs/>
        </w:rPr>
        <w:t xml:space="preserve"> prescribed </w:t>
      </w:r>
      <w:r>
        <w:rPr>
          <w:rFonts w:ascii="Times New Roman" w:hAnsi="Times New Roman" w:cs="Times New Roman"/>
          <w:bCs/>
        </w:rPr>
        <w:t xml:space="preserve">technical </w:t>
      </w:r>
      <w:r w:rsidRPr="0082289E">
        <w:rPr>
          <w:rFonts w:ascii="Times New Roman" w:hAnsi="Times New Roman" w:cs="Times New Roman"/>
          <w:bCs/>
        </w:rPr>
        <w:t>specification</w:t>
      </w:r>
      <w:r>
        <w:rPr>
          <w:rFonts w:ascii="Times New Roman" w:hAnsi="Times New Roman" w:cs="Times New Roman"/>
          <w:bCs/>
        </w:rPr>
        <w:t xml:space="preserve">s. </w:t>
      </w:r>
    </w:p>
    <w:p w:rsidR="00F97908" w:rsidRDefault="00C95CF6" w:rsidP="0082289E">
      <w:pPr>
        <w:tabs>
          <w:tab w:val="left" w:pos="284"/>
        </w:tabs>
        <w:spacing w:before="120" w:after="120" w:line="360" w:lineRule="auto"/>
        <w:ind w:left="360"/>
        <w:jc w:val="both"/>
        <w:rPr>
          <w:rFonts w:ascii="Times New Roman" w:hAnsi="Times New Roman" w:cs="Times New Roman"/>
          <w:bCs/>
        </w:rPr>
      </w:pPr>
      <w:r>
        <w:rPr>
          <w:rFonts w:ascii="Times New Roman" w:hAnsi="Times New Roman" w:cs="Times New Roman"/>
          <w:bCs/>
        </w:rPr>
        <w:t xml:space="preserve">As an example for  </w:t>
      </w:r>
      <w:r w:rsidR="0082289E">
        <w:rPr>
          <w:rFonts w:ascii="Times New Roman" w:hAnsi="Times New Roman" w:cs="Times New Roman"/>
          <w:bCs/>
        </w:rPr>
        <w:t xml:space="preserve"> tube wells the QC QA shall describe the technical activities related to  </w:t>
      </w:r>
      <w:r w:rsidR="00F97908">
        <w:rPr>
          <w:rFonts w:ascii="Times New Roman" w:hAnsi="Times New Roman" w:cs="Times New Roman"/>
          <w:bCs/>
        </w:rPr>
        <w:t>tube well in easy to understand fashion using local examples</w:t>
      </w:r>
    </w:p>
    <w:p w:rsidR="00F97908" w:rsidRDefault="00F97908" w:rsidP="0082289E">
      <w:pPr>
        <w:tabs>
          <w:tab w:val="left" w:pos="284"/>
        </w:tabs>
        <w:spacing w:before="120" w:after="120" w:line="360" w:lineRule="auto"/>
        <w:ind w:left="360"/>
        <w:jc w:val="both"/>
        <w:rPr>
          <w:rFonts w:ascii="Times New Roman" w:hAnsi="Times New Roman" w:cs="Times New Roman"/>
          <w:bCs/>
        </w:rPr>
      </w:pPr>
      <w:r>
        <w:rPr>
          <w:rFonts w:ascii="Times New Roman" w:hAnsi="Times New Roman" w:cs="Times New Roman"/>
          <w:bCs/>
          <w:noProof/>
          <w:lang w:val="en-IN" w:eastAsia="en-IN"/>
        </w:rPr>
        <w:drawing>
          <wp:inline distT="0" distB="0" distL="0" distR="0">
            <wp:extent cx="573405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82289E" w:rsidRPr="0082289E" w:rsidRDefault="0082289E" w:rsidP="0082289E">
      <w:pPr>
        <w:tabs>
          <w:tab w:val="left" w:pos="284"/>
        </w:tabs>
        <w:spacing w:before="120" w:after="120" w:line="360" w:lineRule="auto"/>
        <w:ind w:left="360"/>
        <w:jc w:val="both"/>
        <w:rPr>
          <w:rFonts w:ascii="Times New Roman" w:hAnsi="Times New Roman" w:cs="Times New Roman"/>
          <w:b/>
          <w:bCs/>
        </w:rPr>
      </w:pPr>
      <w:r>
        <w:rPr>
          <w:rFonts w:ascii="Times New Roman" w:hAnsi="Times New Roman" w:cs="Times New Roman"/>
          <w:bCs/>
        </w:rPr>
        <w:t>The document will also describe the tools to be used such as GPS, water level indicator, measurement of dia of drill bits, calculation of volume of mud pit, assessment of properties of drilling mud, analysis of drill samples etc.</w:t>
      </w:r>
    </w:p>
    <w:p w:rsidR="00C32892" w:rsidRPr="00F97908" w:rsidRDefault="0082289E" w:rsidP="00F97908">
      <w:pPr>
        <w:tabs>
          <w:tab w:val="left" w:pos="426"/>
        </w:tabs>
        <w:spacing w:before="120" w:after="120" w:line="360" w:lineRule="auto"/>
        <w:ind w:left="360"/>
        <w:jc w:val="both"/>
        <w:rPr>
          <w:rFonts w:ascii="Times New Roman" w:hAnsi="Times New Roman" w:cs="Times New Roman"/>
          <w:b/>
          <w:bCs/>
        </w:rPr>
      </w:pPr>
      <w:r>
        <w:rPr>
          <w:rFonts w:ascii="Times New Roman" w:hAnsi="Times New Roman" w:cs="Times New Roman"/>
          <w:bCs/>
        </w:rPr>
        <w:t xml:space="preserve"> The role and utility of logger, the importance of using the results of logging in well design, the specifications of well screens, texture of aquifer material will also described in the most simple fashion.</w:t>
      </w:r>
      <w:r w:rsidR="00C32892">
        <w:rPr>
          <w:rFonts w:ascii="Times New Roman" w:hAnsi="Times New Roman" w:cs="Times New Roman"/>
          <w:b/>
          <w:bCs/>
        </w:rPr>
        <w:t xml:space="preserve"> </w:t>
      </w:r>
      <w:r w:rsidR="00C32892" w:rsidRPr="0082780D">
        <w:rPr>
          <w:rFonts w:ascii="Times New Roman" w:hAnsi="Times New Roman" w:cs="Times New Roman"/>
          <w:bCs/>
        </w:rPr>
        <w:t>Measurement of well assembly, duration of development</w:t>
      </w:r>
      <w:r w:rsidR="0082780D" w:rsidRPr="0082780D">
        <w:rPr>
          <w:rFonts w:ascii="Times New Roman" w:hAnsi="Times New Roman" w:cs="Times New Roman"/>
          <w:bCs/>
        </w:rPr>
        <w:t>, testing of water quality will all be described.</w:t>
      </w:r>
    </w:p>
    <w:p w:rsidR="0082289E" w:rsidRPr="0082289E" w:rsidRDefault="0082780D" w:rsidP="00F97908">
      <w:pPr>
        <w:tabs>
          <w:tab w:val="left" w:pos="426"/>
        </w:tabs>
        <w:spacing w:before="120" w:after="120" w:line="360" w:lineRule="auto"/>
        <w:ind w:left="360"/>
        <w:jc w:val="both"/>
        <w:rPr>
          <w:rFonts w:ascii="Times New Roman" w:hAnsi="Times New Roman" w:cs="Times New Roman"/>
          <w:b/>
          <w:bCs/>
        </w:rPr>
      </w:pPr>
      <w:r>
        <w:rPr>
          <w:rFonts w:ascii="Times New Roman" w:hAnsi="Times New Roman" w:cs="Times New Roman"/>
          <w:bCs/>
        </w:rPr>
        <w:t xml:space="preserve">Tests to examine quality of  </w:t>
      </w:r>
      <w:r w:rsidR="0082289E" w:rsidRPr="0082289E">
        <w:rPr>
          <w:rFonts w:ascii="Times New Roman" w:hAnsi="Times New Roman" w:cs="Times New Roman"/>
          <w:bCs/>
        </w:rPr>
        <w:t xml:space="preserve"> Casing and screen</w:t>
      </w:r>
      <w:r>
        <w:rPr>
          <w:rFonts w:ascii="Times New Roman" w:hAnsi="Times New Roman" w:cs="Times New Roman"/>
          <w:bCs/>
        </w:rPr>
        <w:t xml:space="preserve">, adherence to  </w:t>
      </w:r>
      <w:r w:rsidR="0082289E" w:rsidRPr="0082289E">
        <w:rPr>
          <w:rFonts w:ascii="Times New Roman" w:hAnsi="Times New Roman" w:cs="Times New Roman"/>
          <w:bCs/>
        </w:rPr>
        <w:t>IS</w:t>
      </w:r>
      <w:r>
        <w:rPr>
          <w:rFonts w:ascii="Times New Roman" w:hAnsi="Times New Roman" w:cs="Times New Roman"/>
          <w:bCs/>
        </w:rPr>
        <w:t xml:space="preserve">I norms, manufacturer details, testing of any exposure to sunlight, chemicals, deformity will all be explained and shown through pictures. Testing the layout of </w:t>
      </w:r>
      <w:r w:rsidR="0082289E" w:rsidRPr="0082289E">
        <w:rPr>
          <w:rFonts w:ascii="Times New Roman" w:hAnsi="Times New Roman" w:cs="Times New Roman"/>
          <w:bCs/>
        </w:rPr>
        <w:t>Well assembly</w:t>
      </w:r>
      <w:r w:rsidR="00FC77A7">
        <w:rPr>
          <w:rFonts w:ascii="Times New Roman" w:hAnsi="Times New Roman" w:cs="Times New Roman"/>
          <w:bCs/>
        </w:rPr>
        <w:t>, Supervision</w:t>
      </w:r>
      <w:r>
        <w:rPr>
          <w:rFonts w:ascii="Times New Roman" w:hAnsi="Times New Roman" w:cs="Times New Roman"/>
          <w:bCs/>
        </w:rPr>
        <w:t xml:space="preserve"> of  </w:t>
      </w:r>
      <w:r w:rsidR="0082289E" w:rsidRPr="0082289E">
        <w:rPr>
          <w:rFonts w:ascii="Times New Roman" w:hAnsi="Times New Roman" w:cs="Times New Roman"/>
          <w:bCs/>
        </w:rPr>
        <w:t xml:space="preserve"> lowering</w:t>
      </w:r>
      <w:r>
        <w:rPr>
          <w:rFonts w:ascii="Times New Roman" w:hAnsi="Times New Roman" w:cs="Times New Roman"/>
          <w:bCs/>
        </w:rPr>
        <w:t xml:space="preserve">, recording measurements, calculation of volume of open space, gravel pack will also be included. </w:t>
      </w:r>
    </w:p>
    <w:p w:rsidR="00524341" w:rsidRPr="0082289E" w:rsidRDefault="0082780D" w:rsidP="00F97908">
      <w:pPr>
        <w:tabs>
          <w:tab w:val="left" w:pos="426"/>
        </w:tabs>
        <w:spacing w:before="120" w:after="120" w:line="360" w:lineRule="auto"/>
        <w:ind w:left="360"/>
        <w:jc w:val="both"/>
        <w:rPr>
          <w:rFonts w:ascii="Times New Roman" w:hAnsi="Times New Roman" w:cs="Times New Roman"/>
          <w:b/>
          <w:color w:val="000000" w:themeColor="text1"/>
          <w:sz w:val="24"/>
          <w:szCs w:val="24"/>
        </w:rPr>
      </w:pPr>
      <w:r>
        <w:rPr>
          <w:rFonts w:ascii="Times New Roman" w:hAnsi="Times New Roman" w:cs="Times New Roman"/>
          <w:bCs/>
        </w:rPr>
        <w:t xml:space="preserve">Supervision </w:t>
      </w:r>
      <w:r w:rsidR="00FC77A7">
        <w:rPr>
          <w:rFonts w:ascii="Times New Roman" w:hAnsi="Times New Roman" w:cs="Times New Roman"/>
          <w:bCs/>
        </w:rPr>
        <w:t>of verticality</w:t>
      </w:r>
      <w:r w:rsidR="0082289E" w:rsidRPr="0082289E">
        <w:rPr>
          <w:rFonts w:ascii="Times New Roman" w:hAnsi="Times New Roman" w:cs="Times New Roman"/>
          <w:bCs/>
        </w:rPr>
        <w:t xml:space="preserve"> test</w:t>
      </w:r>
      <w:r>
        <w:rPr>
          <w:rFonts w:ascii="Times New Roman" w:hAnsi="Times New Roman" w:cs="Times New Roman"/>
          <w:bCs/>
        </w:rPr>
        <w:t xml:space="preserve">,  </w:t>
      </w:r>
      <w:r w:rsidR="0082289E" w:rsidRPr="0082289E">
        <w:rPr>
          <w:rFonts w:ascii="Times New Roman" w:hAnsi="Times New Roman" w:cs="Times New Roman"/>
          <w:bCs/>
        </w:rPr>
        <w:t xml:space="preserve"> Well Development</w:t>
      </w:r>
      <w:r w:rsidR="00FC77A7">
        <w:rPr>
          <w:rFonts w:ascii="Times New Roman" w:hAnsi="Times New Roman" w:cs="Times New Roman"/>
          <w:bCs/>
        </w:rPr>
        <w:t>, discharge</w:t>
      </w:r>
      <w:r w:rsidR="0082289E" w:rsidRPr="0082289E">
        <w:rPr>
          <w:rFonts w:ascii="Times New Roman" w:hAnsi="Times New Roman" w:cs="Times New Roman"/>
          <w:bCs/>
        </w:rPr>
        <w:t xml:space="preserve"> </w:t>
      </w:r>
      <w:r w:rsidR="00FC77A7">
        <w:rPr>
          <w:rFonts w:ascii="Times New Roman" w:hAnsi="Times New Roman" w:cs="Times New Roman"/>
          <w:bCs/>
        </w:rPr>
        <w:t>measurement water</w:t>
      </w:r>
      <w:r w:rsidR="0082289E" w:rsidRPr="0082289E">
        <w:rPr>
          <w:rFonts w:ascii="Times New Roman" w:hAnsi="Times New Roman" w:cs="Times New Roman"/>
          <w:bCs/>
        </w:rPr>
        <w:t xml:space="preserve"> quality</w:t>
      </w:r>
      <w:r>
        <w:rPr>
          <w:rFonts w:ascii="Times New Roman" w:hAnsi="Times New Roman" w:cs="Times New Roman"/>
          <w:bCs/>
        </w:rPr>
        <w:t xml:space="preserve"> spot tests shall </w:t>
      </w:r>
      <w:r w:rsidR="00FC77A7">
        <w:rPr>
          <w:rFonts w:ascii="Times New Roman" w:hAnsi="Times New Roman" w:cs="Times New Roman"/>
          <w:bCs/>
        </w:rPr>
        <w:t xml:space="preserve">be </w:t>
      </w:r>
      <w:r w:rsidR="00FC77A7" w:rsidRPr="0082289E">
        <w:rPr>
          <w:rFonts w:ascii="Times New Roman" w:hAnsi="Times New Roman" w:cs="Times New Roman"/>
          <w:bCs/>
        </w:rPr>
        <w:t>included</w:t>
      </w:r>
      <w:r w:rsidR="00163615">
        <w:rPr>
          <w:rFonts w:ascii="Times New Roman" w:hAnsi="Times New Roman" w:cs="Times New Roman"/>
          <w:bCs/>
        </w:rPr>
        <w:t xml:space="preserve">. </w:t>
      </w:r>
      <w:r w:rsidR="00F97908">
        <w:rPr>
          <w:rFonts w:ascii="Times New Roman" w:hAnsi="Times New Roman" w:cs="Times New Roman"/>
          <w:bCs/>
        </w:rPr>
        <w:t xml:space="preserve"> The document </w:t>
      </w:r>
      <w:r w:rsidR="00163615">
        <w:rPr>
          <w:rFonts w:ascii="Times New Roman" w:hAnsi="Times New Roman" w:cs="Times New Roman"/>
          <w:bCs/>
        </w:rPr>
        <w:t xml:space="preserve"> will be designed to be easily handled in the field, explained as illustrations and colour codes provided to highlight critical tests. The document will also be available as soft copy on web site, USB device and potentially can be developed a s video for uploading in   </w:t>
      </w:r>
      <w:r w:rsidR="00FC77A7">
        <w:rPr>
          <w:rFonts w:ascii="Times New Roman" w:hAnsi="Times New Roman" w:cs="Times New Roman"/>
          <w:bCs/>
        </w:rPr>
        <w:t>You T</w:t>
      </w:r>
      <w:r w:rsidR="00F97908">
        <w:rPr>
          <w:rFonts w:ascii="Times New Roman" w:hAnsi="Times New Roman" w:cs="Times New Roman"/>
          <w:bCs/>
        </w:rPr>
        <w:t>ube.</w:t>
      </w:r>
    </w:p>
    <w:sectPr w:rsidR="00524341" w:rsidRPr="0082289E">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4FE" w:rsidRDefault="00AC74FE" w:rsidP="001748A3">
      <w:pPr>
        <w:spacing w:after="0" w:line="240" w:lineRule="auto"/>
      </w:pPr>
      <w:r>
        <w:separator/>
      </w:r>
    </w:p>
  </w:endnote>
  <w:endnote w:type="continuationSeparator" w:id="0">
    <w:p w:rsidR="00AC74FE" w:rsidRDefault="00AC74FE" w:rsidP="00174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730992"/>
      <w:docPartObj>
        <w:docPartGallery w:val="Page Numbers (Bottom of Page)"/>
        <w:docPartUnique/>
      </w:docPartObj>
    </w:sdtPr>
    <w:sdtEndPr>
      <w:rPr>
        <w:noProof/>
      </w:rPr>
    </w:sdtEndPr>
    <w:sdtContent>
      <w:p w:rsidR="000C7761" w:rsidRDefault="000C7761">
        <w:pPr>
          <w:pStyle w:val="Footer"/>
          <w:jc w:val="right"/>
        </w:pPr>
        <w:r>
          <w:fldChar w:fldCharType="begin"/>
        </w:r>
        <w:r>
          <w:instrText xml:space="preserve"> PAGE   \* MERGEFORMAT </w:instrText>
        </w:r>
        <w:r>
          <w:fldChar w:fldCharType="separate"/>
        </w:r>
        <w:r w:rsidR="00AC74FE">
          <w:rPr>
            <w:noProof/>
          </w:rPr>
          <w:t>1</w:t>
        </w:r>
        <w:r>
          <w:rPr>
            <w:noProof/>
          </w:rPr>
          <w:fldChar w:fldCharType="end"/>
        </w:r>
      </w:p>
    </w:sdtContent>
  </w:sdt>
  <w:p w:rsidR="000C7761" w:rsidRDefault="000C77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4FE" w:rsidRDefault="00AC74FE" w:rsidP="001748A3">
      <w:pPr>
        <w:spacing w:after="0" w:line="240" w:lineRule="auto"/>
      </w:pPr>
      <w:r>
        <w:separator/>
      </w:r>
    </w:p>
  </w:footnote>
  <w:footnote w:type="continuationSeparator" w:id="0">
    <w:p w:rsidR="00AC74FE" w:rsidRDefault="00AC74FE" w:rsidP="00174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61" w:rsidRDefault="000C7761" w:rsidP="00F72680">
    <w:pPr>
      <w:pStyle w:val="Header"/>
      <w:jc w:val="right"/>
    </w:pPr>
    <w:r>
      <w:tab/>
      <w:t xml:space="preserve"> Mission Report of Mani- Visit to WBADMI project 1-5 March 2015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52C42"/>
    <w:multiLevelType w:val="hybridMultilevel"/>
    <w:tmpl w:val="37ECB1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6E19A6"/>
    <w:multiLevelType w:val="hybridMultilevel"/>
    <w:tmpl w:val="78ACD43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04BB2932"/>
    <w:multiLevelType w:val="hybridMultilevel"/>
    <w:tmpl w:val="64B28550"/>
    <w:lvl w:ilvl="0" w:tplc="40090019">
      <w:start w:val="1"/>
      <w:numFmt w:val="lowerLetter"/>
      <w:lvlText w:val="%1."/>
      <w:lvlJc w:val="left"/>
      <w:pPr>
        <w:ind w:left="1500" w:hanging="360"/>
      </w:pPr>
    </w:lvl>
    <w:lvl w:ilvl="1" w:tplc="4009001B">
      <w:start w:val="1"/>
      <w:numFmt w:val="lowerRoman"/>
      <w:lvlText w:val="%2."/>
      <w:lvlJc w:val="righ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3">
    <w:nsid w:val="09C17109"/>
    <w:multiLevelType w:val="hybridMultilevel"/>
    <w:tmpl w:val="88ACA82C"/>
    <w:lvl w:ilvl="0" w:tplc="28F4A67A">
      <w:start w:val="1"/>
      <w:numFmt w:val="bullet"/>
      <w:lvlText w:val=""/>
      <w:lvlJc w:val="left"/>
      <w:pPr>
        <w:ind w:left="720" w:hanging="360"/>
      </w:pPr>
      <w:rPr>
        <w:rFonts w:ascii="Wingdings" w:hAnsi="Wingdings" w:hint="default"/>
      </w:rPr>
    </w:lvl>
    <w:lvl w:ilvl="1" w:tplc="28F4A67A">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9E97395"/>
    <w:multiLevelType w:val="hybridMultilevel"/>
    <w:tmpl w:val="DEFC2910"/>
    <w:lvl w:ilvl="0" w:tplc="4009000D">
      <w:start w:val="1"/>
      <w:numFmt w:val="bullet"/>
      <w:lvlText w:val=""/>
      <w:lvlJc w:val="left"/>
      <w:pPr>
        <w:ind w:left="2138" w:hanging="360"/>
      </w:pPr>
      <w:rPr>
        <w:rFonts w:ascii="Wingdings" w:hAnsi="Wingdings" w:hint="default"/>
      </w:rPr>
    </w:lvl>
    <w:lvl w:ilvl="1" w:tplc="40090003">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5">
    <w:nsid w:val="0C3468C8"/>
    <w:multiLevelType w:val="hybridMultilevel"/>
    <w:tmpl w:val="715A1384"/>
    <w:lvl w:ilvl="0" w:tplc="F640B8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F7053"/>
    <w:multiLevelType w:val="hybridMultilevel"/>
    <w:tmpl w:val="E83CD36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0D911D56"/>
    <w:multiLevelType w:val="hybridMultilevel"/>
    <w:tmpl w:val="21ECDA1E"/>
    <w:lvl w:ilvl="0" w:tplc="40090001">
      <w:start w:val="1"/>
      <w:numFmt w:val="bullet"/>
      <w:lvlText w:val=""/>
      <w:lvlJc w:val="left"/>
      <w:pPr>
        <w:ind w:left="5541" w:hanging="360"/>
      </w:pPr>
      <w:rPr>
        <w:rFonts w:ascii="Symbol" w:hAnsi="Symbol" w:hint="default"/>
      </w:rPr>
    </w:lvl>
    <w:lvl w:ilvl="1" w:tplc="40090003" w:tentative="1">
      <w:start w:val="1"/>
      <w:numFmt w:val="bullet"/>
      <w:lvlText w:val="o"/>
      <w:lvlJc w:val="left"/>
      <w:pPr>
        <w:ind w:left="6261" w:hanging="360"/>
      </w:pPr>
      <w:rPr>
        <w:rFonts w:ascii="Courier New" w:hAnsi="Courier New" w:cs="Courier New" w:hint="default"/>
      </w:rPr>
    </w:lvl>
    <w:lvl w:ilvl="2" w:tplc="40090005" w:tentative="1">
      <w:start w:val="1"/>
      <w:numFmt w:val="bullet"/>
      <w:lvlText w:val=""/>
      <w:lvlJc w:val="left"/>
      <w:pPr>
        <w:ind w:left="6981" w:hanging="360"/>
      </w:pPr>
      <w:rPr>
        <w:rFonts w:ascii="Wingdings" w:hAnsi="Wingdings" w:hint="default"/>
      </w:rPr>
    </w:lvl>
    <w:lvl w:ilvl="3" w:tplc="40090001" w:tentative="1">
      <w:start w:val="1"/>
      <w:numFmt w:val="bullet"/>
      <w:lvlText w:val=""/>
      <w:lvlJc w:val="left"/>
      <w:pPr>
        <w:ind w:left="7701" w:hanging="360"/>
      </w:pPr>
      <w:rPr>
        <w:rFonts w:ascii="Symbol" w:hAnsi="Symbol" w:hint="default"/>
      </w:rPr>
    </w:lvl>
    <w:lvl w:ilvl="4" w:tplc="40090003" w:tentative="1">
      <w:start w:val="1"/>
      <w:numFmt w:val="bullet"/>
      <w:lvlText w:val="o"/>
      <w:lvlJc w:val="left"/>
      <w:pPr>
        <w:ind w:left="8421" w:hanging="360"/>
      </w:pPr>
      <w:rPr>
        <w:rFonts w:ascii="Courier New" w:hAnsi="Courier New" w:cs="Courier New" w:hint="default"/>
      </w:rPr>
    </w:lvl>
    <w:lvl w:ilvl="5" w:tplc="40090005" w:tentative="1">
      <w:start w:val="1"/>
      <w:numFmt w:val="bullet"/>
      <w:lvlText w:val=""/>
      <w:lvlJc w:val="left"/>
      <w:pPr>
        <w:ind w:left="9141" w:hanging="360"/>
      </w:pPr>
      <w:rPr>
        <w:rFonts w:ascii="Wingdings" w:hAnsi="Wingdings" w:hint="default"/>
      </w:rPr>
    </w:lvl>
    <w:lvl w:ilvl="6" w:tplc="40090001" w:tentative="1">
      <w:start w:val="1"/>
      <w:numFmt w:val="bullet"/>
      <w:lvlText w:val=""/>
      <w:lvlJc w:val="left"/>
      <w:pPr>
        <w:ind w:left="9861" w:hanging="360"/>
      </w:pPr>
      <w:rPr>
        <w:rFonts w:ascii="Symbol" w:hAnsi="Symbol" w:hint="default"/>
      </w:rPr>
    </w:lvl>
    <w:lvl w:ilvl="7" w:tplc="40090003" w:tentative="1">
      <w:start w:val="1"/>
      <w:numFmt w:val="bullet"/>
      <w:lvlText w:val="o"/>
      <w:lvlJc w:val="left"/>
      <w:pPr>
        <w:ind w:left="10581" w:hanging="360"/>
      </w:pPr>
      <w:rPr>
        <w:rFonts w:ascii="Courier New" w:hAnsi="Courier New" w:cs="Courier New" w:hint="default"/>
      </w:rPr>
    </w:lvl>
    <w:lvl w:ilvl="8" w:tplc="40090005" w:tentative="1">
      <w:start w:val="1"/>
      <w:numFmt w:val="bullet"/>
      <w:lvlText w:val=""/>
      <w:lvlJc w:val="left"/>
      <w:pPr>
        <w:ind w:left="11301" w:hanging="360"/>
      </w:pPr>
      <w:rPr>
        <w:rFonts w:ascii="Wingdings" w:hAnsi="Wingdings" w:hint="default"/>
      </w:rPr>
    </w:lvl>
  </w:abstractNum>
  <w:abstractNum w:abstractNumId="8">
    <w:nsid w:val="0DA05A1F"/>
    <w:multiLevelType w:val="hybridMultilevel"/>
    <w:tmpl w:val="5792F9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05664EE"/>
    <w:multiLevelType w:val="hybridMultilevel"/>
    <w:tmpl w:val="AFD4E9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3EB45A2"/>
    <w:multiLevelType w:val="hybridMultilevel"/>
    <w:tmpl w:val="9A44C6C8"/>
    <w:lvl w:ilvl="0" w:tplc="40090001">
      <w:start w:val="1"/>
      <w:numFmt w:val="bullet"/>
      <w:lvlText w:val=""/>
      <w:lvlJc w:val="left"/>
      <w:pPr>
        <w:ind w:left="360" w:hanging="360"/>
      </w:pPr>
      <w:rPr>
        <w:rFonts w:ascii="Symbol" w:hAnsi="Symbol" w:hint="default"/>
      </w:rPr>
    </w:lvl>
    <w:lvl w:ilvl="1" w:tplc="40090009">
      <w:start w:val="1"/>
      <w:numFmt w:val="bullet"/>
      <w:lvlText w:val=""/>
      <w:lvlJc w:val="left"/>
      <w:pPr>
        <w:ind w:left="1080" w:hanging="360"/>
      </w:pPr>
      <w:rPr>
        <w:rFonts w:ascii="Wingdings" w:hAnsi="Wingdings" w:hint="default"/>
      </w:rPr>
    </w:lvl>
    <w:lvl w:ilvl="2" w:tplc="4009000D">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5685F0C"/>
    <w:multiLevelType w:val="hybridMultilevel"/>
    <w:tmpl w:val="4B3E185C"/>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486571"/>
    <w:multiLevelType w:val="hybridMultilevel"/>
    <w:tmpl w:val="F5C62D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FC757DF"/>
    <w:multiLevelType w:val="hybridMultilevel"/>
    <w:tmpl w:val="7848C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8353ED5"/>
    <w:multiLevelType w:val="hybridMultilevel"/>
    <w:tmpl w:val="1BC83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DD212F5"/>
    <w:multiLevelType w:val="hybridMultilevel"/>
    <w:tmpl w:val="F85C9C10"/>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B7C22"/>
    <w:multiLevelType w:val="hybridMultilevel"/>
    <w:tmpl w:val="E5DA6E9C"/>
    <w:lvl w:ilvl="0" w:tplc="4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D6809"/>
    <w:multiLevelType w:val="hybridMultilevel"/>
    <w:tmpl w:val="ADECD38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3D171D"/>
    <w:multiLevelType w:val="hybridMultilevel"/>
    <w:tmpl w:val="F4760FAE"/>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9">
    <w:nsid w:val="40292FF1"/>
    <w:multiLevelType w:val="hybridMultilevel"/>
    <w:tmpl w:val="D6AE8DFA"/>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40500A67"/>
    <w:multiLevelType w:val="hybridMultilevel"/>
    <w:tmpl w:val="5B72C0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3043BC7"/>
    <w:multiLevelType w:val="hybridMultilevel"/>
    <w:tmpl w:val="2894084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7AA0771"/>
    <w:multiLevelType w:val="hybridMultilevel"/>
    <w:tmpl w:val="61126C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9A053BE"/>
    <w:multiLevelType w:val="hybridMultilevel"/>
    <w:tmpl w:val="3BC2DB1E"/>
    <w:lvl w:ilvl="0" w:tplc="64E040E6">
      <w:start w:val="1"/>
      <w:numFmt w:val="lowerLetter"/>
      <w:lvlText w:val="(%1)"/>
      <w:lvlJc w:val="left"/>
      <w:pPr>
        <w:ind w:left="975" w:hanging="61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B6C32C3"/>
    <w:multiLevelType w:val="hybridMultilevel"/>
    <w:tmpl w:val="6096E51E"/>
    <w:lvl w:ilvl="0" w:tplc="4009000D">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5">
    <w:nsid w:val="569D0A7D"/>
    <w:multiLevelType w:val="hybridMultilevel"/>
    <w:tmpl w:val="1CE288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7092D2F"/>
    <w:multiLevelType w:val="hybridMultilevel"/>
    <w:tmpl w:val="575E34E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58F161CF"/>
    <w:multiLevelType w:val="hybridMultilevel"/>
    <w:tmpl w:val="3BC2F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F284194"/>
    <w:multiLevelType w:val="hybridMultilevel"/>
    <w:tmpl w:val="CFFEE6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74A5368"/>
    <w:multiLevelType w:val="hybridMultilevel"/>
    <w:tmpl w:val="202A573E"/>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0">
    <w:nsid w:val="72211F85"/>
    <w:multiLevelType w:val="hybridMultilevel"/>
    <w:tmpl w:val="B17A3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29C192C"/>
    <w:multiLevelType w:val="hybridMultilevel"/>
    <w:tmpl w:val="B268E970"/>
    <w:lvl w:ilvl="0" w:tplc="4009000B">
      <w:start w:val="1"/>
      <w:numFmt w:val="bullet"/>
      <w:lvlText w:val=""/>
      <w:lvlJc w:val="left"/>
      <w:pPr>
        <w:ind w:left="2444" w:hanging="360"/>
      </w:pPr>
      <w:rPr>
        <w:rFonts w:ascii="Wingdings" w:hAnsi="Wingdings" w:hint="default"/>
      </w:rPr>
    </w:lvl>
    <w:lvl w:ilvl="1" w:tplc="40090003">
      <w:start w:val="1"/>
      <w:numFmt w:val="bullet"/>
      <w:lvlText w:val="o"/>
      <w:lvlJc w:val="left"/>
      <w:pPr>
        <w:ind w:left="3164" w:hanging="360"/>
      </w:pPr>
      <w:rPr>
        <w:rFonts w:ascii="Courier New" w:hAnsi="Courier New" w:cs="Courier New" w:hint="default"/>
      </w:rPr>
    </w:lvl>
    <w:lvl w:ilvl="2" w:tplc="40090005" w:tentative="1">
      <w:start w:val="1"/>
      <w:numFmt w:val="bullet"/>
      <w:lvlText w:val=""/>
      <w:lvlJc w:val="left"/>
      <w:pPr>
        <w:ind w:left="3884" w:hanging="360"/>
      </w:pPr>
      <w:rPr>
        <w:rFonts w:ascii="Wingdings" w:hAnsi="Wingdings" w:hint="default"/>
      </w:rPr>
    </w:lvl>
    <w:lvl w:ilvl="3" w:tplc="40090001" w:tentative="1">
      <w:start w:val="1"/>
      <w:numFmt w:val="bullet"/>
      <w:lvlText w:val=""/>
      <w:lvlJc w:val="left"/>
      <w:pPr>
        <w:ind w:left="4604" w:hanging="360"/>
      </w:pPr>
      <w:rPr>
        <w:rFonts w:ascii="Symbol" w:hAnsi="Symbol" w:hint="default"/>
      </w:rPr>
    </w:lvl>
    <w:lvl w:ilvl="4" w:tplc="40090003" w:tentative="1">
      <w:start w:val="1"/>
      <w:numFmt w:val="bullet"/>
      <w:lvlText w:val="o"/>
      <w:lvlJc w:val="left"/>
      <w:pPr>
        <w:ind w:left="5324" w:hanging="360"/>
      </w:pPr>
      <w:rPr>
        <w:rFonts w:ascii="Courier New" w:hAnsi="Courier New" w:cs="Courier New" w:hint="default"/>
      </w:rPr>
    </w:lvl>
    <w:lvl w:ilvl="5" w:tplc="40090005" w:tentative="1">
      <w:start w:val="1"/>
      <w:numFmt w:val="bullet"/>
      <w:lvlText w:val=""/>
      <w:lvlJc w:val="left"/>
      <w:pPr>
        <w:ind w:left="6044" w:hanging="360"/>
      </w:pPr>
      <w:rPr>
        <w:rFonts w:ascii="Wingdings" w:hAnsi="Wingdings" w:hint="default"/>
      </w:rPr>
    </w:lvl>
    <w:lvl w:ilvl="6" w:tplc="40090001" w:tentative="1">
      <w:start w:val="1"/>
      <w:numFmt w:val="bullet"/>
      <w:lvlText w:val=""/>
      <w:lvlJc w:val="left"/>
      <w:pPr>
        <w:ind w:left="6764" w:hanging="360"/>
      </w:pPr>
      <w:rPr>
        <w:rFonts w:ascii="Symbol" w:hAnsi="Symbol" w:hint="default"/>
      </w:rPr>
    </w:lvl>
    <w:lvl w:ilvl="7" w:tplc="40090003" w:tentative="1">
      <w:start w:val="1"/>
      <w:numFmt w:val="bullet"/>
      <w:lvlText w:val="o"/>
      <w:lvlJc w:val="left"/>
      <w:pPr>
        <w:ind w:left="7484" w:hanging="360"/>
      </w:pPr>
      <w:rPr>
        <w:rFonts w:ascii="Courier New" w:hAnsi="Courier New" w:cs="Courier New" w:hint="default"/>
      </w:rPr>
    </w:lvl>
    <w:lvl w:ilvl="8" w:tplc="40090005" w:tentative="1">
      <w:start w:val="1"/>
      <w:numFmt w:val="bullet"/>
      <w:lvlText w:val=""/>
      <w:lvlJc w:val="left"/>
      <w:pPr>
        <w:ind w:left="8204" w:hanging="360"/>
      </w:pPr>
      <w:rPr>
        <w:rFonts w:ascii="Wingdings" w:hAnsi="Wingdings" w:hint="default"/>
      </w:rPr>
    </w:lvl>
  </w:abstractNum>
  <w:abstractNum w:abstractNumId="32">
    <w:nsid w:val="73560A22"/>
    <w:multiLevelType w:val="hybridMultilevel"/>
    <w:tmpl w:val="FC701F4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76920F03"/>
    <w:multiLevelType w:val="hybridMultilevel"/>
    <w:tmpl w:val="262A941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B971D4E"/>
    <w:multiLevelType w:val="hybridMultilevel"/>
    <w:tmpl w:val="E0EE91BE"/>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7C4C4DF2"/>
    <w:multiLevelType w:val="hybridMultilevel"/>
    <w:tmpl w:val="24FC4DC6"/>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F12320A"/>
    <w:multiLevelType w:val="hybridMultilevel"/>
    <w:tmpl w:val="74545B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FEA1906"/>
    <w:multiLevelType w:val="hybridMultilevel"/>
    <w:tmpl w:val="4BB833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5"/>
  </w:num>
  <w:num w:numId="4">
    <w:abstractNumId w:val="25"/>
  </w:num>
  <w:num w:numId="5">
    <w:abstractNumId w:val="7"/>
  </w:num>
  <w:num w:numId="6">
    <w:abstractNumId w:val="12"/>
  </w:num>
  <w:num w:numId="7">
    <w:abstractNumId w:val="23"/>
  </w:num>
  <w:num w:numId="8">
    <w:abstractNumId w:val="29"/>
  </w:num>
  <w:num w:numId="9">
    <w:abstractNumId w:val="30"/>
  </w:num>
  <w:num w:numId="10">
    <w:abstractNumId w:val="20"/>
  </w:num>
  <w:num w:numId="11">
    <w:abstractNumId w:val="27"/>
  </w:num>
  <w:num w:numId="12">
    <w:abstractNumId w:val="22"/>
  </w:num>
  <w:num w:numId="13">
    <w:abstractNumId w:val="8"/>
  </w:num>
  <w:num w:numId="14">
    <w:abstractNumId w:val="1"/>
  </w:num>
  <w:num w:numId="15">
    <w:abstractNumId w:val="5"/>
  </w:num>
  <w:num w:numId="16">
    <w:abstractNumId w:val="6"/>
  </w:num>
  <w:num w:numId="17">
    <w:abstractNumId w:val="10"/>
  </w:num>
  <w:num w:numId="18">
    <w:abstractNumId w:val="4"/>
  </w:num>
  <w:num w:numId="19">
    <w:abstractNumId w:val="17"/>
  </w:num>
  <w:num w:numId="20">
    <w:abstractNumId w:val="19"/>
  </w:num>
  <w:num w:numId="21">
    <w:abstractNumId w:val="37"/>
  </w:num>
  <w:num w:numId="22">
    <w:abstractNumId w:val="14"/>
  </w:num>
  <w:num w:numId="23">
    <w:abstractNumId w:val="9"/>
  </w:num>
  <w:num w:numId="24">
    <w:abstractNumId w:val="0"/>
  </w:num>
  <w:num w:numId="25">
    <w:abstractNumId w:val="2"/>
  </w:num>
  <w:num w:numId="26">
    <w:abstractNumId w:val="13"/>
  </w:num>
  <w:num w:numId="27">
    <w:abstractNumId w:val="35"/>
  </w:num>
  <w:num w:numId="28">
    <w:abstractNumId w:val="3"/>
  </w:num>
  <w:num w:numId="29">
    <w:abstractNumId w:val="28"/>
  </w:num>
  <w:num w:numId="30">
    <w:abstractNumId w:val="34"/>
  </w:num>
  <w:num w:numId="31">
    <w:abstractNumId w:val="31"/>
  </w:num>
  <w:num w:numId="32">
    <w:abstractNumId w:val="18"/>
  </w:num>
  <w:num w:numId="33">
    <w:abstractNumId w:val="24"/>
  </w:num>
  <w:num w:numId="34">
    <w:abstractNumId w:val="36"/>
  </w:num>
  <w:num w:numId="35">
    <w:abstractNumId w:val="21"/>
  </w:num>
  <w:num w:numId="36">
    <w:abstractNumId w:val="32"/>
  </w:num>
  <w:num w:numId="37">
    <w:abstractNumId w:val="26"/>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A7C"/>
    <w:rsid w:val="000018A2"/>
    <w:rsid w:val="000311EB"/>
    <w:rsid w:val="0006081B"/>
    <w:rsid w:val="0006620A"/>
    <w:rsid w:val="00066238"/>
    <w:rsid w:val="000813BA"/>
    <w:rsid w:val="000C7761"/>
    <w:rsid w:val="000D6946"/>
    <w:rsid w:val="000E0CCF"/>
    <w:rsid w:val="000F1CD9"/>
    <w:rsid w:val="00103917"/>
    <w:rsid w:val="00104E3A"/>
    <w:rsid w:val="001101E8"/>
    <w:rsid w:val="00131688"/>
    <w:rsid w:val="00146B9E"/>
    <w:rsid w:val="001478ED"/>
    <w:rsid w:val="00163615"/>
    <w:rsid w:val="00170284"/>
    <w:rsid w:val="001748A3"/>
    <w:rsid w:val="001971A9"/>
    <w:rsid w:val="001A0D15"/>
    <w:rsid w:val="001B0155"/>
    <w:rsid w:val="001C0EBB"/>
    <w:rsid w:val="001E3DA4"/>
    <w:rsid w:val="001F0DB5"/>
    <w:rsid w:val="0020184E"/>
    <w:rsid w:val="002033B1"/>
    <w:rsid w:val="002125BA"/>
    <w:rsid w:val="00225942"/>
    <w:rsid w:val="002415AD"/>
    <w:rsid w:val="002454F7"/>
    <w:rsid w:val="002475E2"/>
    <w:rsid w:val="0025391B"/>
    <w:rsid w:val="00281840"/>
    <w:rsid w:val="00285F17"/>
    <w:rsid w:val="002D634A"/>
    <w:rsid w:val="002E1907"/>
    <w:rsid w:val="002E4345"/>
    <w:rsid w:val="002F02E8"/>
    <w:rsid w:val="002F6C87"/>
    <w:rsid w:val="00315CD3"/>
    <w:rsid w:val="00320107"/>
    <w:rsid w:val="00321B14"/>
    <w:rsid w:val="00322BC0"/>
    <w:rsid w:val="00323409"/>
    <w:rsid w:val="0032491B"/>
    <w:rsid w:val="003321D7"/>
    <w:rsid w:val="00335413"/>
    <w:rsid w:val="00345E98"/>
    <w:rsid w:val="00353458"/>
    <w:rsid w:val="00376441"/>
    <w:rsid w:val="003912C1"/>
    <w:rsid w:val="003A77FF"/>
    <w:rsid w:val="003B0C67"/>
    <w:rsid w:val="003B157F"/>
    <w:rsid w:val="003D5AE1"/>
    <w:rsid w:val="003D6E25"/>
    <w:rsid w:val="003D71A1"/>
    <w:rsid w:val="003E760B"/>
    <w:rsid w:val="003F53A5"/>
    <w:rsid w:val="0040295B"/>
    <w:rsid w:val="004127B0"/>
    <w:rsid w:val="00413B41"/>
    <w:rsid w:val="00424479"/>
    <w:rsid w:val="00441EF9"/>
    <w:rsid w:val="00462EEA"/>
    <w:rsid w:val="004669D6"/>
    <w:rsid w:val="00482AE5"/>
    <w:rsid w:val="004839C4"/>
    <w:rsid w:val="00495196"/>
    <w:rsid w:val="004B284D"/>
    <w:rsid w:val="004B5F44"/>
    <w:rsid w:val="004C15D7"/>
    <w:rsid w:val="004C405B"/>
    <w:rsid w:val="004D18E7"/>
    <w:rsid w:val="004D33C6"/>
    <w:rsid w:val="004E3EA5"/>
    <w:rsid w:val="004F5382"/>
    <w:rsid w:val="00504450"/>
    <w:rsid w:val="00510498"/>
    <w:rsid w:val="0052134B"/>
    <w:rsid w:val="00521E88"/>
    <w:rsid w:val="00524341"/>
    <w:rsid w:val="005316A7"/>
    <w:rsid w:val="005548E1"/>
    <w:rsid w:val="005702FC"/>
    <w:rsid w:val="00584C2D"/>
    <w:rsid w:val="00587A7C"/>
    <w:rsid w:val="005B26DC"/>
    <w:rsid w:val="005F2FF3"/>
    <w:rsid w:val="0060574A"/>
    <w:rsid w:val="00617387"/>
    <w:rsid w:val="00644274"/>
    <w:rsid w:val="00645A63"/>
    <w:rsid w:val="00650ECC"/>
    <w:rsid w:val="0065432E"/>
    <w:rsid w:val="00676BD4"/>
    <w:rsid w:val="00680FEA"/>
    <w:rsid w:val="00695189"/>
    <w:rsid w:val="0069665A"/>
    <w:rsid w:val="006A1E7E"/>
    <w:rsid w:val="006B4DC8"/>
    <w:rsid w:val="006D4FC7"/>
    <w:rsid w:val="006E6097"/>
    <w:rsid w:val="00704390"/>
    <w:rsid w:val="00712574"/>
    <w:rsid w:val="00730775"/>
    <w:rsid w:val="00742E26"/>
    <w:rsid w:val="00757A65"/>
    <w:rsid w:val="00760724"/>
    <w:rsid w:val="00762448"/>
    <w:rsid w:val="007742DC"/>
    <w:rsid w:val="00776110"/>
    <w:rsid w:val="007C39F9"/>
    <w:rsid w:val="007C5671"/>
    <w:rsid w:val="007D6B5C"/>
    <w:rsid w:val="007E5C28"/>
    <w:rsid w:val="007F407A"/>
    <w:rsid w:val="007F6B77"/>
    <w:rsid w:val="00804982"/>
    <w:rsid w:val="008106DA"/>
    <w:rsid w:val="0082289E"/>
    <w:rsid w:val="0082780D"/>
    <w:rsid w:val="00831C1C"/>
    <w:rsid w:val="00851588"/>
    <w:rsid w:val="008577D8"/>
    <w:rsid w:val="00857BE3"/>
    <w:rsid w:val="00885F2B"/>
    <w:rsid w:val="00887CF4"/>
    <w:rsid w:val="008A00A9"/>
    <w:rsid w:val="008F544B"/>
    <w:rsid w:val="00924553"/>
    <w:rsid w:val="00950172"/>
    <w:rsid w:val="00954A2C"/>
    <w:rsid w:val="00972262"/>
    <w:rsid w:val="0097720F"/>
    <w:rsid w:val="00980893"/>
    <w:rsid w:val="00984A28"/>
    <w:rsid w:val="00990203"/>
    <w:rsid w:val="009A6275"/>
    <w:rsid w:val="009B5E77"/>
    <w:rsid w:val="009D51F7"/>
    <w:rsid w:val="009D66D9"/>
    <w:rsid w:val="009D6EA3"/>
    <w:rsid w:val="009D7A3E"/>
    <w:rsid w:val="00A07592"/>
    <w:rsid w:val="00A21093"/>
    <w:rsid w:val="00A2217E"/>
    <w:rsid w:val="00A2363A"/>
    <w:rsid w:val="00A31B86"/>
    <w:rsid w:val="00A41F59"/>
    <w:rsid w:val="00A47CC6"/>
    <w:rsid w:val="00A51934"/>
    <w:rsid w:val="00A525B6"/>
    <w:rsid w:val="00A6225B"/>
    <w:rsid w:val="00A729A0"/>
    <w:rsid w:val="00A750A2"/>
    <w:rsid w:val="00A80F7F"/>
    <w:rsid w:val="00A85922"/>
    <w:rsid w:val="00AB43AD"/>
    <w:rsid w:val="00AC74FE"/>
    <w:rsid w:val="00AD1749"/>
    <w:rsid w:val="00B01335"/>
    <w:rsid w:val="00B1192B"/>
    <w:rsid w:val="00B153B3"/>
    <w:rsid w:val="00B35359"/>
    <w:rsid w:val="00B4272E"/>
    <w:rsid w:val="00B51473"/>
    <w:rsid w:val="00B51CE0"/>
    <w:rsid w:val="00B61498"/>
    <w:rsid w:val="00B6291B"/>
    <w:rsid w:val="00B83E67"/>
    <w:rsid w:val="00B904A1"/>
    <w:rsid w:val="00B95195"/>
    <w:rsid w:val="00BB0076"/>
    <w:rsid w:val="00BB682A"/>
    <w:rsid w:val="00BB7405"/>
    <w:rsid w:val="00BD37A9"/>
    <w:rsid w:val="00BE4173"/>
    <w:rsid w:val="00C06A52"/>
    <w:rsid w:val="00C07436"/>
    <w:rsid w:val="00C23A51"/>
    <w:rsid w:val="00C24485"/>
    <w:rsid w:val="00C3164E"/>
    <w:rsid w:val="00C32892"/>
    <w:rsid w:val="00C36385"/>
    <w:rsid w:val="00C43615"/>
    <w:rsid w:val="00C6062C"/>
    <w:rsid w:val="00C62787"/>
    <w:rsid w:val="00C64B2D"/>
    <w:rsid w:val="00C95CF6"/>
    <w:rsid w:val="00CB0E79"/>
    <w:rsid w:val="00CB2948"/>
    <w:rsid w:val="00CD2CD5"/>
    <w:rsid w:val="00CD52D4"/>
    <w:rsid w:val="00CD6D31"/>
    <w:rsid w:val="00D00162"/>
    <w:rsid w:val="00D0252B"/>
    <w:rsid w:val="00D1420F"/>
    <w:rsid w:val="00D30590"/>
    <w:rsid w:val="00D55C66"/>
    <w:rsid w:val="00D56270"/>
    <w:rsid w:val="00D6078C"/>
    <w:rsid w:val="00D821A5"/>
    <w:rsid w:val="00DB657A"/>
    <w:rsid w:val="00DC1BF0"/>
    <w:rsid w:val="00DF2DD6"/>
    <w:rsid w:val="00DF4956"/>
    <w:rsid w:val="00E033B8"/>
    <w:rsid w:val="00E07D2B"/>
    <w:rsid w:val="00E11D04"/>
    <w:rsid w:val="00E248F4"/>
    <w:rsid w:val="00E50980"/>
    <w:rsid w:val="00E550B1"/>
    <w:rsid w:val="00E56CD2"/>
    <w:rsid w:val="00E61105"/>
    <w:rsid w:val="00E763E8"/>
    <w:rsid w:val="00E81342"/>
    <w:rsid w:val="00E868AB"/>
    <w:rsid w:val="00E9327B"/>
    <w:rsid w:val="00EB2642"/>
    <w:rsid w:val="00ED7755"/>
    <w:rsid w:val="00EE7FC9"/>
    <w:rsid w:val="00EF6266"/>
    <w:rsid w:val="00EF7CE0"/>
    <w:rsid w:val="00F00585"/>
    <w:rsid w:val="00F07DBE"/>
    <w:rsid w:val="00F14526"/>
    <w:rsid w:val="00F30401"/>
    <w:rsid w:val="00F54488"/>
    <w:rsid w:val="00F55D8E"/>
    <w:rsid w:val="00F72680"/>
    <w:rsid w:val="00F97908"/>
    <w:rsid w:val="00FB392C"/>
    <w:rsid w:val="00FB5786"/>
    <w:rsid w:val="00FC77A7"/>
    <w:rsid w:val="00FD3B71"/>
    <w:rsid w:val="00FE1E50"/>
    <w:rsid w:val="00FE38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CE254-6BB0-41CB-B339-7C3436B2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A7C"/>
    <w:pPr>
      <w:spacing w:after="200" w:line="276" w:lineRule="auto"/>
    </w:pPr>
    <w:rPr>
      <w:lang w:val="en-US"/>
    </w:rPr>
  </w:style>
  <w:style w:type="paragraph" w:styleId="Heading1">
    <w:name w:val="heading 1"/>
    <w:basedOn w:val="Normal"/>
    <w:next w:val="Normal"/>
    <w:link w:val="Heading1Char"/>
    <w:uiPriority w:val="9"/>
    <w:qFormat/>
    <w:rsid w:val="00587A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F7C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A7C"/>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aliases w:val="O5,Para_sk"/>
    <w:basedOn w:val="Normal"/>
    <w:link w:val="ListParagraphChar"/>
    <w:uiPriority w:val="99"/>
    <w:qFormat/>
    <w:rsid w:val="00587A7C"/>
    <w:pPr>
      <w:ind w:left="720"/>
      <w:contextualSpacing/>
    </w:pPr>
  </w:style>
  <w:style w:type="character" w:customStyle="1" w:styleId="ListParagraphChar">
    <w:name w:val="List Paragraph Char"/>
    <w:aliases w:val="O5 Char,Para_sk Char"/>
    <w:basedOn w:val="DefaultParagraphFont"/>
    <w:link w:val="ListParagraph"/>
    <w:uiPriority w:val="34"/>
    <w:locked/>
    <w:rsid w:val="00587A7C"/>
    <w:rPr>
      <w:lang w:val="en-US"/>
    </w:rPr>
  </w:style>
  <w:style w:type="paragraph" w:styleId="BodyText">
    <w:name w:val="Body Text"/>
    <w:basedOn w:val="Normal"/>
    <w:link w:val="BodyTextChar"/>
    <w:rsid w:val="00587A7C"/>
    <w:pPr>
      <w:spacing w:after="220" w:line="180" w:lineRule="atLeast"/>
      <w:jc w:val="both"/>
    </w:pPr>
    <w:rPr>
      <w:rFonts w:ascii="Arial" w:eastAsia="Times New Roman" w:hAnsi="Arial" w:cs="Times New Roman"/>
      <w:spacing w:val="-5"/>
      <w:sz w:val="20"/>
      <w:szCs w:val="20"/>
      <w:lang w:val="en-GB" w:eastAsia="en-GB"/>
    </w:rPr>
  </w:style>
  <w:style w:type="character" w:customStyle="1" w:styleId="BodyTextChar">
    <w:name w:val="Body Text Char"/>
    <w:basedOn w:val="DefaultParagraphFont"/>
    <w:link w:val="BodyText"/>
    <w:rsid w:val="00587A7C"/>
    <w:rPr>
      <w:rFonts w:ascii="Arial" w:eastAsia="Times New Roman" w:hAnsi="Arial" w:cs="Times New Roman"/>
      <w:spacing w:val="-5"/>
      <w:sz w:val="20"/>
      <w:szCs w:val="20"/>
      <w:lang w:val="en-GB" w:eastAsia="en-GB"/>
    </w:rPr>
  </w:style>
  <w:style w:type="table" w:styleId="TableGrid">
    <w:name w:val="Table Grid"/>
    <w:basedOn w:val="TableNormal"/>
    <w:rsid w:val="00462EE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35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33B1"/>
    <w:rPr>
      <w:sz w:val="16"/>
      <w:szCs w:val="16"/>
    </w:rPr>
  </w:style>
  <w:style w:type="paragraph" w:styleId="CommentText">
    <w:name w:val="annotation text"/>
    <w:basedOn w:val="Normal"/>
    <w:link w:val="CommentTextChar"/>
    <w:uiPriority w:val="99"/>
    <w:semiHidden/>
    <w:unhideWhenUsed/>
    <w:rsid w:val="002033B1"/>
    <w:pPr>
      <w:spacing w:line="240" w:lineRule="auto"/>
    </w:pPr>
    <w:rPr>
      <w:sz w:val="20"/>
      <w:szCs w:val="20"/>
    </w:rPr>
  </w:style>
  <w:style w:type="character" w:customStyle="1" w:styleId="CommentTextChar">
    <w:name w:val="Comment Text Char"/>
    <w:basedOn w:val="DefaultParagraphFont"/>
    <w:link w:val="CommentText"/>
    <w:uiPriority w:val="99"/>
    <w:semiHidden/>
    <w:rsid w:val="002033B1"/>
    <w:rPr>
      <w:sz w:val="20"/>
      <w:szCs w:val="20"/>
      <w:lang w:val="en-US"/>
    </w:rPr>
  </w:style>
  <w:style w:type="paragraph" w:styleId="CommentSubject">
    <w:name w:val="annotation subject"/>
    <w:basedOn w:val="CommentText"/>
    <w:next w:val="CommentText"/>
    <w:link w:val="CommentSubjectChar"/>
    <w:uiPriority w:val="99"/>
    <w:semiHidden/>
    <w:unhideWhenUsed/>
    <w:rsid w:val="002033B1"/>
    <w:rPr>
      <w:b/>
      <w:bCs/>
    </w:rPr>
  </w:style>
  <w:style w:type="character" w:customStyle="1" w:styleId="CommentSubjectChar">
    <w:name w:val="Comment Subject Char"/>
    <w:basedOn w:val="CommentTextChar"/>
    <w:link w:val="CommentSubject"/>
    <w:uiPriority w:val="99"/>
    <w:semiHidden/>
    <w:rsid w:val="002033B1"/>
    <w:rPr>
      <w:b/>
      <w:bCs/>
      <w:sz w:val="20"/>
      <w:szCs w:val="20"/>
      <w:lang w:val="en-US"/>
    </w:rPr>
  </w:style>
  <w:style w:type="paragraph" w:styleId="BalloonText">
    <w:name w:val="Balloon Text"/>
    <w:basedOn w:val="Normal"/>
    <w:link w:val="BalloonTextChar"/>
    <w:uiPriority w:val="99"/>
    <w:semiHidden/>
    <w:unhideWhenUsed/>
    <w:rsid w:val="00203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3B1"/>
    <w:rPr>
      <w:rFonts w:ascii="Segoe UI" w:hAnsi="Segoe UI" w:cs="Segoe UI"/>
      <w:sz w:val="18"/>
      <w:szCs w:val="18"/>
      <w:lang w:val="en-US"/>
    </w:rPr>
  </w:style>
  <w:style w:type="paragraph" w:styleId="Header">
    <w:name w:val="header"/>
    <w:basedOn w:val="Normal"/>
    <w:link w:val="HeaderChar"/>
    <w:uiPriority w:val="99"/>
    <w:unhideWhenUsed/>
    <w:rsid w:val="00174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8A3"/>
    <w:rPr>
      <w:lang w:val="en-US"/>
    </w:rPr>
  </w:style>
  <w:style w:type="paragraph" w:styleId="Footer">
    <w:name w:val="footer"/>
    <w:basedOn w:val="Normal"/>
    <w:link w:val="FooterChar"/>
    <w:uiPriority w:val="99"/>
    <w:unhideWhenUsed/>
    <w:rsid w:val="00174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8A3"/>
    <w:rPr>
      <w:lang w:val="en-US"/>
    </w:rPr>
  </w:style>
  <w:style w:type="paragraph" w:styleId="NormalWeb">
    <w:name w:val="Normal (Web)"/>
    <w:basedOn w:val="Normal"/>
    <w:uiPriority w:val="99"/>
    <w:unhideWhenUsed/>
    <w:rsid w:val="00BB007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2Char">
    <w:name w:val="Heading 2 Char"/>
    <w:basedOn w:val="DefaultParagraphFont"/>
    <w:link w:val="Heading2"/>
    <w:uiPriority w:val="9"/>
    <w:rsid w:val="00EF7CE0"/>
    <w:rPr>
      <w:rFonts w:asciiTheme="majorHAnsi" w:eastAsiaTheme="majorEastAsia" w:hAnsiTheme="majorHAnsi" w:cstheme="majorBidi"/>
      <w:color w:val="2E74B5" w:themeColor="accent1" w:themeShade="BF"/>
      <w:sz w:val="26"/>
      <w:szCs w:val="26"/>
      <w:lang w:val="en-US"/>
    </w:rPr>
  </w:style>
  <w:style w:type="table" w:customStyle="1" w:styleId="TableGrid2">
    <w:name w:val="Table Grid2"/>
    <w:basedOn w:val="TableNormal"/>
    <w:next w:val="TableGrid"/>
    <w:uiPriority w:val="39"/>
    <w:rsid w:val="00B42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741180">
      <w:bodyDiv w:val="1"/>
      <w:marLeft w:val="0"/>
      <w:marRight w:val="0"/>
      <w:marTop w:val="0"/>
      <w:marBottom w:val="0"/>
      <w:divBdr>
        <w:top w:val="none" w:sz="0" w:space="0" w:color="auto"/>
        <w:left w:val="none" w:sz="0" w:space="0" w:color="auto"/>
        <w:bottom w:val="none" w:sz="0" w:space="0" w:color="auto"/>
        <w:right w:val="none" w:sz="0" w:space="0" w:color="auto"/>
      </w:divBdr>
    </w:div>
    <w:div w:id="837844925">
      <w:bodyDiv w:val="1"/>
      <w:marLeft w:val="0"/>
      <w:marRight w:val="0"/>
      <w:marTop w:val="0"/>
      <w:marBottom w:val="0"/>
      <w:divBdr>
        <w:top w:val="none" w:sz="0" w:space="0" w:color="auto"/>
        <w:left w:val="none" w:sz="0" w:space="0" w:color="auto"/>
        <w:bottom w:val="none" w:sz="0" w:space="0" w:color="auto"/>
        <w:right w:val="none" w:sz="0" w:space="0" w:color="auto"/>
      </w:divBdr>
    </w:div>
    <w:div w:id="140417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D17C1-6F5F-4FE9-A330-C471E024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4586</Words>
  <Characters>26145</Characters>
  <Application>Microsoft Office Word</Application>
  <DocSecurity>0</DocSecurity>
  <Lines>217</Lines>
  <Paragraphs>61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PURPOSE OF VISIT: </vt:lpstr>
      <vt:lpstr>VISIT TO EAST WEST MIDNAPORE 2-3 MARCH 2015</vt:lpstr>
      <vt:lpstr>    2.1	Pani Parul cluster   in East Midnapore</vt:lpstr>
      <vt:lpstr>DESIGN OF OK CARD</vt:lpstr>
    </vt:vector>
  </TitlesOfParts>
  <Company/>
  <LinksUpToDate>false</LinksUpToDate>
  <CharactersWithSpaces>30670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Birds</dc:creator>
  <cp:keywords/>
  <dc:description/>
  <cp:lastModifiedBy>kasmani</cp:lastModifiedBy>
  <cp:revision>2</cp:revision>
  <dcterms:created xsi:type="dcterms:W3CDTF">2015-03-08T06:19:00Z</dcterms:created>
  <dcterms:modified xsi:type="dcterms:W3CDTF">2015-03-08T06:19:00Z</dcterms:modified>
</cp:coreProperties>
</file>