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9E4" w:rsidRDefault="00D049E4" w:rsidP="00D049E4">
      <w:pPr>
        <w:spacing w:after="0"/>
        <w:jc w:val="center"/>
        <w:rPr>
          <w:rFonts w:cstheme="minorHAnsi"/>
          <w:b/>
          <w:bCs/>
          <w:sz w:val="28"/>
          <w:szCs w:val="28"/>
        </w:rPr>
      </w:pPr>
    </w:p>
    <w:p w:rsidR="00D049E4" w:rsidRPr="00962152" w:rsidRDefault="00D049E4" w:rsidP="00D049E4">
      <w:pPr>
        <w:spacing w:after="0"/>
        <w:jc w:val="center"/>
        <w:rPr>
          <w:rFonts w:cstheme="minorHAnsi"/>
          <w:b/>
          <w:bCs/>
          <w:sz w:val="20"/>
          <w:szCs w:val="20"/>
        </w:rPr>
      </w:pPr>
    </w:p>
    <w:p w:rsidR="00D049E4" w:rsidRPr="00962152" w:rsidRDefault="005F095B" w:rsidP="00D049E4">
      <w:pPr>
        <w:spacing w:after="0"/>
        <w:jc w:val="center"/>
        <w:rPr>
          <w:rFonts w:cstheme="minorHAnsi"/>
          <w:b/>
          <w:bCs/>
          <w:sz w:val="20"/>
          <w:szCs w:val="20"/>
        </w:rPr>
      </w:pPr>
      <w:r w:rsidRPr="00962152">
        <w:rPr>
          <w:rFonts w:cstheme="minorHAnsi"/>
          <w:b/>
          <w:bCs/>
          <w:sz w:val="20"/>
          <w:szCs w:val="20"/>
        </w:rPr>
        <w:t>G</w:t>
      </w:r>
      <w:r w:rsidR="00D049E4" w:rsidRPr="00962152">
        <w:rPr>
          <w:rFonts w:cstheme="minorHAnsi"/>
          <w:b/>
          <w:bCs/>
          <w:sz w:val="20"/>
          <w:szCs w:val="20"/>
        </w:rPr>
        <w:t>uidelines on</w:t>
      </w:r>
    </w:p>
    <w:p w:rsidR="005F095B" w:rsidRPr="00962152" w:rsidRDefault="00D049E4" w:rsidP="00D049E4">
      <w:pPr>
        <w:spacing w:after="0"/>
        <w:jc w:val="center"/>
        <w:rPr>
          <w:rFonts w:cstheme="minorHAnsi"/>
          <w:b/>
          <w:bCs/>
          <w:sz w:val="20"/>
          <w:szCs w:val="20"/>
        </w:rPr>
      </w:pPr>
      <w:r w:rsidRPr="00962152">
        <w:rPr>
          <w:rFonts w:cstheme="minorHAnsi"/>
          <w:b/>
          <w:bCs/>
          <w:sz w:val="20"/>
          <w:szCs w:val="20"/>
        </w:rPr>
        <w:t>Addressing the Social issues, Land and Tribal development</w:t>
      </w:r>
    </w:p>
    <w:p w:rsidR="003A6507" w:rsidRPr="00962152" w:rsidRDefault="003A6507" w:rsidP="00D049E4">
      <w:pPr>
        <w:spacing w:after="0"/>
        <w:jc w:val="center"/>
        <w:rPr>
          <w:rFonts w:cstheme="minorHAnsi"/>
          <w:b/>
          <w:bCs/>
          <w:sz w:val="20"/>
          <w:szCs w:val="20"/>
        </w:rPr>
      </w:pPr>
    </w:p>
    <w:p w:rsidR="003A6507" w:rsidRPr="00962152" w:rsidRDefault="003A6507" w:rsidP="00D049E4">
      <w:pPr>
        <w:spacing w:after="0"/>
        <w:jc w:val="center"/>
        <w:rPr>
          <w:rFonts w:cstheme="minorHAnsi"/>
          <w:b/>
          <w:bCs/>
          <w:sz w:val="20"/>
          <w:szCs w:val="20"/>
        </w:rPr>
      </w:pPr>
    </w:p>
    <w:p w:rsidR="003A6507" w:rsidRPr="00962152" w:rsidRDefault="003A6507" w:rsidP="00D049E4">
      <w:pPr>
        <w:spacing w:after="0"/>
        <w:jc w:val="center"/>
        <w:rPr>
          <w:rFonts w:cstheme="minorHAnsi"/>
          <w:b/>
          <w:bCs/>
          <w:sz w:val="20"/>
          <w:szCs w:val="20"/>
        </w:rPr>
      </w:pPr>
    </w:p>
    <w:p w:rsidR="003A6507" w:rsidRPr="00962152" w:rsidRDefault="003A6507" w:rsidP="00D049E4">
      <w:pPr>
        <w:spacing w:after="0"/>
        <w:jc w:val="center"/>
        <w:rPr>
          <w:rFonts w:cstheme="minorHAnsi"/>
          <w:b/>
          <w:bCs/>
          <w:sz w:val="20"/>
          <w:szCs w:val="20"/>
        </w:rPr>
      </w:pPr>
    </w:p>
    <w:p w:rsidR="005F095B" w:rsidRPr="00962152" w:rsidRDefault="005F095B" w:rsidP="00D049E4">
      <w:pPr>
        <w:spacing w:after="0"/>
        <w:jc w:val="center"/>
        <w:rPr>
          <w:rFonts w:cstheme="minorHAnsi"/>
          <w:b/>
          <w:bCs/>
          <w:sz w:val="20"/>
          <w:szCs w:val="20"/>
        </w:rPr>
      </w:pPr>
    </w:p>
    <w:p w:rsidR="005F095B" w:rsidRPr="00962152" w:rsidRDefault="005F095B" w:rsidP="00D049E4">
      <w:pPr>
        <w:spacing w:after="0"/>
        <w:jc w:val="center"/>
        <w:rPr>
          <w:rFonts w:cstheme="minorHAnsi"/>
          <w:b/>
          <w:bCs/>
          <w:sz w:val="20"/>
          <w:szCs w:val="20"/>
        </w:rPr>
      </w:pPr>
    </w:p>
    <w:p w:rsidR="005F095B" w:rsidRPr="00962152" w:rsidRDefault="005F095B" w:rsidP="00D049E4">
      <w:pPr>
        <w:spacing w:after="0"/>
        <w:jc w:val="center"/>
        <w:rPr>
          <w:rFonts w:cstheme="minorHAnsi"/>
          <w:b/>
          <w:bCs/>
          <w:sz w:val="20"/>
          <w:szCs w:val="20"/>
        </w:rPr>
      </w:pPr>
    </w:p>
    <w:p w:rsidR="005F095B" w:rsidRPr="00962152" w:rsidRDefault="005F095B" w:rsidP="00D049E4">
      <w:pPr>
        <w:spacing w:after="0"/>
        <w:jc w:val="center"/>
        <w:rPr>
          <w:rFonts w:cstheme="minorHAnsi"/>
          <w:b/>
          <w:bCs/>
          <w:sz w:val="20"/>
          <w:szCs w:val="20"/>
        </w:rPr>
      </w:pPr>
    </w:p>
    <w:p w:rsidR="00D049E4" w:rsidRPr="00962152" w:rsidRDefault="00D049E4" w:rsidP="00D049E4">
      <w:pPr>
        <w:spacing w:after="0"/>
        <w:jc w:val="center"/>
        <w:rPr>
          <w:rFonts w:cstheme="minorHAnsi"/>
          <w:b/>
          <w:bCs/>
          <w:sz w:val="20"/>
          <w:szCs w:val="20"/>
        </w:rPr>
      </w:pPr>
    </w:p>
    <w:p w:rsidR="00D049E4" w:rsidRPr="00962152" w:rsidRDefault="00D049E4" w:rsidP="00D049E4">
      <w:pPr>
        <w:spacing w:after="0"/>
        <w:jc w:val="center"/>
        <w:rPr>
          <w:rFonts w:cstheme="minorHAnsi"/>
          <w:b/>
          <w:bCs/>
          <w:sz w:val="20"/>
          <w:szCs w:val="20"/>
        </w:rPr>
      </w:pPr>
    </w:p>
    <w:p w:rsidR="005F095B" w:rsidRPr="00962152" w:rsidRDefault="005F095B" w:rsidP="00D049E4">
      <w:pPr>
        <w:spacing w:after="0"/>
        <w:jc w:val="center"/>
        <w:rPr>
          <w:rFonts w:cstheme="minorHAnsi"/>
          <w:b/>
          <w:bCs/>
          <w:sz w:val="20"/>
          <w:szCs w:val="20"/>
        </w:rPr>
      </w:pPr>
    </w:p>
    <w:p w:rsidR="00D049E4" w:rsidRPr="00962152" w:rsidRDefault="005F095B" w:rsidP="00D049E4">
      <w:pPr>
        <w:spacing w:after="0"/>
        <w:jc w:val="center"/>
        <w:rPr>
          <w:rFonts w:cstheme="minorHAnsi"/>
          <w:b/>
          <w:bCs/>
          <w:sz w:val="20"/>
          <w:szCs w:val="20"/>
        </w:rPr>
      </w:pPr>
      <w:r w:rsidRPr="00962152">
        <w:rPr>
          <w:rFonts w:cstheme="minorHAnsi"/>
          <w:b/>
          <w:bCs/>
          <w:sz w:val="20"/>
          <w:szCs w:val="20"/>
        </w:rPr>
        <w:t xml:space="preserve">World Bank </w:t>
      </w:r>
      <w:r w:rsidR="007323CA" w:rsidRPr="00962152">
        <w:rPr>
          <w:rFonts w:cstheme="minorHAnsi"/>
          <w:b/>
          <w:bCs/>
          <w:sz w:val="20"/>
          <w:szCs w:val="20"/>
        </w:rPr>
        <w:t>funded</w:t>
      </w:r>
    </w:p>
    <w:p w:rsidR="005F095B" w:rsidRPr="00962152" w:rsidRDefault="007323CA" w:rsidP="00D049E4">
      <w:pPr>
        <w:spacing w:after="0"/>
        <w:jc w:val="center"/>
        <w:rPr>
          <w:rFonts w:cstheme="minorHAnsi"/>
          <w:b/>
          <w:bCs/>
          <w:sz w:val="20"/>
          <w:szCs w:val="20"/>
        </w:rPr>
      </w:pPr>
      <w:r w:rsidRPr="00962152">
        <w:rPr>
          <w:rFonts w:cstheme="minorHAnsi"/>
          <w:b/>
          <w:bCs/>
          <w:sz w:val="20"/>
          <w:szCs w:val="20"/>
        </w:rPr>
        <w:t>West Bengal Accelerated D</w:t>
      </w:r>
      <w:r w:rsidR="005F095B" w:rsidRPr="00962152">
        <w:rPr>
          <w:rFonts w:cstheme="minorHAnsi"/>
          <w:b/>
          <w:bCs/>
          <w:sz w:val="20"/>
          <w:szCs w:val="20"/>
        </w:rPr>
        <w:t>evelopment</w:t>
      </w:r>
      <w:r w:rsidR="00CB7625" w:rsidRPr="00962152">
        <w:rPr>
          <w:rFonts w:cstheme="minorHAnsi"/>
          <w:b/>
          <w:bCs/>
          <w:sz w:val="20"/>
          <w:szCs w:val="20"/>
        </w:rPr>
        <w:t xml:space="preserve"> of</w:t>
      </w:r>
      <w:r w:rsidR="005F095B" w:rsidRPr="00962152">
        <w:rPr>
          <w:rFonts w:cstheme="minorHAnsi"/>
          <w:b/>
          <w:bCs/>
          <w:sz w:val="20"/>
          <w:szCs w:val="20"/>
        </w:rPr>
        <w:t xml:space="preserve"> Minor Irrigation Project</w:t>
      </w:r>
    </w:p>
    <w:p w:rsidR="005F095B" w:rsidRPr="00962152" w:rsidRDefault="00D049E4" w:rsidP="00D049E4">
      <w:pPr>
        <w:spacing w:after="0"/>
        <w:jc w:val="center"/>
        <w:rPr>
          <w:rFonts w:cstheme="minorHAnsi"/>
          <w:b/>
          <w:bCs/>
          <w:sz w:val="20"/>
          <w:szCs w:val="20"/>
        </w:rPr>
      </w:pPr>
      <w:r w:rsidRPr="00962152">
        <w:rPr>
          <w:rFonts w:cstheme="minorHAnsi"/>
          <w:b/>
          <w:bCs/>
          <w:sz w:val="20"/>
          <w:szCs w:val="20"/>
        </w:rPr>
        <w:t>(WBADMIP)</w:t>
      </w:r>
    </w:p>
    <w:p w:rsidR="007323CA" w:rsidRPr="00962152" w:rsidRDefault="007323CA" w:rsidP="00D049E4">
      <w:pPr>
        <w:spacing w:after="0"/>
        <w:jc w:val="center"/>
        <w:rPr>
          <w:rFonts w:cstheme="minorHAnsi"/>
          <w:b/>
          <w:bCs/>
          <w:sz w:val="20"/>
          <w:szCs w:val="20"/>
        </w:rPr>
      </w:pPr>
    </w:p>
    <w:p w:rsidR="000C2BAB" w:rsidRPr="00962152" w:rsidRDefault="000C2BAB" w:rsidP="00D049E4">
      <w:pPr>
        <w:spacing w:after="0"/>
        <w:ind w:left="4320"/>
        <w:jc w:val="center"/>
        <w:rPr>
          <w:rFonts w:cstheme="minorHAnsi"/>
          <w:b/>
          <w:bCs/>
          <w:i/>
          <w:sz w:val="20"/>
          <w:szCs w:val="20"/>
        </w:rPr>
      </w:pPr>
    </w:p>
    <w:p w:rsidR="000C2BAB" w:rsidRPr="00962152" w:rsidRDefault="000C2BAB" w:rsidP="00D049E4">
      <w:pPr>
        <w:spacing w:after="0"/>
        <w:ind w:left="4320"/>
        <w:jc w:val="center"/>
        <w:rPr>
          <w:rFonts w:cstheme="minorHAnsi"/>
          <w:b/>
          <w:bCs/>
          <w:i/>
          <w:sz w:val="20"/>
          <w:szCs w:val="20"/>
        </w:rPr>
      </w:pPr>
    </w:p>
    <w:p w:rsidR="005F095B" w:rsidRPr="00962152" w:rsidRDefault="005F095B" w:rsidP="00D049E4">
      <w:pPr>
        <w:spacing w:after="0"/>
        <w:jc w:val="center"/>
        <w:rPr>
          <w:rFonts w:cstheme="minorHAnsi"/>
          <w:b/>
          <w:bCs/>
          <w:sz w:val="20"/>
          <w:szCs w:val="20"/>
        </w:rPr>
      </w:pPr>
    </w:p>
    <w:p w:rsidR="00D049E4" w:rsidRPr="00962152" w:rsidRDefault="00D049E4" w:rsidP="00D049E4">
      <w:pPr>
        <w:spacing w:after="0"/>
        <w:jc w:val="center"/>
        <w:rPr>
          <w:rFonts w:cstheme="minorHAnsi"/>
          <w:b/>
          <w:bCs/>
          <w:sz w:val="20"/>
          <w:szCs w:val="20"/>
        </w:rPr>
      </w:pPr>
    </w:p>
    <w:p w:rsidR="00D049E4" w:rsidRPr="00962152" w:rsidRDefault="00D049E4" w:rsidP="00D049E4">
      <w:pPr>
        <w:spacing w:after="0"/>
        <w:jc w:val="center"/>
        <w:rPr>
          <w:rFonts w:cstheme="minorHAnsi"/>
          <w:b/>
          <w:bCs/>
          <w:sz w:val="20"/>
          <w:szCs w:val="20"/>
        </w:rPr>
      </w:pPr>
    </w:p>
    <w:p w:rsidR="00D049E4" w:rsidRPr="00962152" w:rsidRDefault="00D049E4" w:rsidP="00D049E4">
      <w:pPr>
        <w:spacing w:after="0"/>
        <w:jc w:val="center"/>
        <w:rPr>
          <w:rFonts w:cstheme="minorHAnsi"/>
          <w:b/>
          <w:bCs/>
          <w:sz w:val="20"/>
          <w:szCs w:val="20"/>
        </w:rPr>
      </w:pPr>
    </w:p>
    <w:p w:rsidR="005F095B" w:rsidRPr="00962152" w:rsidRDefault="005F095B" w:rsidP="00D049E4">
      <w:pPr>
        <w:spacing w:after="0"/>
        <w:jc w:val="center"/>
        <w:rPr>
          <w:rFonts w:cstheme="minorHAnsi"/>
          <w:b/>
          <w:bCs/>
          <w:sz w:val="20"/>
          <w:szCs w:val="20"/>
        </w:rPr>
      </w:pPr>
    </w:p>
    <w:p w:rsidR="00806D53" w:rsidRPr="00962152" w:rsidRDefault="00806D53" w:rsidP="00D049E4">
      <w:pPr>
        <w:spacing w:after="0"/>
        <w:jc w:val="center"/>
        <w:rPr>
          <w:rFonts w:cstheme="minorHAnsi"/>
          <w:b/>
          <w:bCs/>
          <w:sz w:val="20"/>
          <w:szCs w:val="20"/>
        </w:rPr>
      </w:pPr>
    </w:p>
    <w:p w:rsidR="00D049E4" w:rsidRPr="00962152" w:rsidRDefault="00D049E4" w:rsidP="00D049E4">
      <w:pPr>
        <w:jc w:val="center"/>
        <w:rPr>
          <w:b/>
          <w:bCs/>
          <w:sz w:val="20"/>
          <w:szCs w:val="20"/>
        </w:rPr>
      </w:pPr>
      <w:r w:rsidRPr="00962152">
        <w:rPr>
          <w:b/>
          <w:bCs/>
          <w:sz w:val="20"/>
          <w:szCs w:val="20"/>
        </w:rPr>
        <w:t>WATER RESOURCES INVESTIGATION AND DEVELOPMENT DEPARTMENT</w:t>
      </w:r>
    </w:p>
    <w:p w:rsidR="00D049E4" w:rsidRDefault="00D049E4" w:rsidP="00D049E4">
      <w:pPr>
        <w:jc w:val="center"/>
        <w:rPr>
          <w:b/>
          <w:bCs/>
          <w:sz w:val="20"/>
          <w:szCs w:val="20"/>
        </w:rPr>
      </w:pPr>
      <w:r w:rsidRPr="00962152">
        <w:rPr>
          <w:b/>
          <w:bCs/>
          <w:sz w:val="20"/>
          <w:szCs w:val="20"/>
        </w:rPr>
        <w:t>GOVERNMENT OF WEST BENGAL</w:t>
      </w:r>
    </w:p>
    <w:p w:rsidR="000A70A7" w:rsidRDefault="000A70A7" w:rsidP="00D049E4">
      <w:pPr>
        <w:jc w:val="center"/>
        <w:rPr>
          <w:b/>
          <w:bCs/>
          <w:sz w:val="20"/>
          <w:szCs w:val="20"/>
        </w:rPr>
      </w:pPr>
    </w:p>
    <w:p w:rsidR="000A70A7" w:rsidRDefault="000A70A7" w:rsidP="00D049E4">
      <w:pPr>
        <w:jc w:val="center"/>
        <w:rPr>
          <w:b/>
          <w:bCs/>
          <w:sz w:val="20"/>
          <w:szCs w:val="20"/>
        </w:rPr>
      </w:pPr>
    </w:p>
    <w:p w:rsidR="000A70A7" w:rsidRDefault="000A70A7" w:rsidP="00D049E4">
      <w:pPr>
        <w:jc w:val="center"/>
        <w:rPr>
          <w:b/>
          <w:bCs/>
          <w:sz w:val="20"/>
          <w:szCs w:val="20"/>
        </w:rPr>
      </w:pPr>
    </w:p>
    <w:p w:rsidR="000A70A7" w:rsidRDefault="000A70A7" w:rsidP="00D049E4">
      <w:pPr>
        <w:jc w:val="center"/>
        <w:rPr>
          <w:b/>
          <w:bCs/>
          <w:sz w:val="20"/>
          <w:szCs w:val="20"/>
        </w:rPr>
      </w:pPr>
    </w:p>
    <w:p w:rsidR="000A70A7" w:rsidRPr="00962152" w:rsidRDefault="000A70A7" w:rsidP="00D049E4">
      <w:pPr>
        <w:jc w:val="center"/>
        <w:rPr>
          <w:b/>
          <w:bCs/>
          <w:sz w:val="20"/>
          <w:szCs w:val="20"/>
        </w:rPr>
      </w:pPr>
    </w:p>
    <w:p w:rsidR="00806D53" w:rsidRPr="00962152" w:rsidRDefault="00806D53" w:rsidP="00D049E4">
      <w:pPr>
        <w:spacing w:after="0"/>
        <w:jc w:val="center"/>
        <w:rPr>
          <w:rFonts w:cstheme="minorHAnsi"/>
          <w:b/>
          <w:bCs/>
          <w:sz w:val="20"/>
          <w:szCs w:val="20"/>
        </w:rPr>
      </w:pPr>
    </w:p>
    <w:p w:rsidR="000C2BAB" w:rsidRPr="00962152" w:rsidRDefault="000C2BAB" w:rsidP="00D049E4">
      <w:pPr>
        <w:spacing w:after="0"/>
        <w:ind w:left="2880"/>
        <w:jc w:val="center"/>
        <w:rPr>
          <w:rFonts w:cstheme="minorHAnsi"/>
          <w:b/>
          <w:bCs/>
          <w:sz w:val="20"/>
          <w:szCs w:val="20"/>
        </w:rPr>
      </w:pPr>
    </w:p>
    <w:p w:rsidR="000C2BAB" w:rsidRPr="00962152" w:rsidRDefault="000C2BAB" w:rsidP="00D049E4">
      <w:pPr>
        <w:spacing w:after="0"/>
        <w:ind w:left="2880"/>
        <w:jc w:val="center"/>
        <w:rPr>
          <w:rFonts w:cstheme="minorHAnsi"/>
          <w:b/>
          <w:bCs/>
          <w:sz w:val="20"/>
          <w:szCs w:val="20"/>
        </w:rPr>
      </w:pPr>
    </w:p>
    <w:p w:rsidR="005F095B" w:rsidRPr="00962152" w:rsidRDefault="005F095B" w:rsidP="00D049E4">
      <w:pPr>
        <w:spacing w:after="0"/>
        <w:jc w:val="center"/>
        <w:rPr>
          <w:rFonts w:cstheme="minorHAnsi"/>
          <w:b/>
          <w:bCs/>
          <w:sz w:val="20"/>
          <w:szCs w:val="20"/>
        </w:rPr>
      </w:pPr>
    </w:p>
    <w:p w:rsidR="007323CA" w:rsidRPr="00962152" w:rsidRDefault="007323CA" w:rsidP="00D049E4">
      <w:pPr>
        <w:spacing w:after="0"/>
        <w:jc w:val="center"/>
        <w:rPr>
          <w:rFonts w:cstheme="minorHAnsi"/>
          <w:b/>
          <w:bCs/>
          <w:sz w:val="20"/>
          <w:szCs w:val="20"/>
        </w:rPr>
      </w:pPr>
    </w:p>
    <w:p w:rsidR="000C2BAB" w:rsidRPr="00962152" w:rsidRDefault="000C2BAB" w:rsidP="00D049E4">
      <w:pPr>
        <w:spacing w:after="0"/>
        <w:jc w:val="center"/>
        <w:rPr>
          <w:rFonts w:cstheme="minorHAnsi"/>
          <w:b/>
          <w:bCs/>
          <w:sz w:val="20"/>
          <w:szCs w:val="20"/>
        </w:rPr>
      </w:pPr>
    </w:p>
    <w:p w:rsidR="00D52DB4" w:rsidRPr="00962152" w:rsidRDefault="00D52DB4" w:rsidP="00D73F60">
      <w:pPr>
        <w:spacing w:line="240" w:lineRule="auto"/>
        <w:jc w:val="center"/>
        <w:rPr>
          <w:b/>
          <w:bCs/>
          <w:sz w:val="20"/>
          <w:szCs w:val="20"/>
        </w:rPr>
      </w:pPr>
      <w:r w:rsidRPr="00962152">
        <w:rPr>
          <w:b/>
          <w:bCs/>
          <w:sz w:val="20"/>
          <w:szCs w:val="20"/>
        </w:rPr>
        <w:lastRenderedPageBreak/>
        <w:t xml:space="preserve">Contents </w:t>
      </w:r>
    </w:p>
    <w:tbl>
      <w:tblPr>
        <w:tblStyle w:val="TableGrid"/>
        <w:tblW w:w="0" w:type="auto"/>
        <w:tblLook w:val="04A0"/>
      </w:tblPr>
      <w:tblGrid>
        <w:gridCol w:w="1242"/>
        <w:gridCol w:w="6606"/>
        <w:gridCol w:w="1080"/>
      </w:tblGrid>
      <w:tr w:rsidR="00D52DB4" w:rsidRPr="00962152" w:rsidTr="00BD553A">
        <w:tc>
          <w:tcPr>
            <w:tcW w:w="1242" w:type="dxa"/>
          </w:tcPr>
          <w:p w:rsidR="00D52DB4" w:rsidRPr="00962152" w:rsidRDefault="00FC7956" w:rsidP="0038423C">
            <w:pPr>
              <w:spacing w:line="240" w:lineRule="auto"/>
              <w:jc w:val="center"/>
              <w:rPr>
                <w:bCs/>
                <w:sz w:val="20"/>
              </w:rPr>
            </w:pPr>
            <w:r w:rsidRPr="00962152">
              <w:rPr>
                <w:bCs/>
                <w:sz w:val="20"/>
              </w:rPr>
              <w:t>Part 1:</w:t>
            </w:r>
          </w:p>
        </w:tc>
        <w:tc>
          <w:tcPr>
            <w:tcW w:w="6606" w:type="dxa"/>
          </w:tcPr>
          <w:p w:rsidR="009D302D" w:rsidRPr="00962152" w:rsidRDefault="009D302D" w:rsidP="009D302D">
            <w:pPr>
              <w:rPr>
                <w:sz w:val="20"/>
              </w:rPr>
            </w:pPr>
            <w:r w:rsidRPr="00962152">
              <w:rPr>
                <w:sz w:val="20"/>
              </w:rPr>
              <w:t>Background</w:t>
            </w:r>
          </w:p>
          <w:p w:rsidR="00D52DB4" w:rsidRPr="00962152" w:rsidRDefault="00644D6A" w:rsidP="00644D6A">
            <w:pPr>
              <w:spacing w:line="240" w:lineRule="auto"/>
              <w:rPr>
                <w:sz w:val="20"/>
              </w:rPr>
            </w:pPr>
            <w:r w:rsidRPr="00962152">
              <w:rPr>
                <w:sz w:val="20"/>
              </w:rPr>
              <w:t>Objectives of  WBADMIP</w:t>
            </w:r>
          </w:p>
          <w:p w:rsidR="00644D6A" w:rsidRPr="00962152" w:rsidRDefault="00644D6A" w:rsidP="00644D6A">
            <w:pPr>
              <w:spacing w:line="240" w:lineRule="auto"/>
              <w:rPr>
                <w:rFonts w:eastAsiaTheme="minorHAnsi"/>
                <w:sz w:val="20"/>
              </w:rPr>
            </w:pPr>
            <w:r w:rsidRPr="00962152">
              <w:rPr>
                <w:rFonts w:eastAsiaTheme="minorHAnsi"/>
                <w:sz w:val="20"/>
              </w:rPr>
              <w:t>About the Guideline</w:t>
            </w:r>
          </w:p>
          <w:p w:rsidR="00644D6A" w:rsidRPr="00962152" w:rsidRDefault="00644D6A" w:rsidP="00644D6A">
            <w:pPr>
              <w:autoSpaceDE w:val="0"/>
              <w:autoSpaceDN w:val="0"/>
              <w:adjustRightInd w:val="0"/>
              <w:spacing w:line="240" w:lineRule="auto"/>
              <w:jc w:val="both"/>
              <w:rPr>
                <w:bCs/>
                <w:sz w:val="20"/>
              </w:rPr>
            </w:pPr>
            <w:r w:rsidRPr="00962152">
              <w:rPr>
                <w:bCs/>
                <w:sz w:val="20"/>
              </w:rPr>
              <w:t>Operational modalities of the selected minor irrigation schemes</w:t>
            </w:r>
          </w:p>
          <w:p w:rsidR="00644D6A" w:rsidRPr="00962152" w:rsidRDefault="00644D6A" w:rsidP="00644D6A">
            <w:pPr>
              <w:autoSpaceDE w:val="0"/>
              <w:autoSpaceDN w:val="0"/>
              <w:adjustRightInd w:val="0"/>
              <w:spacing w:line="240" w:lineRule="auto"/>
              <w:rPr>
                <w:rFonts w:eastAsiaTheme="minorHAnsi"/>
                <w:sz w:val="20"/>
              </w:rPr>
            </w:pPr>
            <w:r w:rsidRPr="00962152">
              <w:rPr>
                <w:rFonts w:eastAsiaTheme="minorHAnsi"/>
                <w:sz w:val="20"/>
              </w:rPr>
              <w:t>Stake holders Involvement in the Project</w:t>
            </w:r>
          </w:p>
          <w:p w:rsidR="00644D6A" w:rsidRPr="00962152" w:rsidRDefault="00644D6A" w:rsidP="0038423C">
            <w:pPr>
              <w:spacing w:line="240" w:lineRule="auto"/>
              <w:jc w:val="center"/>
              <w:rPr>
                <w:b/>
                <w:bCs/>
                <w:sz w:val="20"/>
              </w:rPr>
            </w:pPr>
          </w:p>
        </w:tc>
        <w:tc>
          <w:tcPr>
            <w:tcW w:w="1080" w:type="dxa"/>
          </w:tcPr>
          <w:p w:rsidR="00D52DB4" w:rsidRPr="00962152" w:rsidRDefault="00A828C5" w:rsidP="00A828C5">
            <w:pPr>
              <w:spacing w:line="240" w:lineRule="auto"/>
              <w:rPr>
                <w:bCs/>
                <w:sz w:val="20"/>
              </w:rPr>
            </w:pPr>
            <w:r w:rsidRPr="00962152">
              <w:rPr>
                <w:bCs/>
                <w:sz w:val="20"/>
              </w:rPr>
              <w:t>Page no:</w:t>
            </w:r>
          </w:p>
          <w:p w:rsidR="00A828C5" w:rsidRPr="00962152" w:rsidRDefault="00A828C5" w:rsidP="00A828C5">
            <w:pPr>
              <w:spacing w:line="240" w:lineRule="auto"/>
              <w:rPr>
                <w:bCs/>
                <w:sz w:val="20"/>
              </w:rPr>
            </w:pPr>
            <w:r w:rsidRPr="00962152">
              <w:rPr>
                <w:bCs/>
                <w:sz w:val="20"/>
              </w:rPr>
              <w:t xml:space="preserve"> 3 to 5</w:t>
            </w:r>
          </w:p>
        </w:tc>
      </w:tr>
      <w:tr w:rsidR="009D302D" w:rsidRPr="00962152" w:rsidTr="00BD553A">
        <w:tc>
          <w:tcPr>
            <w:tcW w:w="1242" w:type="dxa"/>
          </w:tcPr>
          <w:p w:rsidR="009D302D" w:rsidRPr="00962152" w:rsidRDefault="00FC7956" w:rsidP="0038423C">
            <w:pPr>
              <w:spacing w:line="240" w:lineRule="auto"/>
              <w:jc w:val="center"/>
              <w:rPr>
                <w:bCs/>
                <w:sz w:val="20"/>
              </w:rPr>
            </w:pPr>
            <w:r w:rsidRPr="00962152">
              <w:rPr>
                <w:bCs/>
                <w:sz w:val="20"/>
              </w:rPr>
              <w:t>Part:2</w:t>
            </w:r>
          </w:p>
        </w:tc>
        <w:tc>
          <w:tcPr>
            <w:tcW w:w="6606" w:type="dxa"/>
          </w:tcPr>
          <w:p w:rsidR="009D302D" w:rsidRPr="00962152" w:rsidRDefault="009D302D" w:rsidP="00644D6A">
            <w:pPr>
              <w:rPr>
                <w:rStyle w:val="Heading2Char"/>
                <w:rFonts w:ascii="Calibri" w:hAnsi="Calibri"/>
                <w:b w:val="0"/>
                <w:color w:val="auto"/>
                <w:sz w:val="20"/>
                <w:szCs w:val="20"/>
              </w:rPr>
            </w:pPr>
            <w:r w:rsidRPr="00962152">
              <w:rPr>
                <w:rStyle w:val="Heading2Char"/>
                <w:rFonts w:ascii="Calibri" w:hAnsi="Calibri"/>
                <w:b w:val="0"/>
                <w:color w:val="auto"/>
                <w:sz w:val="20"/>
                <w:szCs w:val="20"/>
              </w:rPr>
              <w:t>Social Development aspect</w:t>
            </w:r>
          </w:p>
          <w:p w:rsidR="009D302D" w:rsidRPr="00962152" w:rsidRDefault="009D302D" w:rsidP="00BD553A">
            <w:pPr>
              <w:pStyle w:val="ListParagraph"/>
              <w:numPr>
                <w:ilvl w:val="0"/>
                <w:numId w:val="36"/>
              </w:numPr>
              <w:autoSpaceDE w:val="0"/>
              <w:autoSpaceDN w:val="0"/>
              <w:adjustRightInd w:val="0"/>
              <w:spacing w:line="240" w:lineRule="auto"/>
              <w:jc w:val="both"/>
              <w:rPr>
                <w:rFonts w:ascii="Calibri" w:hAnsi="Calibri"/>
                <w:sz w:val="20"/>
                <w:lang w:val="fr-FR"/>
              </w:rPr>
            </w:pPr>
            <w:r w:rsidRPr="00962152">
              <w:rPr>
                <w:rFonts w:ascii="Calibri" w:hAnsi="Calibri"/>
                <w:bCs/>
                <w:sz w:val="20"/>
              </w:rPr>
              <w:t>Different Steps need to plan with time line</w:t>
            </w:r>
          </w:p>
          <w:p w:rsidR="00687717" w:rsidRPr="00962152" w:rsidRDefault="00687717" w:rsidP="00BD553A">
            <w:pPr>
              <w:pStyle w:val="ListParagraph"/>
              <w:numPr>
                <w:ilvl w:val="0"/>
                <w:numId w:val="36"/>
              </w:numPr>
              <w:autoSpaceDE w:val="0"/>
              <w:autoSpaceDN w:val="0"/>
              <w:adjustRightInd w:val="0"/>
              <w:spacing w:line="240" w:lineRule="auto"/>
              <w:jc w:val="both"/>
              <w:rPr>
                <w:rFonts w:ascii="Calibri" w:hAnsi="Calibri"/>
                <w:sz w:val="20"/>
                <w:lang w:val="fr-FR"/>
              </w:rPr>
            </w:pPr>
            <w:r w:rsidRPr="00962152">
              <w:rPr>
                <w:rFonts w:ascii="Calibri" w:hAnsi="Calibri"/>
                <w:bCs/>
                <w:sz w:val="20"/>
              </w:rPr>
              <w:t>Selecting villages to install a MI scheme</w:t>
            </w:r>
          </w:p>
          <w:p w:rsidR="00F75484" w:rsidRPr="00962152" w:rsidRDefault="00F75484" w:rsidP="00BD553A">
            <w:pPr>
              <w:pStyle w:val="ListParagraph"/>
              <w:numPr>
                <w:ilvl w:val="0"/>
                <w:numId w:val="36"/>
              </w:numPr>
              <w:jc w:val="both"/>
              <w:rPr>
                <w:rFonts w:ascii="Calibri" w:hAnsi="Calibri"/>
                <w:bCs/>
                <w:sz w:val="20"/>
              </w:rPr>
            </w:pPr>
            <w:r w:rsidRPr="00962152">
              <w:rPr>
                <w:rFonts w:ascii="Calibri" w:hAnsi="Calibri"/>
                <w:bCs/>
                <w:sz w:val="20"/>
              </w:rPr>
              <w:t>Legitimate local level institutions (Formation of water user Association)</w:t>
            </w:r>
          </w:p>
          <w:p w:rsidR="00F75484" w:rsidRPr="00962152" w:rsidRDefault="00F75484" w:rsidP="00BD553A">
            <w:pPr>
              <w:pStyle w:val="ListParagraph"/>
              <w:numPr>
                <w:ilvl w:val="0"/>
                <w:numId w:val="36"/>
              </w:numPr>
              <w:jc w:val="both"/>
              <w:rPr>
                <w:rFonts w:ascii="Calibri" w:hAnsi="Calibri"/>
                <w:bCs/>
                <w:sz w:val="20"/>
              </w:rPr>
            </w:pPr>
            <w:r w:rsidRPr="00962152">
              <w:rPr>
                <w:rFonts w:ascii="Calibri" w:hAnsi="Calibri"/>
                <w:bCs/>
                <w:sz w:val="20"/>
              </w:rPr>
              <w:t>Mapping the command area</w:t>
            </w:r>
          </w:p>
          <w:p w:rsidR="00F75484" w:rsidRPr="00962152" w:rsidRDefault="00F75484" w:rsidP="00BD553A">
            <w:pPr>
              <w:pStyle w:val="ListParagraph"/>
              <w:numPr>
                <w:ilvl w:val="0"/>
                <w:numId w:val="36"/>
              </w:numPr>
              <w:spacing w:line="240" w:lineRule="auto"/>
              <w:ind w:right="-19"/>
              <w:jc w:val="both"/>
              <w:rPr>
                <w:rFonts w:ascii="Calibri" w:hAnsi="Calibri"/>
                <w:bCs/>
                <w:sz w:val="20"/>
              </w:rPr>
            </w:pPr>
            <w:r w:rsidRPr="00962152">
              <w:rPr>
                <w:rFonts w:ascii="Calibri" w:hAnsi="Calibri"/>
                <w:bCs/>
                <w:sz w:val="20"/>
              </w:rPr>
              <w:t>Community Capacity Building</w:t>
            </w:r>
          </w:p>
          <w:p w:rsidR="00F75484" w:rsidRPr="00962152" w:rsidRDefault="00F75484" w:rsidP="00BD553A">
            <w:pPr>
              <w:pStyle w:val="ListParagraph"/>
              <w:numPr>
                <w:ilvl w:val="0"/>
                <w:numId w:val="36"/>
              </w:numPr>
              <w:jc w:val="both"/>
              <w:rPr>
                <w:rFonts w:ascii="Calibri" w:hAnsi="Calibri"/>
                <w:bCs/>
                <w:sz w:val="20"/>
              </w:rPr>
            </w:pPr>
            <w:r w:rsidRPr="00962152">
              <w:rPr>
                <w:rFonts w:ascii="Calibri" w:hAnsi="Calibri"/>
                <w:bCs/>
                <w:sz w:val="20"/>
              </w:rPr>
              <w:t>Community Contributions</w:t>
            </w:r>
          </w:p>
          <w:p w:rsidR="00F75484" w:rsidRPr="00962152" w:rsidRDefault="00F75484" w:rsidP="00BD553A">
            <w:pPr>
              <w:pStyle w:val="ListParagraph"/>
              <w:numPr>
                <w:ilvl w:val="0"/>
                <w:numId w:val="36"/>
              </w:numPr>
              <w:jc w:val="both"/>
              <w:rPr>
                <w:rFonts w:ascii="Calibri" w:hAnsi="Calibri"/>
                <w:bCs/>
                <w:sz w:val="20"/>
              </w:rPr>
            </w:pPr>
            <w:r w:rsidRPr="00962152">
              <w:rPr>
                <w:rFonts w:ascii="Calibri" w:hAnsi="Calibri"/>
                <w:bCs/>
                <w:sz w:val="20"/>
              </w:rPr>
              <w:t>Insurance of Assets</w:t>
            </w:r>
          </w:p>
          <w:p w:rsidR="00F75484" w:rsidRPr="00962152" w:rsidRDefault="00F75484" w:rsidP="00BD553A">
            <w:pPr>
              <w:pStyle w:val="ListParagraph"/>
              <w:numPr>
                <w:ilvl w:val="0"/>
                <w:numId w:val="36"/>
              </w:numPr>
              <w:jc w:val="both"/>
              <w:rPr>
                <w:rFonts w:ascii="Calibri" w:hAnsi="Calibri"/>
                <w:bCs/>
                <w:sz w:val="20"/>
              </w:rPr>
            </w:pPr>
            <w:r w:rsidRPr="00962152">
              <w:rPr>
                <w:rFonts w:ascii="Calibri" w:hAnsi="Calibri"/>
                <w:bCs/>
                <w:sz w:val="20"/>
              </w:rPr>
              <w:t>Community managed Maintenance Operational Management (MOM) System</w:t>
            </w:r>
          </w:p>
          <w:p w:rsidR="009D302D" w:rsidRPr="00962152" w:rsidRDefault="00F75484" w:rsidP="00BD553A">
            <w:pPr>
              <w:pStyle w:val="ListParagraph"/>
              <w:numPr>
                <w:ilvl w:val="0"/>
                <w:numId w:val="36"/>
              </w:numPr>
              <w:jc w:val="both"/>
              <w:rPr>
                <w:rFonts w:ascii="Calibri" w:hAnsi="Calibri"/>
                <w:bCs/>
                <w:sz w:val="20"/>
              </w:rPr>
            </w:pPr>
            <w:r w:rsidRPr="00962152">
              <w:rPr>
                <w:rFonts w:ascii="Calibri" w:hAnsi="Calibri"/>
                <w:bCs/>
                <w:sz w:val="20"/>
              </w:rPr>
              <w:t xml:space="preserve">Framing rules for water charges and distribution </w:t>
            </w:r>
          </w:p>
          <w:p w:rsidR="00BD553A" w:rsidRPr="00962152" w:rsidRDefault="00BD553A" w:rsidP="00BD553A">
            <w:pPr>
              <w:pStyle w:val="ListParagraph"/>
              <w:numPr>
                <w:ilvl w:val="0"/>
                <w:numId w:val="36"/>
              </w:numPr>
              <w:jc w:val="both"/>
              <w:rPr>
                <w:rFonts w:ascii="Calibri" w:hAnsi="Calibri"/>
                <w:bCs/>
                <w:sz w:val="20"/>
              </w:rPr>
            </w:pPr>
            <w:r w:rsidRPr="00962152">
              <w:rPr>
                <w:rFonts w:ascii="Calibri" w:hAnsi="Calibri"/>
                <w:bCs/>
                <w:sz w:val="20"/>
              </w:rPr>
              <w:t>Monitoring and hand holding</w:t>
            </w:r>
          </w:p>
          <w:p w:rsidR="00BD553A" w:rsidRPr="00962152" w:rsidRDefault="00BD553A" w:rsidP="00BD553A">
            <w:pPr>
              <w:jc w:val="both"/>
              <w:rPr>
                <w:b/>
                <w:bCs/>
                <w:sz w:val="20"/>
              </w:rPr>
            </w:pPr>
          </w:p>
        </w:tc>
        <w:tc>
          <w:tcPr>
            <w:tcW w:w="1080" w:type="dxa"/>
          </w:tcPr>
          <w:p w:rsidR="009D302D" w:rsidRPr="00962152" w:rsidRDefault="00A828C5" w:rsidP="0038423C">
            <w:pPr>
              <w:spacing w:line="240" w:lineRule="auto"/>
              <w:jc w:val="center"/>
              <w:rPr>
                <w:bCs/>
                <w:sz w:val="20"/>
              </w:rPr>
            </w:pPr>
            <w:r w:rsidRPr="00962152">
              <w:rPr>
                <w:bCs/>
                <w:sz w:val="20"/>
              </w:rPr>
              <w:t>6 to 14</w:t>
            </w:r>
          </w:p>
        </w:tc>
      </w:tr>
      <w:tr w:rsidR="00A828C5" w:rsidRPr="00962152" w:rsidTr="00BD553A">
        <w:tc>
          <w:tcPr>
            <w:tcW w:w="1242" w:type="dxa"/>
            <w:vMerge w:val="restart"/>
          </w:tcPr>
          <w:p w:rsidR="00A828C5" w:rsidRPr="00962152" w:rsidRDefault="00A828C5" w:rsidP="0038423C">
            <w:pPr>
              <w:spacing w:line="240" w:lineRule="auto"/>
              <w:jc w:val="center"/>
              <w:rPr>
                <w:bCs/>
                <w:sz w:val="20"/>
              </w:rPr>
            </w:pPr>
            <w:r w:rsidRPr="00962152">
              <w:rPr>
                <w:bCs/>
                <w:sz w:val="20"/>
              </w:rPr>
              <w:t>Part 3:</w:t>
            </w:r>
          </w:p>
        </w:tc>
        <w:tc>
          <w:tcPr>
            <w:tcW w:w="6606" w:type="dxa"/>
          </w:tcPr>
          <w:p w:rsidR="00A828C5" w:rsidRPr="00962152" w:rsidRDefault="00A828C5" w:rsidP="00BD553A">
            <w:pPr>
              <w:spacing w:line="240" w:lineRule="auto"/>
              <w:rPr>
                <w:bCs/>
                <w:sz w:val="20"/>
              </w:rPr>
            </w:pPr>
            <w:r w:rsidRPr="00962152">
              <w:rPr>
                <w:bCs/>
                <w:sz w:val="20"/>
              </w:rPr>
              <w:t>Women  involvement</w:t>
            </w:r>
          </w:p>
          <w:p w:rsidR="00A828C5" w:rsidRPr="00962152" w:rsidRDefault="00A828C5" w:rsidP="00BD553A">
            <w:pPr>
              <w:spacing w:line="240" w:lineRule="auto"/>
              <w:rPr>
                <w:b/>
                <w:bCs/>
                <w:sz w:val="20"/>
              </w:rPr>
            </w:pPr>
            <w:r w:rsidRPr="00962152">
              <w:rPr>
                <w:bCs/>
                <w:sz w:val="20"/>
              </w:rPr>
              <w:t>Scope of involvement of women in WBADMIP</w:t>
            </w:r>
          </w:p>
        </w:tc>
        <w:tc>
          <w:tcPr>
            <w:tcW w:w="1080" w:type="dxa"/>
            <w:vMerge w:val="restart"/>
          </w:tcPr>
          <w:p w:rsidR="00A828C5" w:rsidRPr="00962152" w:rsidRDefault="00A828C5" w:rsidP="0038423C">
            <w:pPr>
              <w:spacing w:line="240" w:lineRule="auto"/>
              <w:jc w:val="center"/>
              <w:rPr>
                <w:bCs/>
                <w:sz w:val="20"/>
              </w:rPr>
            </w:pPr>
            <w:r w:rsidRPr="00962152">
              <w:rPr>
                <w:bCs/>
                <w:sz w:val="20"/>
              </w:rPr>
              <w:t>14 to 21</w:t>
            </w:r>
          </w:p>
        </w:tc>
      </w:tr>
      <w:tr w:rsidR="00A828C5" w:rsidRPr="00962152" w:rsidTr="00FC7956">
        <w:trPr>
          <w:trHeight w:val="620"/>
        </w:trPr>
        <w:tc>
          <w:tcPr>
            <w:tcW w:w="1242" w:type="dxa"/>
            <w:vMerge/>
          </w:tcPr>
          <w:p w:rsidR="00A828C5" w:rsidRPr="00962152" w:rsidRDefault="00A828C5" w:rsidP="0038423C">
            <w:pPr>
              <w:spacing w:line="240" w:lineRule="auto"/>
              <w:jc w:val="center"/>
              <w:rPr>
                <w:b/>
                <w:bCs/>
                <w:sz w:val="20"/>
              </w:rPr>
            </w:pPr>
          </w:p>
        </w:tc>
        <w:tc>
          <w:tcPr>
            <w:tcW w:w="6606" w:type="dxa"/>
          </w:tcPr>
          <w:p w:rsidR="00A828C5" w:rsidRPr="00962152" w:rsidRDefault="00A828C5" w:rsidP="00BD553A">
            <w:pPr>
              <w:spacing w:line="240" w:lineRule="auto"/>
              <w:rPr>
                <w:bCs/>
                <w:sz w:val="20"/>
              </w:rPr>
            </w:pPr>
            <w:r w:rsidRPr="00962152">
              <w:rPr>
                <w:bCs/>
                <w:sz w:val="20"/>
              </w:rPr>
              <w:t>Land Requirement</w:t>
            </w:r>
          </w:p>
          <w:p w:rsidR="00A828C5" w:rsidRPr="00962152" w:rsidRDefault="00A828C5" w:rsidP="00BD553A">
            <w:pPr>
              <w:spacing w:line="240" w:lineRule="auto"/>
              <w:rPr>
                <w:bCs/>
                <w:sz w:val="20"/>
              </w:rPr>
            </w:pPr>
            <w:r w:rsidRPr="00962152">
              <w:rPr>
                <w:bCs/>
                <w:sz w:val="20"/>
              </w:rPr>
              <w:t>Information required for land donation</w:t>
            </w:r>
          </w:p>
          <w:p w:rsidR="00A828C5" w:rsidRPr="00962152" w:rsidRDefault="00A828C5" w:rsidP="00644D6A">
            <w:pPr>
              <w:spacing w:line="240" w:lineRule="auto"/>
              <w:ind w:right="-19"/>
              <w:jc w:val="both"/>
              <w:rPr>
                <w:bCs/>
                <w:sz w:val="20"/>
              </w:rPr>
            </w:pPr>
          </w:p>
        </w:tc>
        <w:tc>
          <w:tcPr>
            <w:tcW w:w="1080" w:type="dxa"/>
            <w:vMerge/>
          </w:tcPr>
          <w:p w:rsidR="00A828C5" w:rsidRPr="00962152" w:rsidRDefault="00A828C5" w:rsidP="0038423C">
            <w:pPr>
              <w:spacing w:line="240" w:lineRule="auto"/>
              <w:jc w:val="center"/>
              <w:rPr>
                <w:bCs/>
                <w:sz w:val="20"/>
              </w:rPr>
            </w:pPr>
          </w:p>
        </w:tc>
      </w:tr>
      <w:tr w:rsidR="00A828C5" w:rsidRPr="00962152" w:rsidTr="00BD553A">
        <w:tc>
          <w:tcPr>
            <w:tcW w:w="1242" w:type="dxa"/>
            <w:vMerge/>
          </w:tcPr>
          <w:p w:rsidR="00A828C5" w:rsidRPr="00962152" w:rsidRDefault="00A828C5" w:rsidP="0038423C">
            <w:pPr>
              <w:spacing w:line="240" w:lineRule="auto"/>
              <w:jc w:val="center"/>
              <w:rPr>
                <w:b/>
                <w:bCs/>
                <w:sz w:val="20"/>
              </w:rPr>
            </w:pPr>
          </w:p>
        </w:tc>
        <w:tc>
          <w:tcPr>
            <w:tcW w:w="6606" w:type="dxa"/>
          </w:tcPr>
          <w:p w:rsidR="00A828C5" w:rsidRPr="00962152" w:rsidRDefault="00A828C5" w:rsidP="00644D6A">
            <w:pPr>
              <w:spacing w:line="240" w:lineRule="auto"/>
              <w:ind w:right="-19"/>
              <w:jc w:val="both"/>
              <w:rPr>
                <w:bCs/>
                <w:sz w:val="20"/>
              </w:rPr>
            </w:pPr>
            <w:r w:rsidRPr="00962152">
              <w:rPr>
                <w:bCs/>
                <w:sz w:val="20"/>
              </w:rPr>
              <w:t>Special attention to Tribal Development</w:t>
            </w:r>
          </w:p>
          <w:p w:rsidR="00A828C5" w:rsidRPr="00962152" w:rsidRDefault="00A828C5" w:rsidP="00644D6A">
            <w:pPr>
              <w:spacing w:line="240" w:lineRule="auto"/>
              <w:ind w:right="-19"/>
              <w:jc w:val="both"/>
              <w:rPr>
                <w:bCs/>
                <w:sz w:val="20"/>
              </w:rPr>
            </w:pPr>
            <w:r w:rsidRPr="00962152">
              <w:rPr>
                <w:bCs/>
                <w:sz w:val="20"/>
              </w:rPr>
              <w:t>Scope of involvement of Tribal in WBADMIP:</w:t>
            </w:r>
          </w:p>
          <w:p w:rsidR="00A828C5" w:rsidRPr="00962152" w:rsidRDefault="00A828C5" w:rsidP="00644D6A">
            <w:pPr>
              <w:jc w:val="both"/>
              <w:rPr>
                <w:sz w:val="20"/>
              </w:rPr>
            </w:pPr>
            <w:r w:rsidRPr="00962152">
              <w:rPr>
                <w:sz w:val="20"/>
              </w:rPr>
              <w:t>Seeding the concept of irrigated Agriculture (Post Implementation Stage)</w:t>
            </w:r>
          </w:p>
          <w:p w:rsidR="00A828C5" w:rsidRPr="00962152" w:rsidRDefault="00A828C5" w:rsidP="00644D6A">
            <w:pPr>
              <w:jc w:val="both"/>
              <w:rPr>
                <w:sz w:val="20"/>
              </w:rPr>
            </w:pPr>
            <w:r w:rsidRPr="00962152">
              <w:rPr>
                <w:sz w:val="20"/>
              </w:rPr>
              <w:t>Convergence with other scheme</w:t>
            </w:r>
          </w:p>
          <w:p w:rsidR="00A828C5" w:rsidRPr="00962152" w:rsidRDefault="00A828C5" w:rsidP="0038423C">
            <w:pPr>
              <w:spacing w:line="240" w:lineRule="auto"/>
              <w:jc w:val="center"/>
              <w:rPr>
                <w:b/>
                <w:bCs/>
                <w:sz w:val="20"/>
              </w:rPr>
            </w:pPr>
          </w:p>
        </w:tc>
        <w:tc>
          <w:tcPr>
            <w:tcW w:w="1080" w:type="dxa"/>
            <w:vMerge/>
          </w:tcPr>
          <w:p w:rsidR="00A828C5" w:rsidRPr="00962152" w:rsidRDefault="00A828C5" w:rsidP="0038423C">
            <w:pPr>
              <w:spacing w:line="240" w:lineRule="auto"/>
              <w:jc w:val="center"/>
              <w:rPr>
                <w:bCs/>
                <w:sz w:val="20"/>
              </w:rPr>
            </w:pPr>
          </w:p>
        </w:tc>
      </w:tr>
      <w:tr w:rsidR="009D302D" w:rsidRPr="00962152" w:rsidTr="00BD553A">
        <w:tc>
          <w:tcPr>
            <w:tcW w:w="1242" w:type="dxa"/>
          </w:tcPr>
          <w:p w:rsidR="009D302D" w:rsidRPr="00962152" w:rsidRDefault="00FC7956" w:rsidP="0038423C">
            <w:pPr>
              <w:spacing w:line="240" w:lineRule="auto"/>
              <w:jc w:val="center"/>
              <w:rPr>
                <w:bCs/>
                <w:sz w:val="20"/>
              </w:rPr>
            </w:pPr>
            <w:r w:rsidRPr="00962152">
              <w:rPr>
                <w:bCs/>
                <w:sz w:val="20"/>
              </w:rPr>
              <w:t>Annex:</w:t>
            </w:r>
          </w:p>
        </w:tc>
        <w:tc>
          <w:tcPr>
            <w:tcW w:w="6606" w:type="dxa"/>
          </w:tcPr>
          <w:p w:rsidR="00FC7956" w:rsidRPr="00962152" w:rsidRDefault="00FC7956" w:rsidP="00FC7956">
            <w:pPr>
              <w:autoSpaceDE w:val="0"/>
              <w:autoSpaceDN w:val="0"/>
              <w:adjustRightInd w:val="0"/>
              <w:spacing w:line="240" w:lineRule="auto"/>
              <w:jc w:val="both"/>
              <w:rPr>
                <w:rFonts w:eastAsiaTheme="minorHAnsi"/>
                <w:sz w:val="20"/>
                <w:lang w:val="fr-FR"/>
              </w:rPr>
            </w:pPr>
            <w:r w:rsidRPr="00962152">
              <w:rPr>
                <w:b/>
                <w:sz w:val="20"/>
              </w:rPr>
              <w:t>Annex-I</w:t>
            </w:r>
            <w:r w:rsidRPr="00962152">
              <w:rPr>
                <w:sz w:val="20"/>
              </w:rPr>
              <w:t xml:space="preserve">. </w:t>
            </w:r>
            <w:r w:rsidRPr="00962152">
              <w:rPr>
                <w:rFonts w:eastAsiaTheme="minorHAnsi"/>
                <w:sz w:val="20"/>
              </w:rPr>
              <w:t>Institutional</w:t>
            </w:r>
            <w:r w:rsidRPr="00962152">
              <w:rPr>
                <w:rFonts w:eastAsiaTheme="minorHAnsi"/>
                <w:sz w:val="20"/>
                <w:lang w:val="fr-FR"/>
              </w:rPr>
              <w:t xml:space="preserve"> and implémentation arrangements, WBADMIP</w:t>
            </w:r>
          </w:p>
          <w:p w:rsidR="00FC7956" w:rsidRPr="00962152" w:rsidRDefault="00FC7956" w:rsidP="00FC7956">
            <w:pPr>
              <w:spacing w:line="240" w:lineRule="auto"/>
              <w:jc w:val="both"/>
              <w:rPr>
                <w:sz w:val="20"/>
              </w:rPr>
            </w:pPr>
            <w:r w:rsidRPr="00962152">
              <w:rPr>
                <w:b/>
                <w:sz w:val="20"/>
              </w:rPr>
              <w:t>Annex-II</w:t>
            </w:r>
            <w:r w:rsidRPr="00962152">
              <w:rPr>
                <w:sz w:val="20"/>
              </w:rPr>
              <w:t>.</w:t>
            </w:r>
          </w:p>
          <w:p w:rsidR="00FC7956" w:rsidRPr="00962152" w:rsidRDefault="00FC7956" w:rsidP="00FC7956">
            <w:pPr>
              <w:pStyle w:val="ListParagraph"/>
              <w:numPr>
                <w:ilvl w:val="0"/>
                <w:numId w:val="28"/>
              </w:numPr>
              <w:spacing w:line="240" w:lineRule="auto"/>
              <w:jc w:val="both"/>
              <w:rPr>
                <w:rFonts w:ascii="Calibri" w:hAnsi="Calibri" w:cs="Times New Roman"/>
                <w:sz w:val="20"/>
              </w:rPr>
            </w:pPr>
            <w:r w:rsidRPr="00962152">
              <w:rPr>
                <w:rFonts w:ascii="Calibri" w:hAnsi="Calibri" w:cs="Times New Roman"/>
                <w:sz w:val="20"/>
              </w:rPr>
              <w:t>Schedule Tribes Villages, Areas and Population by District from Tribal Development Plan (TDP ,Table: 7)</w:t>
            </w:r>
          </w:p>
          <w:p w:rsidR="00FC7956" w:rsidRPr="00962152" w:rsidRDefault="00FC7956" w:rsidP="00FC7956">
            <w:pPr>
              <w:pStyle w:val="ListParagraph"/>
              <w:numPr>
                <w:ilvl w:val="0"/>
                <w:numId w:val="28"/>
              </w:numPr>
              <w:spacing w:line="240" w:lineRule="auto"/>
              <w:jc w:val="both"/>
              <w:rPr>
                <w:rFonts w:ascii="Calibri" w:hAnsi="Calibri" w:cs="Times New Roman"/>
                <w:sz w:val="20"/>
              </w:rPr>
            </w:pPr>
            <w:r w:rsidRPr="00962152">
              <w:rPr>
                <w:rFonts w:ascii="Calibri" w:hAnsi="Calibri" w:cs="Times New Roman"/>
                <w:sz w:val="20"/>
              </w:rPr>
              <w:t>Fund Allocation proposed for Tribal Development Plan for ADMI Project, WB(TDP, Table 17)</w:t>
            </w:r>
          </w:p>
          <w:p w:rsidR="00FC7956" w:rsidRPr="00962152" w:rsidRDefault="00FC7956" w:rsidP="00FC7956">
            <w:pPr>
              <w:jc w:val="both"/>
              <w:rPr>
                <w:sz w:val="20"/>
              </w:rPr>
            </w:pPr>
            <w:r w:rsidRPr="00962152">
              <w:rPr>
                <w:b/>
                <w:sz w:val="20"/>
              </w:rPr>
              <w:t>Annex-III</w:t>
            </w:r>
            <w:r w:rsidRPr="00962152">
              <w:rPr>
                <w:sz w:val="20"/>
              </w:rPr>
              <w:t>. Government schemes dedicated for Tribal development</w:t>
            </w:r>
          </w:p>
          <w:p w:rsidR="00FC7956" w:rsidRPr="00962152" w:rsidRDefault="00FC7956" w:rsidP="00FC7956">
            <w:pPr>
              <w:jc w:val="both"/>
              <w:rPr>
                <w:b/>
                <w:sz w:val="20"/>
              </w:rPr>
            </w:pPr>
            <w:r w:rsidRPr="00962152">
              <w:rPr>
                <w:b/>
                <w:sz w:val="20"/>
              </w:rPr>
              <w:t xml:space="preserve">Annex-IV. </w:t>
            </w:r>
            <w:r w:rsidRPr="00962152">
              <w:rPr>
                <w:sz w:val="20"/>
              </w:rPr>
              <w:t>Land donation declaration</w:t>
            </w:r>
          </w:p>
          <w:p w:rsidR="009D302D" w:rsidRPr="00962152" w:rsidRDefault="009D302D" w:rsidP="0038423C">
            <w:pPr>
              <w:spacing w:line="240" w:lineRule="auto"/>
              <w:jc w:val="center"/>
              <w:rPr>
                <w:b/>
                <w:bCs/>
                <w:sz w:val="20"/>
              </w:rPr>
            </w:pPr>
          </w:p>
        </w:tc>
        <w:tc>
          <w:tcPr>
            <w:tcW w:w="1080" w:type="dxa"/>
          </w:tcPr>
          <w:p w:rsidR="009D302D" w:rsidRPr="00962152" w:rsidRDefault="00A828C5" w:rsidP="0038423C">
            <w:pPr>
              <w:spacing w:line="240" w:lineRule="auto"/>
              <w:jc w:val="center"/>
              <w:rPr>
                <w:bCs/>
                <w:sz w:val="20"/>
              </w:rPr>
            </w:pPr>
            <w:r w:rsidRPr="00962152">
              <w:rPr>
                <w:bCs/>
                <w:sz w:val="20"/>
              </w:rPr>
              <w:t>22 to 34</w:t>
            </w:r>
          </w:p>
        </w:tc>
      </w:tr>
      <w:tr w:rsidR="00AC15A5" w:rsidRPr="00962152" w:rsidTr="00BD553A">
        <w:tc>
          <w:tcPr>
            <w:tcW w:w="1242" w:type="dxa"/>
          </w:tcPr>
          <w:p w:rsidR="00AC15A5" w:rsidRPr="00962152" w:rsidRDefault="00AC15A5" w:rsidP="0038423C">
            <w:pPr>
              <w:spacing w:line="240" w:lineRule="auto"/>
              <w:jc w:val="center"/>
              <w:rPr>
                <w:b/>
                <w:bCs/>
                <w:sz w:val="20"/>
              </w:rPr>
            </w:pPr>
            <w:r w:rsidRPr="00962152">
              <w:rPr>
                <w:rFonts w:eastAsiaTheme="minorHAnsi" w:cs="BookAntiqua"/>
                <w:sz w:val="20"/>
              </w:rPr>
              <w:t>Tables</w:t>
            </w:r>
            <w:r w:rsidR="001E2998" w:rsidRPr="00962152">
              <w:rPr>
                <w:rFonts w:eastAsiaTheme="minorHAnsi" w:cs="BookAntiqua"/>
                <w:sz w:val="20"/>
              </w:rPr>
              <w:t>&amp; Format</w:t>
            </w:r>
            <w:r w:rsidRPr="00962152">
              <w:rPr>
                <w:rFonts w:eastAsiaTheme="minorHAnsi" w:cs="BookAntiqua"/>
                <w:sz w:val="20"/>
              </w:rPr>
              <w:t>:</w:t>
            </w:r>
          </w:p>
        </w:tc>
        <w:tc>
          <w:tcPr>
            <w:tcW w:w="6606" w:type="dxa"/>
          </w:tcPr>
          <w:p w:rsidR="0064728E" w:rsidRPr="00962152" w:rsidRDefault="009756BF" w:rsidP="00AC15A5">
            <w:pPr>
              <w:jc w:val="both"/>
              <w:rPr>
                <w:sz w:val="20"/>
              </w:rPr>
            </w:pPr>
            <w:r w:rsidRPr="00962152">
              <w:rPr>
                <w:sz w:val="20"/>
              </w:rPr>
              <w:t xml:space="preserve">Table no: </w:t>
            </w:r>
            <w:r w:rsidR="00B90CFA" w:rsidRPr="00962152">
              <w:rPr>
                <w:sz w:val="20"/>
              </w:rPr>
              <w:t>A</w:t>
            </w:r>
            <w:r w:rsidR="00AC15A5" w:rsidRPr="00962152">
              <w:rPr>
                <w:sz w:val="20"/>
              </w:rPr>
              <w:t xml:space="preserve">. </w:t>
            </w:r>
            <w:r w:rsidR="0064728E" w:rsidRPr="00962152">
              <w:rPr>
                <w:sz w:val="20"/>
              </w:rPr>
              <w:t>Update information of women participation</w:t>
            </w:r>
          </w:p>
          <w:p w:rsidR="00B90CFA" w:rsidRPr="00962152" w:rsidRDefault="00B90CFA" w:rsidP="00B90CFA">
            <w:pPr>
              <w:rPr>
                <w:sz w:val="20"/>
              </w:rPr>
            </w:pPr>
            <w:r w:rsidRPr="00962152">
              <w:rPr>
                <w:sz w:val="20"/>
              </w:rPr>
              <w:t xml:space="preserve">Table no B: Agreed minimum land requirement </w:t>
            </w:r>
          </w:p>
          <w:p w:rsidR="00AC15A5" w:rsidRPr="00962152" w:rsidRDefault="001E2998" w:rsidP="00AC15A5">
            <w:pPr>
              <w:jc w:val="both"/>
              <w:rPr>
                <w:sz w:val="20"/>
              </w:rPr>
            </w:pPr>
            <w:r w:rsidRPr="00962152">
              <w:rPr>
                <w:sz w:val="20"/>
              </w:rPr>
              <w:t>Format no:  a</w:t>
            </w:r>
            <w:r w:rsidR="0064728E" w:rsidRPr="00962152">
              <w:rPr>
                <w:sz w:val="20"/>
              </w:rPr>
              <w:t xml:space="preserve">. </w:t>
            </w:r>
            <w:r w:rsidR="00AC15A5" w:rsidRPr="00962152">
              <w:rPr>
                <w:sz w:val="20"/>
              </w:rPr>
              <w:t>Required information for land donation</w:t>
            </w:r>
          </w:p>
          <w:p w:rsidR="00AC15A5" w:rsidRPr="00962152" w:rsidRDefault="001E2998" w:rsidP="00AC15A5">
            <w:pPr>
              <w:jc w:val="both"/>
              <w:rPr>
                <w:sz w:val="20"/>
              </w:rPr>
            </w:pPr>
            <w:r w:rsidRPr="00962152">
              <w:rPr>
                <w:sz w:val="20"/>
              </w:rPr>
              <w:t>Format no: b</w:t>
            </w:r>
            <w:r w:rsidR="00AC15A5" w:rsidRPr="00962152">
              <w:rPr>
                <w:sz w:val="20"/>
              </w:rPr>
              <w:t xml:space="preserve">. </w:t>
            </w:r>
            <w:r w:rsidR="00D73F60" w:rsidRPr="00962152">
              <w:rPr>
                <w:sz w:val="20"/>
              </w:rPr>
              <w:t>U</w:t>
            </w:r>
            <w:r w:rsidR="00AC15A5" w:rsidRPr="00962152">
              <w:rPr>
                <w:sz w:val="20"/>
              </w:rPr>
              <w:t>pdate information of covered tribal villages</w:t>
            </w:r>
          </w:p>
          <w:p w:rsidR="00AC15A5" w:rsidRPr="00962152" w:rsidRDefault="00AC15A5" w:rsidP="00AC15A5">
            <w:pPr>
              <w:jc w:val="both"/>
              <w:rPr>
                <w:b/>
                <w:sz w:val="20"/>
              </w:rPr>
            </w:pPr>
          </w:p>
        </w:tc>
        <w:tc>
          <w:tcPr>
            <w:tcW w:w="1080" w:type="dxa"/>
          </w:tcPr>
          <w:p w:rsidR="00AC15A5" w:rsidRPr="00962152" w:rsidRDefault="00AC15A5" w:rsidP="0038423C">
            <w:pPr>
              <w:spacing w:line="240" w:lineRule="auto"/>
              <w:jc w:val="center"/>
              <w:rPr>
                <w:b/>
                <w:bCs/>
                <w:sz w:val="20"/>
              </w:rPr>
            </w:pPr>
          </w:p>
        </w:tc>
      </w:tr>
    </w:tbl>
    <w:p w:rsidR="00D049E4" w:rsidRPr="00962152" w:rsidRDefault="00D049E4" w:rsidP="00D049E4">
      <w:pPr>
        <w:spacing w:line="240" w:lineRule="auto"/>
        <w:jc w:val="center"/>
        <w:rPr>
          <w:b/>
          <w:bCs/>
          <w:sz w:val="20"/>
          <w:szCs w:val="20"/>
        </w:rPr>
      </w:pPr>
      <w:r w:rsidRPr="00962152">
        <w:rPr>
          <w:b/>
          <w:bCs/>
          <w:sz w:val="20"/>
          <w:szCs w:val="20"/>
        </w:rPr>
        <w:br w:type="page"/>
      </w:r>
    </w:p>
    <w:p w:rsidR="009965A7" w:rsidRPr="00962152" w:rsidRDefault="00FC7956" w:rsidP="009965A7">
      <w:pPr>
        <w:pStyle w:val="Heading1"/>
        <w:rPr>
          <w:rFonts w:ascii="Calibri" w:hAnsi="Calibri"/>
          <w:sz w:val="20"/>
          <w:szCs w:val="20"/>
        </w:rPr>
      </w:pPr>
      <w:r w:rsidRPr="00962152">
        <w:rPr>
          <w:rFonts w:ascii="Calibri" w:hAnsi="Calibri"/>
          <w:sz w:val="20"/>
          <w:szCs w:val="20"/>
        </w:rPr>
        <w:lastRenderedPageBreak/>
        <w:t>Part1</w:t>
      </w:r>
      <w:r w:rsidR="00AC15A5" w:rsidRPr="00962152">
        <w:rPr>
          <w:rFonts w:ascii="Calibri" w:hAnsi="Calibri"/>
          <w:sz w:val="20"/>
          <w:szCs w:val="20"/>
        </w:rPr>
        <w:t xml:space="preserve">: </w:t>
      </w:r>
      <w:r w:rsidR="00D049E4" w:rsidRPr="00962152">
        <w:rPr>
          <w:rFonts w:ascii="Calibri" w:hAnsi="Calibri"/>
          <w:sz w:val="20"/>
          <w:szCs w:val="20"/>
        </w:rPr>
        <w:t>Introduction</w:t>
      </w:r>
    </w:p>
    <w:p w:rsidR="005F095B" w:rsidRPr="00962152" w:rsidRDefault="005F095B" w:rsidP="009965A7">
      <w:pPr>
        <w:pStyle w:val="Heading1"/>
        <w:rPr>
          <w:rFonts w:ascii="Calibri" w:hAnsi="Calibri"/>
          <w:sz w:val="20"/>
          <w:szCs w:val="20"/>
        </w:rPr>
      </w:pPr>
      <w:r w:rsidRPr="00962152">
        <w:rPr>
          <w:rFonts w:ascii="Calibri" w:hAnsi="Calibri"/>
          <w:sz w:val="20"/>
          <w:szCs w:val="20"/>
        </w:rPr>
        <w:t>Background</w:t>
      </w:r>
    </w:p>
    <w:p w:rsidR="005F095B" w:rsidRPr="00962152" w:rsidRDefault="005F095B" w:rsidP="005F095B">
      <w:pPr>
        <w:autoSpaceDE w:val="0"/>
        <w:autoSpaceDN w:val="0"/>
        <w:adjustRightInd w:val="0"/>
        <w:spacing w:after="0" w:line="240" w:lineRule="auto"/>
        <w:jc w:val="both"/>
        <w:rPr>
          <w:b/>
          <w:bCs/>
          <w:sz w:val="20"/>
          <w:szCs w:val="20"/>
        </w:rPr>
      </w:pPr>
    </w:p>
    <w:p w:rsidR="005F095B" w:rsidRPr="00962152" w:rsidRDefault="004C7336" w:rsidP="004F3094">
      <w:pPr>
        <w:jc w:val="both"/>
        <w:rPr>
          <w:sz w:val="20"/>
          <w:szCs w:val="20"/>
        </w:rPr>
      </w:pPr>
      <w:r w:rsidRPr="00962152">
        <w:rPr>
          <w:rFonts w:eastAsiaTheme="minorHAnsi"/>
          <w:sz w:val="20"/>
          <w:szCs w:val="20"/>
        </w:rPr>
        <w:t>West Bengal has</w:t>
      </w:r>
      <w:r w:rsidR="005F095B" w:rsidRPr="00962152">
        <w:rPr>
          <w:rFonts w:eastAsiaTheme="minorHAnsi"/>
          <w:sz w:val="20"/>
          <w:szCs w:val="20"/>
        </w:rPr>
        <w:t xml:space="preserve"> good potential for minor irrigation development. To tap the potential resources of the State for livelihood development of the rural poor, the project “West Bengal Accelerated Development of Minor irrigation Project” (WBADMIP) has designed to cover the entire 18 district</w:t>
      </w:r>
      <w:r w:rsidR="00DE4D81" w:rsidRPr="00962152">
        <w:rPr>
          <w:rFonts w:eastAsiaTheme="minorHAnsi"/>
          <w:sz w:val="20"/>
          <w:szCs w:val="20"/>
        </w:rPr>
        <w:t>s</w:t>
      </w:r>
      <w:r w:rsidR="005F095B" w:rsidRPr="00962152">
        <w:rPr>
          <w:rFonts w:eastAsiaTheme="minorHAnsi"/>
          <w:sz w:val="20"/>
          <w:szCs w:val="20"/>
        </w:rPr>
        <w:t xml:space="preserve"> across the state. </w:t>
      </w:r>
      <w:r w:rsidR="004F3094" w:rsidRPr="00962152">
        <w:rPr>
          <w:sz w:val="20"/>
          <w:szCs w:val="20"/>
        </w:rPr>
        <w:t>The project provides to explore the social viability and acceptability of various schemes under it based on the clear understanding of relationships among the various social groups including socially vu</w:t>
      </w:r>
      <w:r w:rsidR="00286862" w:rsidRPr="00962152">
        <w:rPr>
          <w:sz w:val="20"/>
          <w:szCs w:val="20"/>
        </w:rPr>
        <w:t>lnera</w:t>
      </w:r>
      <w:r w:rsidR="00DE4D81" w:rsidRPr="00962152">
        <w:rPr>
          <w:sz w:val="20"/>
          <w:szCs w:val="20"/>
        </w:rPr>
        <w:t>ble groups, particularly ST communities</w:t>
      </w:r>
      <w:r w:rsidR="004F3094" w:rsidRPr="00962152">
        <w:rPr>
          <w:sz w:val="20"/>
          <w:szCs w:val="20"/>
        </w:rPr>
        <w:t xml:space="preserve"> and women and level of their participation.</w:t>
      </w:r>
      <w:r w:rsidR="004F3094" w:rsidRPr="00962152">
        <w:rPr>
          <w:rFonts w:eastAsiaTheme="minorHAnsi"/>
          <w:sz w:val="20"/>
          <w:szCs w:val="20"/>
        </w:rPr>
        <w:t xml:space="preserve"> Social</w:t>
      </w:r>
      <w:r w:rsidR="005F095B" w:rsidRPr="00962152">
        <w:rPr>
          <w:rFonts w:eastAsiaTheme="minorHAnsi"/>
          <w:sz w:val="20"/>
          <w:szCs w:val="20"/>
        </w:rPr>
        <w:t xml:space="preserve"> Assessment study </w:t>
      </w:r>
      <w:r w:rsidR="00E279F2" w:rsidRPr="00962152">
        <w:rPr>
          <w:rFonts w:eastAsiaTheme="minorHAnsi"/>
          <w:sz w:val="20"/>
          <w:szCs w:val="20"/>
        </w:rPr>
        <w:t xml:space="preserve">(through the project) </w:t>
      </w:r>
      <w:r w:rsidR="005F095B" w:rsidRPr="00962152">
        <w:rPr>
          <w:rFonts w:eastAsiaTheme="minorHAnsi"/>
          <w:sz w:val="20"/>
          <w:szCs w:val="20"/>
        </w:rPr>
        <w:t xml:space="preserve">has revealed that the tribal are living in all most the entire districts. 7 out of 18 districts turn out to be significant in terms of tribal presence. The major objectives of the project is to provide comprehensive training and support to the Water User Association(s) (WUAs) and develop </w:t>
      </w:r>
      <w:r w:rsidR="00DE4D81" w:rsidRPr="00962152">
        <w:rPr>
          <w:rFonts w:eastAsiaTheme="minorHAnsi"/>
          <w:sz w:val="20"/>
          <w:szCs w:val="20"/>
        </w:rPr>
        <w:t>capabilities</w:t>
      </w:r>
      <w:r w:rsidR="005F095B" w:rsidRPr="00962152">
        <w:rPr>
          <w:rFonts w:eastAsiaTheme="minorHAnsi"/>
          <w:sz w:val="20"/>
          <w:szCs w:val="20"/>
        </w:rPr>
        <w:t xml:space="preserve"> within District Water Resources Investigation Department (DWRID) to monitor and provide as needed support to WUAs after project completion. In addition, the project will involve other line agencies (agriculture, horticulture, and fisheries) to maximize the benefits of the water that will be made available to the beneficiaries.</w:t>
      </w:r>
    </w:p>
    <w:p w:rsidR="00F25F8B" w:rsidRPr="00962152" w:rsidRDefault="005F095B" w:rsidP="005F095B">
      <w:pPr>
        <w:autoSpaceDE w:val="0"/>
        <w:autoSpaceDN w:val="0"/>
        <w:adjustRightInd w:val="0"/>
        <w:spacing w:after="0" w:line="240" w:lineRule="auto"/>
        <w:rPr>
          <w:rFonts w:eastAsiaTheme="minorHAnsi"/>
          <w:b/>
          <w:sz w:val="20"/>
          <w:szCs w:val="20"/>
        </w:rPr>
      </w:pPr>
      <w:r w:rsidRPr="00962152">
        <w:rPr>
          <w:rFonts w:eastAsiaTheme="minorHAnsi"/>
          <w:b/>
          <w:sz w:val="20"/>
          <w:szCs w:val="20"/>
        </w:rPr>
        <w:t xml:space="preserve">The </w:t>
      </w:r>
      <w:r w:rsidR="00DE4D81" w:rsidRPr="00962152">
        <w:rPr>
          <w:rFonts w:eastAsiaTheme="minorHAnsi"/>
          <w:b/>
          <w:sz w:val="20"/>
          <w:szCs w:val="20"/>
        </w:rPr>
        <w:t>WB</w:t>
      </w:r>
      <w:r w:rsidRPr="00962152">
        <w:rPr>
          <w:rFonts w:eastAsiaTheme="minorHAnsi"/>
          <w:b/>
          <w:sz w:val="20"/>
          <w:szCs w:val="20"/>
        </w:rPr>
        <w:t xml:space="preserve">ADMIP has following objectives: </w:t>
      </w:r>
    </w:p>
    <w:p w:rsidR="00B63B4A" w:rsidRPr="00962152" w:rsidRDefault="001518C8" w:rsidP="001518C8">
      <w:pPr>
        <w:pStyle w:val="ListParagraph"/>
        <w:autoSpaceDE w:val="0"/>
        <w:autoSpaceDN w:val="0"/>
        <w:adjustRightInd w:val="0"/>
        <w:spacing w:after="0" w:line="240" w:lineRule="auto"/>
        <w:ind w:left="360"/>
        <w:rPr>
          <w:rFonts w:ascii="Calibri" w:hAnsi="Calibri"/>
          <w:sz w:val="20"/>
          <w:szCs w:val="20"/>
        </w:rPr>
      </w:pPr>
      <w:r w:rsidRPr="00962152">
        <w:rPr>
          <w:rFonts w:ascii="Calibri" w:hAnsi="Calibri"/>
          <w:bCs/>
          <w:sz w:val="20"/>
          <w:szCs w:val="20"/>
        </w:rPr>
        <w:t xml:space="preserve">a) </w:t>
      </w:r>
      <w:r w:rsidR="005F095B" w:rsidRPr="00962152">
        <w:rPr>
          <w:rFonts w:ascii="Calibri" w:hAnsi="Calibri"/>
          <w:bCs/>
          <w:sz w:val="20"/>
          <w:szCs w:val="20"/>
        </w:rPr>
        <w:t>Strengthening Community Based Institutions</w:t>
      </w:r>
      <w:r w:rsidR="005F095B" w:rsidRPr="00962152">
        <w:rPr>
          <w:rFonts w:ascii="Calibri" w:hAnsi="Calibri"/>
          <w:sz w:val="20"/>
          <w:szCs w:val="20"/>
        </w:rPr>
        <w:t xml:space="preserve">; b) </w:t>
      </w:r>
      <w:r w:rsidR="005F095B" w:rsidRPr="00962152">
        <w:rPr>
          <w:rFonts w:ascii="Calibri" w:hAnsi="Calibri"/>
          <w:bCs/>
          <w:sz w:val="20"/>
          <w:szCs w:val="20"/>
        </w:rPr>
        <w:t>Irrigation System Development</w:t>
      </w:r>
    </w:p>
    <w:p w:rsidR="00B60726" w:rsidRPr="00962152" w:rsidRDefault="001518C8" w:rsidP="001518C8">
      <w:pPr>
        <w:pStyle w:val="ListParagraph"/>
        <w:autoSpaceDE w:val="0"/>
        <w:autoSpaceDN w:val="0"/>
        <w:adjustRightInd w:val="0"/>
        <w:spacing w:after="0" w:line="240" w:lineRule="auto"/>
        <w:ind w:left="360"/>
        <w:rPr>
          <w:rFonts w:ascii="Calibri" w:hAnsi="Calibri"/>
          <w:sz w:val="20"/>
          <w:szCs w:val="20"/>
        </w:rPr>
      </w:pPr>
      <w:r w:rsidRPr="00962152">
        <w:rPr>
          <w:rFonts w:ascii="Calibri" w:hAnsi="Calibri"/>
          <w:bCs/>
          <w:sz w:val="20"/>
          <w:szCs w:val="20"/>
        </w:rPr>
        <w:t xml:space="preserve">c) </w:t>
      </w:r>
      <w:r w:rsidR="00B63B4A" w:rsidRPr="00962152">
        <w:rPr>
          <w:rFonts w:ascii="Calibri" w:hAnsi="Calibri"/>
          <w:bCs/>
          <w:sz w:val="20"/>
          <w:szCs w:val="20"/>
        </w:rPr>
        <w:t>Agricultural</w:t>
      </w:r>
      <w:r w:rsidR="005F095B" w:rsidRPr="00962152">
        <w:rPr>
          <w:rFonts w:ascii="Calibri" w:hAnsi="Calibri"/>
          <w:bCs/>
          <w:sz w:val="20"/>
          <w:szCs w:val="20"/>
        </w:rPr>
        <w:t xml:space="preserve"> Support Services</w:t>
      </w:r>
      <w:r w:rsidR="005F095B" w:rsidRPr="00962152">
        <w:rPr>
          <w:rFonts w:ascii="Calibri" w:hAnsi="Calibri"/>
          <w:sz w:val="20"/>
          <w:szCs w:val="20"/>
        </w:rPr>
        <w:t xml:space="preserve"> d) </w:t>
      </w:r>
      <w:r w:rsidR="005F095B" w:rsidRPr="00962152">
        <w:rPr>
          <w:rFonts w:ascii="Calibri" w:hAnsi="Calibri"/>
          <w:bCs/>
          <w:sz w:val="20"/>
          <w:szCs w:val="20"/>
        </w:rPr>
        <w:t>Project Management</w:t>
      </w:r>
    </w:p>
    <w:p w:rsidR="005F095B" w:rsidRPr="00962152" w:rsidRDefault="007B7859" w:rsidP="005F095B">
      <w:pPr>
        <w:autoSpaceDE w:val="0"/>
        <w:autoSpaceDN w:val="0"/>
        <w:adjustRightInd w:val="0"/>
        <w:spacing w:after="0" w:line="240" w:lineRule="auto"/>
        <w:jc w:val="both"/>
        <w:rPr>
          <w:rFonts w:eastAsiaTheme="minorHAnsi"/>
          <w:sz w:val="20"/>
          <w:szCs w:val="20"/>
        </w:rPr>
      </w:pPr>
      <w:r w:rsidRPr="00962152">
        <w:rPr>
          <w:sz w:val="20"/>
          <w:szCs w:val="20"/>
        </w:rPr>
        <w:t xml:space="preserve">Primarily the project </w:t>
      </w:r>
      <w:r w:rsidR="005F095B" w:rsidRPr="00962152">
        <w:rPr>
          <w:sz w:val="20"/>
          <w:szCs w:val="20"/>
        </w:rPr>
        <w:t>carried ou</w:t>
      </w:r>
      <w:r w:rsidR="00621621" w:rsidRPr="00962152">
        <w:rPr>
          <w:sz w:val="20"/>
          <w:szCs w:val="20"/>
        </w:rPr>
        <w:t>t Environmental</w:t>
      </w:r>
      <w:r w:rsidR="00B60726" w:rsidRPr="00962152">
        <w:rPr>
          <w:sz w:val="20"/>
          <w:szCs w:val="20"/>
        </w:rPr>
        <w:t>&amp;</w:t>
      </w:r>
      <w:r w:rsidR="00621621" w:rsidRPr="00962152">
        <w:rPr>
          <w:sz w:val="20"/>
          <w:szCs w:val="20"/>
        </w:rPr>
        <w:t xml:space="preserve"> social assessment,</w:t>
      </w:r>
      <w:r w:rsidR="00B60726" w:rsidRPr="00962152">
        <w:rPr>
          <w:sz w:val="20"/>
          <w:szCs w:val="20"/>
        </w:rPr>
        <w:t xml:space="preserve"> Tribal Development Plan,</w:t>
      </w:r>
      <w:r w:rsidR="00621621" w:rsidRPr="00962152">
        <w:rPr>
          <w:sz w:val="20"/>
          <w:szCs w:val="20"/>
        </w:rPr>
        <w:t xml:space="preserve"> Established </w:t>
      </w:r>
      <w:r w:rsidR="005F095B" w:rsidRPr="00962152">
        <w:rPr>
          <w:sz w:val="20"/>
          <w:szCs w:val="20"/>
        </w:rPr>
        <w:t>State pro</w:t>
      </w:r>
      <w:r w:rsidRPr="00962152">
        <w:rPr>
          <w:sz w:val="20"/>
          <w:szCs w:val="20"/>
        </w:rPr>
        <w:t>ject Management unit (SPMU)</w:t>
      </w:r>
      <w:r w:rsidR="00B60726" w:rsidRPr="00962152">
        <w:rPr>
          <w:sz w:val="20"/>
          <w:szCs w:val="20"/>
        </w:rPr>
        <w:t>,</w:t>
      </w:r>
      <w:r w:rsidR="00621621" w:rsidRPr="00962152">
        <w:rPr>
          <w:sz w:val="20"/>
          <w:szCs w:val="20"/>
        </w:rPr>
        <w:t>has</w:t>
      </w:r>
      <w:r w:rsidR="00B60726" w:rsidRPr="00962152">
        <w:rPr>
          <w:sz w:val="20"/>
          <w:szCs w:val="20"/>
        </w:rPr>
        <w:t xml:space="preserve"> developed</w:t>
      </w:r>
      <w:r w:rsidR="00621621" w:rsidRPr="00962152">
        <w:rPr>
          <w:sz w:val="20"/>
          <w:szCs w:val="20"/>
        </w:rPr>
        <w:t xml:space="preserve">coordination </w:t>
      </w:r>
      <w:r w:rsidR="005F095B" w:rsidRPr="00962152">
        <w:rPr>
          <w:sz w:val="20"/>
          <w:szCs w:val="20"/>
        </w:rPr>
        <w:t>with other</w:t>
      </w:r>
      <w:r w:rsidR="005F095B" w:rsidRPr="00962152">
        <w:rPr>
          <w:rFonts w:eastAsiaTheme="minorHAnsi"/>
          <w:sz w:val="20"/>
          <w:szCs w:val="20"/>
        </w:rPr>
        <w:t xml:space="preserve"> line agencies (agricultur</w:t>
      </w:r>
      <w:r w:rsidR="00B60726" w:rsidRPr="00962152">
        <w:rPr>
          <w:rFonts w:eastAsiaTheme="minorHAnsi"/>
          <w:sz w:val="20"/>
          <w:szCs w:val="20"/>
        </w:rPr>
        <w:t>e, horticulture, and fisheries)</w:t>
      </w:r>
      <w:r w:rsidR="005F095B" w:rsidRPr="00962152">
        <w:rPr>
          <w:rFonts w:eastAsiaTheme="minorHAnsi"/>
          <w:sz w:val="20"/>
          <w:szCs w:val="20"/>
        </w:rPr>
        <w:t>to</w:t>
      </w:r>
      <w:r w:rsidR="00776FEC" w:rsidRPr="00962152">
        <w:rPr>
          <w:rFonts w:eastAsiaTheme="minorHAnsi"/>
          <w:sz w:val="20"/>
          <w:szCs w:val="20"/>
        </w:rPr>
        <w:t xml:space="preserve"> maximize the benefits.</w:t>
      </w:r>
    </w:p>
    <w:p w:rsidR="00D049E4" w:rsidRPr="00962152" w:rsidRDefault="00D049E4" w:rsidP="005F095B">
      <w:pPr>
        <w:autoSpaceDE w:val="0"/>
        <w:autoSpaceDN w:val="0"/>
        <w:adjustRightInd w:val="0"/>
        <w:spacing w:after="0" w:line="240" w:lineRule="auto"/>
        <w:jc w:val="both"/>
        <w:rPr>
          <w:rFonts w:eastAsiaTheme="minorHAnsi"/>
          <w:sz w:val="20"/>
          <w:szCs w:val="20"/>
        </w:rPr>
      </w:pPr>
    </w:p>
    <w:p w:rsidR="005F095B" w:rsidRPr="00962152" w:rsidRDefault="005F095B" w:rsidP="005F095B">
      <w:pPr>
        <w:autoSpaceDE w:val="0"/>
        <w:autoSpaceDN w:val="0"/>
        <w:adjustRightInd w:val="0"/>
        <w:spacing w:after="0" w:line="240" w:lineRule="auto"/>
        <w:jc w:val="both"/>
        <w:rPr>
          <w:rFonts w:eastAsiaTheme="minorHAnsi"/>
          <w:sz w:val="20"/>
          <w:szCs w:val="20"/>
        </w:rPr>
      </w:pPr>
      <w:r w:rsidRPr="00962152">
        <w:rPr>
          <w:rFonts w:eastAsiaTheme="minorHAnsi"/>
          <w:sz w:val="20"/>
          <w:szCs w:val="20"/>
        </w:rPr>
        <w:t>The state</w:t>
      </w:r>
      <w:r w:rsidR="003A6507" w:rsidRPr="00962152">
        <w:rPr>
          <w:rFonts w:eastAsiaTheme="minorHAnsi"/>
          <w:sz w:val="20"/>
          <w:szCs w:val="20"/>
        </w:rPr>
        <w:t xml:space="preserve"> wide minor irrigation project</w:t>
      </w:r>
      <w:r w:rsidRPr="00962152">
        <w:rPr>
          <w:rFonts w:eastAsiaTheme="minorHAnsi"/>
          <w:sz w:val="20"/>
          <w:szCs w:val="20"/>
        </w:rPr>
        <w:t xml:space="preserve"> will benefit the maximum rural population of the state </w:t>
      </w:r>
      <w:r w:rsidR="00B60726" w:rsidRPr="00962152">
        <w:rPr>
          <w:rFonts w:eastAsiaTheme="minorHAnsi"/>
          <w:sz w:val="20"/>
          <w:szCs w:val="20"/>
        </w:rPr>
        <w:t>by enhancing the agricultural production</w:t>
      </w:r>
      <w:r w:rsidR="001518C8" w:rsidRPr="00962152">
        <w:rPr>
          <w:rFonts w:eastAsiaTheme="minorHAnsi"/>
          <w:sz w:val="20"/>
          <w:szCs w:val="20"/>
        </w:rPr>
        <w:t xml:space="preserve"> of small and marginal farmers by </w:t>
      </w:r>
      <w:r w:rsidRPr="00962152">
        <w:rPr>
          <w:rFonts w:eastAsiaTheme="minorHAnsi"/>
          <w:sz w:val="20"/>
          <w:szCs w:val="20"/>
        </w:rPr>
        <w:t xml:space="preserve">improving the way of managing water resources. The integrated participatory </w:t>
      </w:r>
      <w:r w:rsidR="00B60726" w:rsidRPr="00962152">
        <w:rPr>
          <w:rFonts w:eastAsiaTheme="minorHAnsi"/>
          <w:sz w:val="20"/>
          <w:szCs w:val="20"/>
        </w:rPr>
        <w:t xml:space="preserve">Irrigation </w:t>
      </w:r>
      <w:r w:rsidRPr="00962152">
        <w:rPr>
          <w:rFonts w:eastAsiaTheme="minorHAnsi"/>
          <w:sz w:val="20"/>
          <w:szCs w:val="20"/>
        </w:rPr>
        <w:t xml:space="preserve">models at grass root level comprising </w:t>
      </w:r>
      <w:r w:rsidR="003A6507" w:rsidRPr="00962152">
        <w:rPr>
          <w:rFonts w:eastAsiaTheme="minorHAnsi"/>
          <w:sz w:val="20"/>
          <w:szCs w:val="20"/>
        </w:rPr>
        <w:t>targeted intervention project</w:t>
      </w:r>
      <w:r w:rsidRPr="00962152">
        <w:rPr>
          <w:rFonts w:eastAsiaTheme="minorHAnsi"/>
          <w:sz w:val="20"/>
          <w:szCs w:val="20"/>
        </w:rPr>
        <w:t xml:space="preserve"> will not only created the enabling environment for policy changes, but also generate workable models for scaling up.</w:t>
      </w:r>
    </w:p>
    <w:p w:rsidR="005F095B" w:rsidRPr="00962152" w:rsidRDefault="005F095B" w:rsidP="005F095B">
      <w:pPr>
        <w:autoSpaceDE w:val="0"/>
        <w:autoSpaceDN w:val="0"/>
        <w:adjustRightInd w:val="0"/>
        <w:spacing w:after="0" w:line="240" w:lineRule="auto"/>
        <w:jc w:val="both"/>
        <w:rPr>
          <w:rFonts w:eastAsiaTheme="minorHAnsi"/>
          <w:sz w:val="20"/>
          <w:szCs w:val="20"/>
        </w:rPr>
      </w:pPr>
    </w:p>
    <w:p w:rsidR="005F095B" w:rsidRPr="00962152" w:rsidRDefault="005F095B" w:rsidP="00D049E4">
      <w:pPr>
        <w:pStyle w:val="Heading2"/>
        <w:rPr>
          <w:rFonts w:ascii="Calibri" w:hAnsi="Calibri"/>
          <w:sz w:val="20"/>
          <w:szCs w:val="20"/>
        </w:rPr>
      </w:pPr>
      <w:r w:rsidRPr="00962152">
        <w:rPr>
          <w:rFonts w:ascii="Calibri" w:eastAsiaTheme="minorHAnsi" w:hAnsi="Calibri"/>
          <w:sz w:val="20"/>
          <w:szCs w:val="20"/>
        </w:rPr>
        <w:t>About the Guideline</w:t>
      </w:r>
      <w:r w:rsidRPr="00962152">
        <w:rPr>
          <w:rFonts w:ascii="Calibri" w:hAnsi="Calibri"/>
          <w:sz w:val="20"/>
          <w:szCs w:val="20"/>
        </w:rPr>
        <w:t xml:space="preserve"> “Addressing issues on social impact</w:t>
      </w:r>
      <w:r w:rsidR="00F25F8B" w:rsidRPr="00962152">
        <w:rPr>
          <w:rFonts w:ascii="Calibri" w:hAnsi="Calibri"/>
          <w:sz w:val="20"/>
          <w:szCs w:val="20"/>
        </w:rPr>
        <w:t>,Land and</w:t>
      </w:r>
      <w:r w:rsidRPr="00962152">
        <w:rPr>
          <w:rFonts w:ascii="Calibri" w:hAnsi="Calibri"/>
          <w:sz w:val="20"/>
          <w:szCs w:val="20"/>
        </w:rPr>
        <w:t xml:space="preserve"> Tribal development”</w:t>
      </w:r>
    </w:p>
    <w:p w:rsidR="0038423C" w:rsidRPr="00962152" w:rsidRDefault="005F095B" w:rsidP="005F095B">
      <w:pPr>
        <w:autoSpaceDE w:val="0"/>
        <w:autoSpaceDN w:val="0"/>
        <w:adjustRightInd w:val="0"/>
        <w:spacing w:after="0" w:line="240" w:lineRule="auto"/>
        <w:jc w:val="both"/>
        <w:rPr>
          <w:bCs/>
          <w:sz w:val="20"/>
          <w:szCs w:val="20"/>
        </w:rPr>
      </w:pPr>
      <w:r w:rsidRPr="00962152">
        <w:rPr>
          <w:bCs/>
          <w:sz w:val="20"/>
          <w:szCs w:val="20"/>
        </w:rPr>
        <w:t xml:space="preserve">The entire project should implement with the full participation and cooperation of villagers, ensure </w:t>
      </w:r>
      <w:r w:rsidR="00FE76D8" w:rsidRPr="00962152">
        <w:rPr>
          <w:bCs/>
          <w:sz w:val="20"/>
          <w:szCs w:val="20"/>
        </w:rPr>
        <w:t>derive maximum benefit of the project by the small and marginal farmer</w:t>
      </w:r>
      <w:r w:rsidR="0038423C" w:rsidRPr="00962152">
        <w:rPr>
          <w:bCs/>
          <w:sz w:val="20"/>
          <w:szCs w:val="20"/>
        </w:rPr>
        <w:t>s.</w:t>
      </w:r>
    </w:p>
    <w:p w:rsidR="0038423C" w:rsidRPr="00962152" w:rsidRDefault="0038423C" w:rsidP="005F095B">
      <w:pPr>
        <w:autoSpaceDE w:val="0"/>
        <w:autoSpaceDN w:val="0"/>
        <w:adjustRightInd w:val="0"/>
        <w:spacing w:after="0" w:line="240" w:lineRule="auto"/>
        <w:jc w:val="both"/>
        <w:rPr>
          <w:bCs/>
          <w:sz w:val="20"/>
          <w:szCs w:val="20"/>
        </w:rPr>
      </w:pPr>
    </w:p>
    <w:p w:rsidR="005F095B" w:rsidRPr="00962152" w:rsidRDefault="005F095B" w:rsidP="005F095B">
      <w:pPr>
        <w:autoSpaceDE w:val="0"/>
        <w:autoSpaceDN w:val="0"/>
        <w:adjustRightInd w:val="0"/>
        <w:spacing w:after="0" w:line="240" w:lineRule="auto"/>
        <w:jc w:val="both"/>
        <w:rPr>
          <w:bCs/>
          <w:sz w:val="20"/>
          <w:szCs w:val="20"/>
        </w:rPr>
      </w:pPr>
      <w:r w:rsidRPr="00962152">
        <w:rPr>
          <w:sz w:val="20"/>
          <w:szCs w:val="20"/>
        </w:rPr>
        <w:t xml:space="preserve">The guideline aims to provide information about the </w:t>
      </w:r>
      <w:r w:rsidR="00B60726" w:rsidRPr="00962152">
        <w:rPr>
          <w:sz w:val="20"/>
          <w:szCs w:val="20"/>
        </w:rPr>
        <w:t>desirable</w:t>
      </w:r>
      <w:r w:rsidR="00C24100" w:rsidRPr="00962152">
        <w:rPr>
          <w:sz w:val="20"/>
          <w:szCs w:val="20"/>
        </w:rPr>
        <w:t xml:space="preserve"> social impact point of </w:t>
      </w:r>
      <w:r w:rsidR="00B63B4A" w:rsidRPr="00962152">
        <w:rPr>
          <w:sz w:val="20"/>
          <w:szCs w:val="20"/>
        </w:rPr>
        <w:t>view</w:t>
      </w:r>
      <w:r w:rsidR="0038423C" w:rsidRPr="00962152">
        <w:rPr>
          <w:sz w:val="20"/>
          <w:szCs w:val="20"/>
        </w:rPr>
        <w:t>;</w:t>
      </w:r>
      <w:r w:rsidR="002F4C4B" w:rsidRPr="00962152">
        <w:rPr>
          <w:sz w:val="20"/>
          <w:szCs w:val="20"/>
        </w:rPr>
        <w:t>thrust to make the scheme</w:t>
      </w:r>
      <w:r w:rsidR="00BC79A7" w:rsidRPr="00962152">
        <w:rPr>
          <w:sz w:val="20"/>
          <w:szCs w:val="20"/>
        </w:rPr>
        <w:t xml:space="preserve"> participatory </w:t>
      </w:r>
      <w:r w:rsidR="002F4C4B" w:rsidRPr="00962152">
        <w:rPr>
          <w:sz w:val="20"/>
          <w:szCs w:val="20"/>
        </w:rPr>
        <w:t xml:space="preserve">to </w:t>
      </w:r>
      <w:r w:rsidR="00B60726" w:rsidRPr="00962152">
        <w:rPr>
          <w:sz w:val="20"/>
          <w:szCs w:val="20"/>
        </w:rPr>
        <w:t>avoid</w:t>
      </w:r>
      <w:r w:rsidR="0038423C" w:rsidRPr="00962152">
        <w:rPr>
          <w:sz w:val="20"/>
          <w:szCs w:val="20"/>
        </w:rPr>
        <w:t>elite capture and</w:t>
      </w:r>
      <w:r w:rsidR="00B63B4A" w:rsidRPr="00962152">
        <w:rPr>
          <w:sz w:val="20"/>
          <w:szCs w:val="20"/>
        </w:rPr>
        <w:t xml:space="preserve"> privatization</w:t>
      </w:r>
      <w:r w:rsidR="00C24100" w:rsidRPr="00962152">
        <w:rPr>
          <w:sz w:val="20"/>
          <w:szCs w:val="20"/>
        </w:rPr>
        <w:t xml:space="preserve"> of the public </w:t>
      </w:r>
      <w:r w:rsidR="00B63B4A" w:rsidRPr="00962152">
        <w:rPr>
          <w:sz w:val="20"/>
          <w:szCs w:val="20"/>
        </w:rPr>
        <w:t>investment</w:t>
      </w:r>
      <w:r w:rsidR="0038423C" w:rsidRPr="00962152">
        <w:rPr>
          <w:sz w:val="20"/>
          <w:szCs w:val="20"/>
        </w:rPr>
        <w:t>, consider the issues which can affect</w:t>
      </w:r>
      <w:r w:rsidR="00C24100" w:rsidRPr="00962152">
        <w:rPr>
          <w:sz w:val="20"/>
          <w:szCs w:val="20"/>
        </w:rPr>
        <w:t xml:space="preserve"> the livelih</w:t>
      </w:r>
      <w:r w:rsidR="00CE2B7D" w:rsidRPr="00962152">
        <w:rPr>
          <w:sz w:val="20"/>
          <w:szCs w:val="20"/>
        </w:rPr>
        <w:t>ood of the neighboring resident,</w:t>
      </w:r>
      <w:r w:rsidR="002F4C4B" w:rsidRPr="00962152">
        <w:rPr>
          <w:sz w:val="20"/>
          <w:szCs w:val="20"/>
        </w:rPr>
        <w:t xml:space="preserve">encourage </w:t>
      </w:r>
      <w:r w:rsidR="0038423C" w:rsidRPr="00962152">
        <w:rPr>
          <w:sz w:val="20"/>
          <w:szCs w:val="20"/>
        </w:rPr>
        <w:t xml:space="preserve">cohesion among different social group, </w:t>
      </w:r>
      <w:r w:rsidR="00CE2B7D" w:rsidRPr="00962152">
        <w:rPr>
          <w:sz w:val="20"/>
          <w:szCs w:val="20"/>
        </w:rPr>
        <w:t>Scope of women involvement</w:t>
      </w:r>
      <w:r w:rsidRPr="00962152">
        <w:rPr>
          <w:sz w:val="20"/>
          <w:szCs w:val="20"/>
        </w:rPr>
        <w:t xml:space="preserve">, </w:t>
      </w:r>
      <w:r w:rsidR="00E279F2" w:rsidRPr="00962152">
        <w:rPr>
          <w:bCs/>
          <w:sz w:val="20"/>
          <w:szCs w:val="20"/>
        </w:rPr>
        <w:t xml:space="preserve">Clarity on </w:t>
      </w:r>
      <w:r w:rsidR="0038423C" w:rsidRPr="00962152">
        <w:rPr>
          <w:bCs/>
          <w:sz w:val="20"/>
          <w:szCs w:val="20"/>
        </w:rPr>
        <w:t>land donation as required for the particular scheme</w:t>
      </w:r>
      <w:r w:rsidRPr="00962152">
        <w:rPr>
          <w:bCs/>
          <w:sz w:val="20"/>
          <w:szCs w:val="20"/>
        </w:rPr>
        <w:t>, special attention for tribal development</w:t>
      </w:r>
      <w:r w:rsidR="00D162B4" w:rsidRPr="00962152">
        <w:rPr>
          <w:bCs/>
          <w:sz w:val="20"/>
          <w:szCs w:val="20"/>
        </w:rPr>
        <w:t>, equitable distribution system and</w:t>
      </w:r>
      <w:r w:rsidRPr="00962152">
        <w:rPr>
          <w:bCs/>
          <w:sz w:val="20"/>
          <w:szCs w:val="20"/>
        </w:rPr>
        <w:t xml:space="preserve"> sustainability of the project work.</w:t>
      </w:r>
    </w:p>
    <w:p w:rsidR="005F095B" w:rsidRPr="00962152" w:rsidRDefault="005F095B" w:rsidP="005F095B">
      <w:pPr>
        <w:autoSpaceDE w:val="0"/>
        <w:autoSpaceDN w:val="0"/>
        <w:adjustRightInd w:val="0"/>
        <w:spacing w:after="0" w:line="240" w:lineRule="auto"/>
        <w:jc w:val="both"/>
        <w:rPr>
          <w:bCs/>
          <w:sz w:val="20"/>
          <w:szCs w:val="20"/>
        </w:rPr>
      </w:pPr>
    </w:p>
    <w:p w:rsidR="005F095B" w:rsidRPr="00962152" w:rsidRDefault="005F095B" w:rsidP="005F095B">
      <w:pPr>
        <w:autoSpaceDE w:val="0"/>
        <w:autoSpaceDN w:val="0"/>
        <w:adjustRightInd w:val="0"/>
        <w:spacing w:after="0" w:line="240" w:lineRule="auto"/>
        <w:jc w:val="both"/>
        <w:rPr>
          <w:b/>
          <w:bCs/>
          <w:sz w:val="20"/>
          <w:szCs w:val="20"/>
        </w:rPr>
      </w:pPr>
      <w:r w:rsidRPr="00962152">
        <w:rPr>
          <w:b/>
          <w:bCs/>
          <w:sz w:val="20"/>
          <w:szCs w:val="20"/>
        </w:rPr>
        <w:t>Operational modalities of the selected minor irrigation schemes</w:t>
      </w:r>
    </w:p>
    <w:p w:rsidR="005F095B" w:rsidRPr="00962152" w:rsidRDefault="005F095B" w:rsidP="005F095B">
      <w:pPr>
        <w:autoSpaceDE w:val="0"/>
        <w:autoSpaceDN w:val="0"/>
        <w:adjustRightInd w:val="0"/>
        <w:spacing w:after="0" w:line="240" w:lineRule="auto"/>
        <w:rPr>
          <w:bCs/>
          <w:sz w:val="20"/>
          <w:szCs w:val="20"/>
        </w:rPr>
      </w:pPr>
    </w:p>
    <w:p w:rsidR="005F095B" w:rsidRPr="00962152" w:rsidRDefault="005F095B" w:rsidP="00332287">
      <w:pPr>
        <w:autoSpaceDE w:val="0"/>
        <w:autoSpaceDN w:val="0"/>
        <w:adjustRightInd w:val="0"/>
        <w:spacing w:after="0" w:line="240" w:lineRule="auto"/>
        <w:jc w:val="both"/>
        <w:rPr>
          <w:rFonts w:eastAsiaTheme="minorHAnsi"/>
          <w:sz w:val="20"/>
          <w:szCs w:val="20"/>
        </w:rPr>
      </w:pPr>
      <w:r w:rsidRPr="00962152">
        <w:rPr>
          <w:bCs/>
          <w:sz w:val="20"/>
          <w:szCs w:val="20"/>
        </w:rPr>
        <w:t xml:space="preserve">Each Command area </w:t>
      </w:r>
      <w:r w:rsidR="00D162B4" w:rsidRPr="00962152">
        <w:rPr>
          <w:bCs/>
          <w:sz w:val="20"/>
          <w:szCs w:val="20"/>
        </w:rPr>
        <w:t>will select</w:t>
      </w:r>
      <w:r w:rsidRPr="00962152">
        <w:rPr>
          <w:bCs/>
          <w:sz w:val="20"/>
          <w:szCs w:val="20"/>
        </w:rPr>
        <w:t xml:space="preserve"> with participation </w:t>
      </w:r>
      <w:r w:rsidR="00F25F8B" w:rsidRPr="00962152">
        <w:rPr>
          <w:bCs/>
          <w:sz w:val="20"/>
          <w:szCs w:val="20"/>
        </w:rPr>
        <w:t xml:space="preserve">and cooperation of villagers considering the </w:t>
      </w:r>
      <w:r w:rsidR="0067337E" w:rsidRPr="00962152">
        <w:rPr>
          <w:bCs/>
          <w:sz w:val="20"/>
          <w:szCs w:val="20"/>
        </w:rPr>
        <w:t xml:space="preserve">technical and environmental </w:t>
      </w:r>
      <w:r w:rsidR="00F25F8B" w:rsidRPr="00962152">
        <w:rPr>
          <w:bCs/>
          <w:sz w:val="20"/>
          <w:szCs w:val="20"/>
        </w:rPr>
        <w:t>feasibility of area</w:t>
      </w:r>
      <w:r w:rsidR="00F05087" w:rsidRPr="00962152">
        <w:rPr>
          <w:bCs/>
          <w:sz w:val="20"/>
          <w:szCs w:val="20"/>
        </w:rPr>
        <w:t xml:space="preserve">for minor Irrigation </w:t>
      </w:r>
      <w:r w:rsidRPr="00962152">
        <w:rPr>
          <w:bCs/>
          <w:sz w:val="20"/>
          <w:szCs w:val="20"/>
        </w:rPr>
        <w:t>will be the unit for</w:t>
      </w:r>
      <w:r w:rsidRPr="00962152">
        <w:rPr>
          <w:rFonts w:eastAsiaTheme="minorHAnsi"/>
          <w:sz w:val="20"/>
          <w:szCs w:val="20"/>
        </w:rPr>
        <w:t xml:space="preserve"> planning and implementation under</w:t>
      </w:r>
      <w:r w:rsidR="00F05087" w:rsidRPr="00962152">
        <w:rPr>
          <w:rFonts w:eastAsiaTheme="minorHAnsi"/>
          <w:sz w:val="20"/>
          <w:szCs w:val="20"/>
        </w:rPr>
        <w:t xml:space="preserve"> WB</w:t>
      </w:r>
      <w:r w:rsidRPr="00962152">
        <w:rPr>
          <w:rFonts w:eastAsiaTheme="minorHAnsi"/>
          <w:sz w:val="20"/>
          <w:szCs w:val="20"/>
        </w:rPr>
        <w:t xml:space="preserve">ADMIP. </w:t>
      </w:r>
      <w:r w:rsidR="006535F5" w:rsidRPr="00962152">
        <w:rPr>
          <w:rFonts w:eastAsiaTheme="minorHAnsi"/>
          <w:sz w:val="20"/>
          <w:szCs w:val="20"/>
        </w:rPr>
        <w:t>DPMU (District project management Unit)</w:t>
      </w:r>
      <w:r w:rsidR="003C5371" w:rsidRPr="00962152">
        <w:rPr>
          <w:rFonts w:eastAsiaTheme="minorHAnsi"/>
          <w:sz w:val="20"/>
          <w:szCs w:val="20"/>
        </w:rPr>
        <w:t xml:space="preserve"> will responsible for checking the technical and environmental feasibility. Followed by </w:t>
      </w:r>
      <w:r w:rsidR="00332287" w:rsidRPr="00962152">
        <w:rPr>
          <w:rFonts w:eastAsiaTheme="minorHAnsi"/>
          <w:sz w:val="20"/>
          <w:szCs w:val="20"/>
        </w:rPr>
        <w:t xml:space="preserve">in </w:t>
      </w:r>
      <w:r w:rsidR="003C5371" w:rsidRPr="00962152">
        <w:rPr>
          <w:rFonts w:eastAsiaTheme="minorHAnsi"/>
          <w:sz w:val="20"/>
          <w:szCs w:val="20"/>
        </w:rPr>
        <w:t>DLIC (District Level Information Committee</w:t>
      </w:r>
      <w:r w:rsidR="00332287" w:rsidRPr="00962152">
        <w:rPr>
          <w:rFonts w:eastAsiaTheme="minorHAnsi"/>
          <w:sz w:val="20"/>
          <w:szCs w:val="20"/>
        </w:rPr>
        <w:t xml:space="preserve">) meeting the scheme will discuss </w:t>
      </w:r>
      <w:r w:rsidR="003C5371" w:rsidRPr="00962152">
        <w:rPr>
          <w:rFonts w:eastAsiaTheme="minorHAnsi"/>
          <w:sz w:val="20"/>
          <w:szCs w:val="20"/>
        </w:rPr>
        <w:t>an</w:t>
      </w:r>
      <w:r w:rsidR="00332287" w:rsidRPr="00962152">
        <w:rPr>
          <w:rFonts w:eastAsiaTheme="minorHAnsi"/>
          <w:sz w:val="20"/>
          <w:szCs w:val="20"/>
        </w:rPr>
        <w:t>d provide approval</w:t>
      </w:r>
      <w:r w:rsidR="003C5371" w:rsidRPr="00962152">
        <w:rPr>
          <w:rFonts w:eastAsiaTheme="minorHAnsi"/>
          <w:sz w:val="20"/>
          <w:szCs w:val="20"/>
        </w:rPr>
        <w:t>.</w:t>
      </w:r>
      <w:r w:rsidR="00332287" w:rsidRPr="00962152">
        <w:rPr>
          <w:rFonts w:eastAsiaTheme="minorHAnsi"/>
          <w:sz w:val="20"/>
          <w:szCs w:val="20"/>
        </w:rPr>
        <w:t>With the hand holding support from the Support organization</w:t>
      </w:r>
      <w:r w:rsidR="006535F5" w:rsidRPr="00962152">
        <w:rPr>
          <w:rFonts w:eastAsiaTheme="minorHAnsi"/>
          <w:sz w:val="20"/>
          <w:szCs w:val="20"/>
        </w:rPr>
        <w:t>(SO</w:t>
      </w:r>
      <w:r w:rsidR="00286862" w:rsidRPr="00962152">
        <w:rPr>
          <w:rFonts w:eastAsiaTheme="minorHAnsi"/>
          <w:sz w:val="20"/>
          <w:szCs w:val="20"/>
        </w:rPr>
        <w:t>) and</w:t>
      </w:r>
      <w:r w:rsidR="006535F5" w:rsidRPr="00962152">
        <w:rPr>
          <w:rFonts w:eastAsiaTheme="minorHAnsi"/>
          <w:sz w:val="20"/>
          <w:szCs w:val="20"/>
        </w:rPr>
        <w:t xml:space="preserve"> departments</w:t>
      </w:r>
      <w:r w:rsidR="00A902C6" w:rsidRPr="00962152">
        <w:rPr>
          <w:rFonts w:eastAsiaTheme="minorHAnsi"/>
          <w:sz w:val="20"/>
          <w:szCs w:val="20"/>
        </w:rPr>
        <w:t>,</w:t>
      </w:r>
      <w:r w:rsidR="00332287" w:rsidRPr="00962152">
        <w:rPr>
          <w:rFonts w:eastAsiaTheme="minorHAnsi"/>
          <w:sz w:val="20"/>
          <w:szCs w:val="20"/>
        </w:rPr>
        <w:t xml:space="preserve">Water User Association (WUA) will </w:t>
      </w:r>
      <w:r w:rsidR="006535F5" w:rsidRPr="00962152">
        <w:rPr>
          <w:rFonts w:eastAsiaTheme="minorHAnsi"/>
          <w:sz w:val="20"/>
          <w:szCs w:val="20"/>
        </w:rPr>
        <w:t>form and</w:t>
      </w:r>
      <w:r w:rsidR="00332287" w:rsidRPr="00962152">
        <w:rPr>
          <w:rFonts w:eastAsiaTheme="minorHAnsi"/>
          <w:sz w:val="20"/>
          <w:szCs w:val="20"/>
        </w:rPr>
        <w:t xml:space="preserve"> prepare their micro plan</w:t>
      </w:r>
      <w:r w:rsidR="006535F5" w:rsidRPr="00962152">
        <w:rPr>
          <w:rFonts w:eastAsiaTheme="minorHAnsi"/>
          <w:sz w:val="20"/>
          <w:szCs w:val="20"/>
        </w:rPr>
        <w:t xml:space="preserve"> called </w:t>
      </w:r>
      <w:r w:rsidR="00286862" w:rsidRPr="00962152">
        <w:rPr>
          <w:rFonts w:eastAsiaTheme="minorHAnsi"/>
          <w:sz w:val="20"/>
          <w:szCs w:val="20"/>
        </w:rPr>
        <w:t>SDMP (Scheme Development &amp; Management Plan</w:t>
      </w:r>
      <w:r w:rsidR="006535F5" w:rsidRPr="00962152">
        <w:rPr>
          <w:rFonts w:eastAsiaTheme="minorHAnsi"/>
          <w:sz w:val="20"/>
          <w:szCs w:val="20"/>
        </w:rPr>
        <w:t>)</w:t>
      </w:r>
      <w:r w:rsidR="00332287" w:rsidRPr="00962152">
        <w:rPr>
          <w:rFonts w:eastAsiaTheme="minorHAnsi"/>
          <w:sz w:val="20"/>
          <w:szCs w:val="20"/>
        </w:rPr>
        <w:t xml:space="preserve"> for the command area </w:t>
      </w:r>
      <w:r w:rsidR="006535F5" w:rsidRPr="00962152">
        <w:rPr>
          <w:rFonts w:eastAsiaTheme="minorHAnsi"/>
          <w:sz w:val="20"/>
          <w:szCs w:val="20"/>
        </w:rPr>
        <w:t xml:space="preserve">including social </w:t>
      </w:r>
      <w:r w:rsidR="00A902C6" w:rsidRPr="00962152">
        <w:rPr>
          <w:rFonts w:eastAsiaTheme="minorHAnsi"/>
          <w:sz w:val="20"/>
          <w:szCs w:val="20"/>
        </w:rPr>
        <w:t>environmental safeguard</w:t>
      </w:r>
      <w:r w:rsidR="00AE494D" w:rsidRPr="00962152">
        <w:rPr>
          <w:rFonts w:eastAsiaTheme="minorHAnsi"/>
          <w:sz w:val="20"/>
          <w:szCs w:val="20"/>
        </w:rPr>
        <w:t xml:space="preserve"> and Detail</w:t>
      </w:r>
      <w:r w:rsidR="00CB7625" w:rsidRPr="00962152">
        <w:rPr>
          <w:rFonts w:eastAsiaTheme="minorHAnsi"/>
          <w:sz w:val="20"/>
          <w:szCs w:val="20"/>
        </w:rPr>
        <w:t xml:space="preserve"> Technical </w:t>
      </w:r>
      <w:r w:rsidR="00A902C6" w:rsidRPr="00962152">
        <w:rPr>
          <w:rFonts w:eastAsiaTheme="minorHAnsi"/>
          <w:sz w:val="20"/>
          <w:szCs w:val="20"/>
        </w:rPr>
        <w:t>Design. The</w:t>
      </w:r>
      <w:r w:rsidRPr="00962152">
        <w:rPr>
          <w:rFonts w:eastAsiaTheme="minorHAnsi"/>
          <w:sz w:val="20"/>
          <w:szCs w:val="20"/>
        </w:rPr>
        <w:t xml:space="preserve"> exact number of schemes per districts and their year-wise implementation shall be decided </w:t>
      </w:r>
      <w:r w:rsidRPr="00962152">
        <w:rPr>
          <w:rFonts w:eastAsiaTheme="minorHAnsi"/>
          <w:sz w:val="20"/>
          <w:szCs w:val="20"/>
        </w:rPr>
        <w:lastRenderedPageBreak/>
        <w:t>by the district le</w:t>
      </w:r>
      <w:r w:rsidR="003A6507" w:rsidRPr="00962152">
        <w:rPr>
          <w:rFonts w:eastAsiaTheme="minorHAnsi"/>
          <w:sz w:val="20"/>
          <w:szCs w:val="20"/>
        </w:rPr>
        <w:t>vel authorities with the hand holding</w:t>
      </w:r>
      <w:r w:rsidRPr="00962152">
        <w:rPr>
          <w:rFonts w:eastAsiaTheme="minorHAnsi"/>
          <w:sz w:val="20"/>
          <w:szCs w:val="20"/>
        </w:rPr>
        <w:t>f</w:t>
      </w:r>
      <w:r w:rsidR="00AE494D" w:rsidRPr="00962152">
        <w:rPr>
          <w:rFonts w:eastAsiaTheme="minorHAnsi"/>
          <w:sz w:val="20"/>
          <w:szCs w:val="20"/>
        </w:rPr>
        <w:t>rom</w:t>
      </w:r>
      <w:r w:rsidRPr="00962152">
        <w:rPr>
          <w:rFonts w:eastAsiaTheme="minorHAnsi"/>
          <w:sz w:val="20"/>
          <w:szCs w:val="20"/>
        </w:rPr>
        <w:t xml:space="preserve"> Support or</w:t>
      </w:r>
      <w:r w:rsidR="00F05087" w:rsidRPr="00962152">
        <w:rPr>
          <w:rFonts w:eastAsiaTheme="minorHAnsi"/>
          <w:sz w:val="20"/>
          <w:szCs w:val="20"/>
        </w:rPr>
        <w:t xml:space="preserve">ganization (SO). </w:t>
      </w:r>
      <w:r w:rsidRPr="00962152">
        <w:rPr>
          <w:rFonts w:eastAsiaTheme="minorHAnsi"/>
          <w:sz w:val="20"/>
          <w:szCs w:val="20"/>
        </w:rPr>
        <w:t>Monitoring system will set up by SPMU.</w:t>
      </w:r>
    </w:p>
    <w:p w:rsidR="003A6507" w:rsidRPr="00962152" w:rsidRDefault="003A6507" w:rsidP="005F095B">
      <w:pPr>
        <w:autoSpaceDE w:val="0"/>
        <w:autoSpaceDN w:val="0"/>
        <w:adjustRightInd w:val="0"/>
        <w:spacing w:after="0" w:line="240" w:lineRule="auto"/>
        <w:rPr>
          <w:rFonts w:eastAsiaTheme="minorHAnsi"/>
          <w:b/>
          <w:sz w:val="20"/>
          <w:szCs w:val="20"/>
        </w:rPr>
      </w:pPr>
    </w:p>
    <w:p w:rsidR="005F095B" w:rsidRPr="00962152" w:rsidRDefault="005F095B" w:rsidP="005F095B">
      <w:pPr>
        <w:autoSpaceDE w:val="0"/>
        <w:autoSpaceDN w:val="0"/>
        <w:adjustRightInd w:val="0"/>
        <w:spacing w:after="0" w:line="240" w:lineRule="auto"/>
        <w:rPr>
          <w:rFonts w:eastAsiaTheme="minorHAnsi"/>
          <w:b/>
          <w:sz w:val="20"/>
          <w:szCs w:val="20"/>
        </w:rPr>
      </w:pPr>
      <w:r w:rsidRPr="00962152">
        <w:rPr>
          <w:rFonts w:eastAsiaTheme="minorHAnsi"/>
          <w:b/>
          <w:sz w:val="20"/>
          <w:szCs w:val="20"/>
        </w:rPr>
        <w:t>Stake holder</w:t>
      </w:r>
      <w:r w:rsidR="00B25D14" w:rsidRPr="00962152">
        <w:rPr>
          <w:rFonts w:eastAsiaTheme="minorHAnsi"/>
          <w:b/>
          <w:sz w:val="20"/>
          <w:szCs w:val="20"/>
        </w:rPr>
        <w:t>s</w:t>
      </w:r>
      <w:r w:rsidRPr="00962152">
        <w:rPr>
          <w:rFonts w:eastAsiaTheme="minorHAnsi"/>
          <w:b/>
          <w:sz w:val="20"/>
          <w:szCs w:val="20"/>
        </w:rPr>
        <w:t xml:space="preserve"> Involvement in the Project</w:t>
      </w:r>
    </w:p>
    <w:p w:rsidR="005F095B" w:rsidRPr="00962152" w:rsidRDefault="005F095B" w:rsidP="005F095B">
      <w:pPr>
        <w:autoSpaceDE w:val="0"/>
        <w:autoSpaceDN w:val="0"/>
        <w:adjustRightInd w:val="0"/>
        <w:spacing w:after="0" w:line="240" w:lineRule="auto"/>
        <w:rPr>
          <w:rFonts w:eastAsiaTheme="minorHAnsi"/>
          <w:b/>
          <w:sz w:val="20"/>
          <w:szCs w:val="20"/>
        </w:rPr>
      </w:pPr>
    </w:p>
    <w:p w:rsidR="005F095B" w:rsidRPr="00962152" w:rsidRDefault="005F095B" w:rsidP="005F095B">
      <w:pPr>
        <w:autoSpaceDE w:val="0"/>
        <w:autoSpaceDN w:val="0"/>
        <w:adjustRightInd w:val="0"/>
        <w:spacing w:after="0" w:line="240" w:lineRule="auto"/>
        <w:jc w:val="both"/>
        <w:rPr>
          <w:rFonts w:eastAsiaTheme="minorHAnsi"/>
          <w:sz w:val="20"/>
          <w:szCs w:val="20"/>
        </w:rPr>
      </w:pPr>
      <w:r w:rsidRPr="00962152">
        <w:rPr>
          <w:rFonts w:eastAsiaTheme="minorHAnsi"/>
          <w:sz w:val="20"/>
          <w:szCs w:val="20"/>
        </w:rPr>
        <w:t>The state Project Management unit (SPMU) is the nodal department at state level for implementing the West Bengal Accelerated Development of Minor irrigation Project” (WBADMIP).</w:t>
      </w:r>
      <w:r w:rsidR="009920B0" w:rsidRPr="00962152">
        <w:rPr>
          <w:rFonts w:eastAsiaTheme="minorHAnsi"/>
          <w:sz w:val="20"/>
          <w:szCs w:val="20"/>
        </w:rPr>
        <w:t xml:space="preserve"> A technical steering </w:t>
      </w:r>
      <w:r w:rsidR="005D39F3" w:rsidRPr="00962152">
        <w:rPr>
          <w:rFonts w:eastAsiaTheme="minorHAnsi"/>
          <w:sz w:val="20"/>
          <w:szCs w:val="20"/>
        </w:rPr>
        <w:t>committee (TSC) established at state level,</w:t>
      </w:r>
      <w:r w:rsidR="009920B0" w:rsidRPr="00962152">
        <w:rPr>
          <w:rFonts w:eastAsiaTheme="minorHAnsi"/>
          <w:sz w:val="20"/>
          <w:szCs w:val="20"/>
        </w:rPr>
        <w:t xml:space="preserve"> chaired by chief </w:t>
      </w:r>
      <w:r w:rsidR="005D39F3" w:rsidRPr="00962152">
        <w:rPr>
          <w:rFonts w:eastAsiaTheme="minorHAnsi"/>
          <w:sz w:val="20"/>
          <w:szCs w:val="20"/>
        </w:rPr>
        <w:t>secretary,</w:t>
      </w:r>
      <w:r w:rsidR="009920B0" w:rsidRPr="00962152">
        <w:rPr>
          <w:rFonts w:eastAsiaTheme="minorHAnsi"/>
          <w:sz w:val="20"/>
          <w:szCs w:val="20"/>
        </w:rPr>
        <w:t xml:space="preserve"> Project Director is </w:t>
      </w:r>
      <w:r w:rsidR="005D39F3" w:rsidRPr="00962152">
        <w:rPr>
          <w:rFonts w:eastAsiaTheme="minorHAnsi"/>
          <w:sz w:val="20"/>
          <w:szCs w:val="20"/>
        </w:rPr>
        <w:t>the convener</w:t>
      </w:r>
      <w:r w:rsidR="009920B0" w:rsidRPr="00962152">
        <w:rPr>
          <w:rFonts w:eastAsiaTheme="minorHAnsi"/>
          <w:sz w:val="20"/>
          <w:szCs w:val="20"/>
        </w:rPr>
        <w:t>&amp; secretary</w:t>
      </w:r>
      <w:r w:rsidR="005D39F3" w:rsidRPr="00962152">
        <w:rPr>
          <w:rFonts w:eastAsiaTheme="minorHAnsi"/>
          <w:sz w:val="20"/>
          <w:szCs w:val="20"/>
        </w:rPr>
        <w:t xml:space="preserve"> of the committee. The</w:t>
      </w:r>
      <w:r w:rsidR="009920B0" w:rsidRPr="00962152">
        <w:rPr>
          <w:rFonts w:eastAsiaTheme="minorHAnsi"/>
          <w:sz w:val="20"/>
          <w:szCs w:val="20"/>
        </w:rPr>
        <w:t xml:space="preserve"> committee</w:t>
      </w:r>
      <w:r w:rsidR="005D39F3" w:rsidRPr="00962152">
        <w:rPr>
          <w:rFonts w:eastAsiaTheme="minorHAnsi"/>
          <w:sz w:val="20"/>
          <w:szCs w:val="20"/>
        </w:rPr>
        <w:t xml:space="preserve"> (TSC)</w:t>
      </w:r>
      <w:r w:rsidR="009920B0" w:rsidRPr="00962152">
        <w:rPr>
          <w:rFonts w:eastAsiaTheme="minorHAnsi"/>
          <w:sz w:val="20"/>
          <w:szCs w:val="20"/>
        </w:rPr>
        <w:t xml:space="preserve"> will review project progress every six month on average and provide strategic </w:t>
      </w:r>
      <w:r w:rsidR="00D725C3" w:rsidRPr="00962152">
        <w:rPr>
          <w:rFonts w:eastAsiaTheme="minorHAnsi"/>
          <w:sz w:val="20"/>
          <w:szCs w:val="20"/>
        </w:rPr>
        <w:t>direction, guidance</w:t>
      </w:r>
      <w:r w:rsidR="009920B0" w:rsidRPr="00962152">
        <w:rPr>
          <w:rFonts w:eastAsiaTheme="minorHAnsi"/>
          <w:sz w:val="20"/>
          <w:szCs w:val="20"/>
        </w:rPr>
        <w:t xml:space="preserve"> on policy </w:t>
      </w:r>
      <w:r w:rsidR="00D725C3" w:rsidRPr="00962152">
        <w:rPr>
          <w:rFonts w:eastAsiaTheme="minorHAnsi"/>
          <w:sz w:val="20"/>
          <w:szCs w:val="20"/>
        </w:rPr>
        <w:t>matters, and</w:t>
      </w:r>
      <w:r w:rsidR="009920B0" w:rsidRPr="00962152">
        <w:rPr>
          <w:rFonts w:eastAsiaTheme="minorHAnsi"/>
          <w:sz w:val="20"/>
          <w:szCs w:val="20"/>
        </w:rPr>
        <w:t xml:space="preserve"> will resolves </w:t>
      </w:r>
      <w:r w:rsidR="00D725C3" w:rsidRPr="00962152">
        <w:rPr>
          <w:rFonts w:eastAsiaTheme="minorHAnsi"/>
          <w:sz w:val="20"/>
          <w:szCs w:val="20"/>
        </w:rPr>
        <w:t>conflicts, if</w:t>
      </w:r>
      <w:r w:rsidR="009920B0" w:rsidRPr="00962152">
        <w:rPr>
          <w:rFonts w:eastAsiaTheme="minorHAnsi"/>
          <w:sz w:val="20"/>
          <w:szCs w:val="20"/>
        </w:rPr>
        <w:t xml:space="preserve"> any among </w:t>
      </w:r>
      <w:r w:rsidR="00D725C3" w:rsidRPr="00962152">
        <w:rPr>
          <w:rFonts w:eastAsiaTheme="minorHAnsi"/>
          <w:sz w:val="20"/>
          <w:szCs w:val="20"/>
        </w:rPr>
        <w:t>the implementing</w:t>
      </w:r>
      <w:r w:rsidR="009920B0" w:rsidRPr="00962152">
        <w:rPr>
          <w:rFonts w:eastAsiaTheme="minorHAnsi"/>
          <w:sz w:val="20"/>
          <w:szCs w:val="20"/>
        </w:rPr>
        <w:t xml:space="preserve"> partner.</w:t>
      </w:r>
    </w:p>
    <w:p w:rsidR="003A6507" w:rsidRPr="00962152" w:rsidRDefault="003A6507" w:rsidP="005F095B">
      <w:pPr>
        <w:autoSpaceDE w:val="0"/>
        <w:autoSpaceDN w:val="0"/>
        <w:adjustRightInd w:val="0"/>
        <w:spacing w:after="0" w:line="240" w:lineRule="auto"/>
        <w:jc w:val="both"/>
        <w:rPr>
          <w:rFonts w:eastAsiaTheme="minorHAnsi"/>
          <w:sz w:val="20"/>
          <w:szCs w:val="20"/>
        </w:rPr>
      </w:pPr>
    </w:p>
    <w:p w:rsidR="005F095B" w:rsidRPr="00962152" w:rsidRDefault="005F095B" w:rsidP="005F095B">
      <w:pPr>
        <w:autoSpaceDE w:val="0"/>
        <w:autoSpaceDN w:val="0"/>
        <w:adjustRightInd w:val="0"/>
        <w:spacing w:after="0" w:line="240" w:lineRule="auto"/>
        <w:jc w:val="both"/>
        <w:rPr>
          <w:rFonts w:eastAsiaTheme="minorHAnsi"/>
          <w:sz w:val="20"/>
          <w:szCs w:val="20"/>
        </w:rPr>
      </w:pPr>
      <w:r w:rsidRPr="00962152">
        <w:rPr>
          <w:rFonts w:eastAsiaTheme="minorHAnsi"/>
          <w:sz w:val="20"/>
          <w:szCs w:val="20"/>
        </w:rPr>
        <w:t xml:space="preserve">At district level the actual implementation of the day-to-day project activities will be carried out by the staff of DWRID and departments of Agriculture, Food Processing Industries &amp; Horticulture , Fisheries and </w:t>
      </w:r>
      <w:r w:rsidR="00CB7625" w:rsidRPr="00962152">
        <w:rPr>
          <w:rFonts w:eastAsiaTheme="minorHAnsi"/>
          <w:sz w:val="20"/>
          <w:szCs w:val="20"/>
        </w:rPr>
        <w:t>Rural Development and P</w:t>
      </w:r>
      <w:r w:rsidRPr="00962152">
        <w:rPr>
          <w:rFonts w:eastAsiaTheme="minorHAnsi"/>
          <w:sz w:val="20"/>
          <w:szCs w:val="20"/>
        </w:rPr>
        <w:t>anchayati Raj Department will participate in the planning implementation, regular monitoring, providing data and mid course correction if required</w:t>
      </w:r>
      <w:r w:rsidR="00654E95" w:rsidRPr="00962152">
        <w:rPr>
          <w:rFonts w:eastAsiaTheme="minorHAnsi"/>
          <w:sz w:val="20"/>
          <w:szCs w:val="20"/>
        </w:rPr>
        <w:t xml:space="preserve"> with consultation of SPMU</w:t>
      </w:r>
      <w:r w:rsidRPr="00962152">
        <w:rPr>
          <w:rFonts w:eastAsiaTheme="minorHAnsi"/>
          <w:sz w:val="20"/>
          <w:szCs w:val="20"/>
        </w:rPr>
        <w:t>.</w:t>
      </w:r>
      <w:r w:rsidR="008E2E81" w:rsidRPr="00962152">
        <w:rPr>
          <w:rFonts w:eastAsiaTheme="minorHAnsi"/>
          <w:sz w:val="20"/>
          <w:szCs w:val="20"/>
        </w:rPr>
        <w:t>At district level</w:t>
      </w:r>
      <w:r w:rsidR="001C0F6F" w:rsidRPr="00962152">
        <w:rPr>
          <w:rFonts w:eastAsiaTheme="minorHAnsi"/>
          <w:sz w:val="20"/>
          <w:szCs w:val="20"/>
        </w:rPr>
        <w:t xml:space="preserve"> project will reviewed at least once every quarter by a District Level Implementation Committee, chaired by the District Magistrate.</w:t>
      </w:r>
    </w:p>
    <w:p w:rsidR="005F095B" w:rsidRPr="00962152" w:rsidRDefault="005F095B" w:rsidP="005F095B">
      <w:pPr>
        <w:autoSpaceDE w:val="0"/>
        <w:autoSpaceDN w:val="0"/>
        <w:adjustRightInd w:val="0"/>
        <w:spacing w:after="0" w:line="240" w:lineRule="auto"/>
        <w:rPr>
          <w:rFonts w:eastAsiaTheme="minorHAnsi"/>
          <w:sz w:val="20"/>
          <w:szCs w:val="20"/>
        </w:rPr>
      </w:pPr>
    </w:p>
    <w:p w:rsidR="00D66CE1" w:rsidRPr="00962152" w:rsidRDefault="005F095B" w:rsidP="005F095B">
      <w:pPr>
        <w:autoSpaceDE w:val="0"/>
        <w:autoSpaceDN w:val="0"/>
        <w:adjustRightInd w:val="0"/>
        <w:spacing w:after="0" w:line="240" w:lineRule="auto"/>
        <w:jc w:val="both"/>
        <w:rPr>
          <w:rFonts w:eastAsiaTheme="minorHAnsi"/>
          <w:sz w:val="20"/>
          <w:szCs w:val="20"/>
        </w:rPr>
      </w:pPr>
      <w:r w:rsidRPr="00962152">
        <w:rPr>
          <w:rFonts w:eastAsiaTheme="minorHAnsi"/>
          <w:sz w:val="20"/>
          <w:szCs w:val="20"/>
        </w:rPr>
        <w:t>18 District Project Management Units (DPMU) has set up with Government order</w:t>
      </w:r>
      <w:r w:rsidR="00CB7625" w:rsidRPr="00962152">
        <w:rPr>
          <w:rFonts w:eastAsiaTheme="minorHAnsi"/>
          <w:sz w:val="20"/>
          <w:szCs w:val="20"/>
        </w:rPr>
        <w:t xml:space="preserve"> in</w:t>
      </w:r>
      <w:r w:rsidRPr="00962152">
        <w:rPr>
          <w:rFonts w:eastAsiaTheme="minorHAnsi"/>
          <w:sz w:val="20"/>
          <w:szCs w:val="20"/>
        </w:rPr>
        <w:t xml:space="preserve"> each in one of its respected implementing district. The DPMU will comprise a combination of key staff from government agencies, supplemented with qualified individually selected </w:t>
      </w:r>
      <w:r w:rsidR="006535F5" w:rsidRPr="00962152">
        <w:rPr>
          <w:rFonts w:eastAsiaTheme="minorHAnsi"/>
          <w:sz w:val="20"/>
          <w:szCs w:val="20"/>
        </w:rPr>
        <w:t>specialists. The team</w:t>
      </w:r>
      <w:r w:rsidRPr="00962152">
        <w:rPr>
          <w:rFonts w:eastAsiaTheme="minorHAnsi"/>
          <w:sz w:val="20"/>
          <w:szCs w:val="20"/>
        </w:rPr>
        <w:t xml:space="preserve"> will be </w:t>
      </w:r>
      <w:r w:rsidR="00D162B4" w:rsidRPr="00962152">
        <w:rPr>
          <w:rFonts w:eastAsiaTheme="minorHAnsi"/>
          <w:sz w:val="20"/>
          <w:szCs w:val="20"/>
        </w:rPr>
        <w:t>guide</w:t>
      </w:r>
      <w:r w:rsidR="006535F5" w:rsidRPr="00962152">
        <w:rPr>
          <w:rFonts w:eastAsiaTheme="minorHAnsi"/>
          <w:sz w:val="20"/>
          <w:szCs w:val="20"/>
        </w:rPr>
        <w:t xml:space="preserve"> by </w:t>
      </w:r>
      <w:r w:rsidRPr="00962152">
        <w:rPr>
          <w:rFonts w:eastAsiaTheme="minorHAnsi"/>
          <w:sz w:val="20"/>
          <w:szCs w:val="20"/>
        </w:rPr>
        <w:t>District Project Director (Administration</w:t>
      </w:r>
      <w:r w:rsidR="00EF6F01" w:rsidRPr="00962152">
        <w:rPr>
          <w:rFonts w:eastAsiaTheme="minorHAnsi"/>
          <w:sz w:val="20"/>
          <w:szCs w:val="20"/>
        </w:rPr>
        <w:t>,rank of Additional District Magistrate</w:t>
      </w:r>
      <w:r w:rsidR="00081F92" w:rsidRPr="00962152">
        <w:rPr>
          <w:rFonts w:eastAsiaTheme="minorHAnsi"/>
          <w:sz w:val="20"/>
          <w:szCs w:val="20"/>
        </w:rPr>
        <w:t xml:space="preserve"> dept. of Personal and administrative reforms</w:t>
      </w:r>
      <w:r w:rsidRPr="00962152">
        <w:rPr>
          <w:rFonts w:eastAsiaTheme="minorHAnsi"/>
          <w:sz w:val="20"/>
          <w:szCs w:val="20"/>
        </w:rPr>
        <w:t>) and one District Project Director (Technical</w:t>
      </w:r>
      <w:r w:rsidR="00081F92" w:rsidRPr="00962152">
        <w:rPr>
          <w:rFonts w:eastAsiaTheme="minorHAnsi"/>
          <w:sz w:val="20"/>
          <w:szCs w:val="20"/>
        </w:rPr>
        <w:t>, rank of Superintend Engineer of DWRID</w:t>
      </w:r>
      <w:r w:rsidRPr="00962152">
        <w:rPr>
          <w:rFonts w:eastAsiaTheme="minorHAnsi"/>
          <w:sz w:val="20"/>
          <w:szCs w:val="20"/>
        </w:rPr>
        <w:t>) in each District</w:t>
      </w:r>
      <w:r w:rsidR="003A6507" w:rsidRPr="00962152">
        <w:rPr>
          <w:rFonts w:eastAsiaTheme="minorHAnsi"/>
          <w:sz w:val="20"/>
          <w:szCs w:val="20"/>
        </w:rPr>
        <w:t xml:space="preserve">. </w:t>
      </w:r>
      <w:r w:rsidR="00D66CE1" w:rsidRPr="00962152">
        <w:rPr>
          <w:rFonts w:eastAsiaTheme="minorHAnsi"/>
          <w:sz w:val="20"/>
          <w:szCs w:val="20"/>
        </w:rPr>
        <w:t xml:space="preserve">District Project Director (Administration) </w:t>
      </w:r>
      <w:r w:rsidR="006535F5" w:rsidRPr="00962152">
        <w:rPr>
          <w:rFonts w:eastAsiaTheme="minorHAnsi"/>
          <w:sz w:val="20"/>
          <w:szCs w:val="20"/>
        </w:rPr>
        <w:t xml:space="preserve">will </w:t>
      </w:r>
      <w:r w:rsidR="001C0F6F" w:rsidRPr="00962152">
        <w:rPr>
          <w:rFonts w:eastAsiaTheme="minorHAnsi"/>
          <w:sz w:val="20"/>
          <w:szCs w:val="20"/>
        </w:rPr>
        <w:t xml:space="preserve">serve as the </w:t>
      </w:r>
      <w:r w:rsidR="005A049C" w:rsidRPr="00962152">
        <w:rPr>
          <w:rFonts w:eastAsiaTheme="minorHAnsi"/>
          <w:sz w:val="20"/>
          <w:szCs w:val="20"/>
        </w:rPr>
        <w:t>secretary of</w:t>
      </w:r>
      <w:r w:rsidR="004550DC" w:rsidRPr="00962152">
        <w:rPr>
          <w:rFonts w:eastAsiaTheme="minorHAnsi"/>
          <w:sz w:val="20"/>
          <w:szCs w:val="20"/>
        </w:rPr>
        <w:t xml:space="preserve">the </w:t>
      </w:r>
      <w:r w:rsidR="001C0F6F" w:rsidRPr="00962152">
        <w:rPr>
          <w:rFonts w:eastAsiaTheme="minorHAnsi"/>
          <w:sz w:val="20"/>
          <w:szCs w:val="20"/>
        </w:rPr>
        <w:t>DLIC</w:t>
      </w:r>
      <w:r w:rsidR="004550DC" w:rsidRPr="00962152">
        <w:rPr>
          <w:rFonts w:eastAsiaTheme="minorHAnsi"/>
          <w:sz w:val="20"/>
          <w:szCs w:val="20"/>
        </w:rPr>
        <w:t xml:space="preserve"> which will include District Project Director (Technical) and have representative from senior district level </w:t>
      </w:r>
      <w:r w:rsidR="005A049C" w:rsidRPr="00962152">
        <w:rPr>
          <w:rFonts w:eastAsiaTheme="minorHAnsi"/>
          <w:sz w:val="20"/>
          <w:szCs w:val="20"/>
        </w:rPr>
        <w:t>staff from</w:t>
      </w:r>
      <w:r w:rsidR="004550DC" w:rsidRPr="00962152">
        <w:rPr>
          <w:rFonts w:eastAsiaTheme="minorHAnsi"/>
          <w:sz w:val="20"/>
          <w:szCs w:val="20"/>
        </w:rPr>
        <w:t xml:space="preserve"> involved departments, and on invitation basis, representatives of SOs, WUAs etc.The DLIC will be the main forum for district level coordination of project activities with other ongoing government programmers, approval of annual action plans </w:t>
      </w:r>
      <w:r w:rsidR="005A049C" w:rsidRPr="00962152">
        <w:rPr>
          <w:rFonts w:eastAsiaTheme="minorHAnsi"/>
          <w:sz w:val="20"/>
          <w:szCs w:val="20"/>
        </w:rPr>
        <w:t>monitoring</w:t>
      </w:r>
      <w:r w:rsidR="004550DC" w:rsidRPr="00962152">
        <w:rPr>
          <w:rFonts w:eastAsiaTheme="minorHAnsi"/>
          <w:sz w:val="20"/>
          <w:szCs w:val="20"/>
        </w:rPr>
        <w:t xml:space="preserve"> of project progress</w:t>
      </w:r>
      <w:r w:rsidR="005A049C" w:rsidRPr="00962152">
        <w:rPr>
          <w:rFonts w:eastAsiaTheme="minorHAnsi"/>
          <w:sz w:val="20"/>
          <w:szCs w:val="20"/>
        </w:rPr>
        <w:t>,redressing of griev</w:t>
      </w:r>
      <w:r w:rsidR="009920B0" w:rsidRPr="00962152">
        <w:rPr>
          <w:rFonts w:eastAsiaTheme="minorHAnsi"/>
          <w:sz w:val="20"/>
          <w:szCs w:val="20"/>
        </w:rPr>
        <w:t>a</w:t>
      </w:r>
      <w:r w:rsidR="005A049C" w:rsidRPr="00962152">
        <w:rPr>
          <w:rFonts w:eastAsiaTheme="minorHAnsi"/>
          <w:sz w:val="20"/>
          <w:szCs w:val="20"/>
        </w:rPr>
        <w:t>nces</w:t>
      </w:r>
      <w:r w:rsidR="009920B0" w:rsidRPr="00962152">
        <w:rPr>
          <w:rFonts w:eastAsiaTheme="minorHAnsi"/>
          <w:sz w:val="20"/>
          <w:szCs w:val="20"/>
        </w:rPr>
        <w:t>, and resolution of conflicts, if any, among the implementing partners.</w:t>
      </w:r>
    </w:p>
    <w:p w:rsidR="00D049E4" w:rsidRPr="00962152" w:rsidRDefault="00D049E4" w:rsidP="00654E95">
      <w:pPr>
        <w:autoSpaceDE w:val="0"/>
        <w:autoSpaceDN w:val="0"/>
        <w:adjustRightInd w:val="0"/>
        <w:spacing w:after="0" w:line="240" w:lineRule="auto"/>
        <w:jc w:val="both"/>
        <w:rPr>
          <w:rFonts w:eastAsiaTheme="minorHAnsi"/>
          <w:sz w:val="20"/>
          <w:szCs w:val="20"/>
        </w:rPr>
      </w:pPr>
    </w:p>
    <w:p w:rsidR="005F095B" w:rsidRPr="00962152" w:rsidRDefault="005F095B" w:rsidP="00654E95">
      <w:pPr>
        <w:autoSpaceDE w:val="0"/>
        <w:autoSpaceDN w:val="0"/>
        <w:adjustRightInd w:val="0"/>
        <w:spacing w:after="0" w:line="240" w:lineRule="auto"/>
        <w:jc w:val="both"/>
        <w:rPr>
          <w:rFonts w:eastAsiaTheme="minorHAnsi"/>
          <w:sz w:val="20"/>
          <w:szCs w:val="20"/>
        </w:rPr>
      </w:pPr>
      <w:r w:rsidRPr="00962152">
        <w:rPr>
          <w:rFonts w:eastAsiaTheme="minorHAnsi"/>
          <w:sz w:val="20"/>
          <w:szCs w:val="20"/>
        </w:rPr>
        <w:t xml:space="preserve">Support Organizations (SO) will work with strong leverage of district administration </w:t>
      </w:r>
      <w:r w:rsidR="004C7336" w:rsidRPr="00962152">
        <w:rPr>
          <w:rFonts w:eastAsiaTheme="minorHAnsi"/>
          <w:sz w:val="20"/>
          <w:szCs w:val="20"/>
        </w:rPr>
        <w:t>to</w:t>
      </w:r>
      <w:r w:rsidRPr="00962152">
        <w:rPr>
          <w:rFonts w:eastAsiaTheme="minorHAnsi"/>
          <w:sz w:val="20"/>
          <w:szCs w:val="20"/>
        </w:rPr>
        <w:t xml:space="preserve"> community mobilization, participation, and institutional strengthening of the community based</w:t>
      </w:r>
    </w:p>
    <w:p w:rsidR="005F095B" w:rsidRPr="00962152" w:rsidRDefault="00D66CE1" w:rsidP="00654E95">
      <w:pPr>
        <w:autoSpaceDE w:val="0"/>
        <w:autoSpaceDN w:val="0"/>
        <w:adjustRightInd w:val="0"/>
        <w:spacing w:after="0" w:line="240" w:lineRule="auto"/>
        <w:jc w:val="both"/>
        <w:rPr>
          <w:rFonts w:eastAsiaTheme="minorHAnsi"/>
          <w:sz w:val="20"/>
          <w:szCs w:val="20"/>
        </w:rPr>
      </w:pPr>
      <w:r w:rsidRPr="00962152">
        <w:rPr>
          <w:rFonts w:eastAsiaTheme="minorHAnsi"/>
          <w:sz w:val="20"/>
          <w:szCs w:val="20"/>
        </w:rPr>
        <w:t>Institutions</w:t>
      </w:r>
      <w:r w:rsidR="005F095B" w:rsidRPr="00962152">
        <w:rPr>
          <w:rFonts w:eastAsiaTheme="minorHAnsi"/>
          <w:sz w:val="20"/>
          <w:szCs w:val="20"/>
        </w:rPr>
        <w:t xml:space="preserve">keeping in mind sustainability of the </w:t>
      </w:r>
      <w:r w:rsidRPr="00962152">
        <w:rPr>
          <w:rFonts w:eastAsiaTheme="minorHAnsi"/>
          <w:sz w:val="20"/>
          <w:szCs w:val="20"/>
        </w:rPr>
        <w:t>project. Support Organization will attend the monthly meeting of DPMU and w</w:t>
      </w:r>
      <w:r w:rsidR="00AE494D" w:rsidRPr="00962152">
        <w:rPr>
          <w:rFonts w:eastAsiaTheme="minorHAnsi"/>
          <w:sz w:val="20"/>
          <w:szCs w:val="20"/>
        </w:rPr>
        <w:t xml:space="preserve">ill provide supporting information </w:t>
      </w:r>
      <w:r w:rsidRPr="00962152">
        <w:rPr>
          <w:rFonts w:eastAsiaTheme="minorHAnsi"/>
          <w:sz w:val="20"/>
          <w:szCs w:val="20"/>
        </w:rPr>
        <w:t>as required for smooth implementation</w:t>
      </w:r>
      <w:r w:rsidR="00654E95" w:rsidRPr="00962152">
        <w:rPr>
          <w:rFonts w:eastAsiaTheme="minorHAnsi"/>
          <w:sz w:val="20"/>
          <w:szCs w:val="20"/>
        </w:rPr>
        <w:t xml:space="preserve"> of the project.</w:t>
      </w:r>
    </w:p>
    <w:p w:rsidR="005F095B" w:rsidRPr="00962152" w:rsidRDefault="005F095B" w:rsidP="005F095B">
      <w:pPr>
        <w:autoSpaceDE w:val="0"/>
        <w:autoSpaceDN w:val="0"/>
        <w:adjustRightInd w:val="0"/>
        <w:spacing w:after="0" w:line="240" w:lineRule="auto"/>
        <w:jc w:val="both"/>
        <w:rPr>
          <w:rFonts w:eastAsiaTheme="minorHAnsi"/>
          <w:sz w:val="20"/>
          <w:szCs w:val="20"/>
        </w:rPr>
      </w:pPr>
    </w:p>
    <w:p w:rsidR="005F095B" w:rsidRPr="00962152" w:rsidRDefault="005F095B" w:rsidP="005F095B">
      <w:pPr>
        <w:autoSpaceDE w:val="0"/>
        <w:autoSpaceDN w:val="0"/>
        <w:adjustRightInd w:val="0"/>
        <w:spacing w:after="0" w:line="240" w:lineRule="auto"/>
        <w:jc w:val="both"/>
        <w:rPr>
          <w:rFonts w:eastAsiaTheme="minorHAnsi"/>
          <w:sz w:val="20"/>
          <w:szCs w:val="20"/>
        </w:rPr>
      </w:pPr>
      <w:r w:rsidRPr="00962152">
        <w:rPr>
          <w:rFonts w:eastAsiaTheme="minorHAnsi"/>
          <w:sz w:val="20"/>
          <w:szCs w:val="20"/>
        </w:rPr>
        <w:t>Each Water User Association (WUA) will be responsible for monitoring and coordinating of the activities related to the planning of the schemes, implementation, crop planning, and water management with the hand holding</w:t>
      </w:r>
      <w:r w:rsidR="00284D86" w:rsidRPr="00962152">
        <w:rPr>
          <w:rFonts w:eastAsiaTheme="minorHAnsi"/>
          <w:sz w:val="20"/>
          <w:szCs w:val="20"/>
        </w:rPr>
        <w:t xml:space="preserve"> support from</w:t>
      </w:r>
      <w:r w:rsidRPr="00962152">
        <w:rPr>
          <w:rFonts w:eastAsiaTheme="minorHAnsi"/>
          <w:sz w:val="20"/>
          <w:szCs w:val="20"/>
        </w:rPr>
        <w:t xml:space="preserve"> Support Organization (SO).</w:t>
      </w:r>
      <w:r w:rsidR="007274B9" w:rsidRPr="00962152">
        <w:rPr>
          <w:rFonts w:eastAsiaTheme="minorHAnsi"/>
          <w:sz w:val="20"/>
          <w:szCs w:val="20"/>
        </w:rPr>
        <w:t xml:space="preserve">Other water users such as fisherman also </w:t>
      </w:r>
      <w:r w:rsidR="001E2998" w:rsidRPr="00962152">
        <w:rPr>
          <w:rFonts w:eastAsiaTheme="minorHAnsi"/>
          <w:sz w:val="20"/>
          <w:szCs w:val="20"/>
        </w:rPr>
        <w:t>be there</w:t>
      </w:r>
      <w:r w:rsidR="007274B9" w:rsidRPr="00962152">
        <w:rPr>
          <w:rFonts w:eastAsiaTheme="minorHAnsi"/>
          <w:sz w:val="20"/>
          <w:szCs w:val="20"/>
        </w:rPr>
        <w:t xml:space="preserve"> member of water user Association. It is noted that fishing will be feasible in selected tank only and that agriculture water use has preference.</w:t>
      </w:r>
    </w:p>
    <w:p w:rsidR="005F095B" w:rsidRPr="00962152" w:rsidRDefault="005F095B" w:rsidP="005F095B">
      <w:pPr>
        <w:autoSpaceDE w:val="0"/>
        <w:autoSpaceDN w:val="0"/>
        <w:adjustRightInd w:val="0"/>
        <w:spacing w:after="0" w:line="240" w:lineRule="auto"/>
        <w:jc w:val="both"/>
        <w:rPr>
          <w:rFonts w:eastAsiaTheme="minorHAnsi"/>
          <w:sz w:val="20"/>
          <w:szCs w:val="20"/>
        </w:rPr>
      </w:pPr>
    </w:p>
    <w:p w:rsidR="00CE2B7D" w:rsidRPr="00962152" w:rsidRDefault="005F095B" w:rsidP="005F095B">
      <w:pPr>
        <w:autoSpaceDE w:val="0"/>
        <w:autoSpaceDN w:val="0"/>
        <w:adjustRightInd w:val="0"/>
        <w:spacing w:after="0" w:line="240" w:lineRule="auto"/>
        <w:jc w:val="both"/>
        <w:rPr>
          <w:rFonts w:eastAsiaTheme="minorHAnsi"/>
          <w:sz w:val="20"/>
          <w:szCs w:val="20"/>
          <w:lang w:val="fr-FR"/>
        </w:rPr>
      </w:pPr>
      <w:r w:rsidRPr="00962152">
        <w:rPr>
          <w:rFonts w:eastAsiaTheme="minorHAnsi"/>
          <w:sz w:val="20"/>
          <w:szCs w:val="20"/>
        </w:rPr>
        <w:t>The WBADMIP consultant team support SPMU</w:t>
      </w:r>
      <w:r w:rsidR="007274B9" w:rsidRPr="00962152">
        <w:rPr>
          <w:rFonts w:eastAsiaTheme="minorHAnsi"/>
          <w:sz w:val="20"/>
          <w:szCs w:val="20"/>
        </w:rPr>
        <w:t>/DPMU</w:t>
      </w:r>
      <w:r w:rsidRPr="00962152">
        <w:rPr>
          <w:rFonts w:eastAsiaTheme="minorHAnsi"/>
          <w:sz w:val="20"/>
          <w:szCs w:val="20"/>
        </w:rPr>
        <w:t xml:space="preserve"> by providing all necessary technical assistance, advising on over all coordination, institutional, environmental, scientific and technical aspects as well as capacity bu</w:t>
      </w:r>
      <w:r w:rsidR="004C7336" w:rsidRPr="00962152">
        <w:rPr>
          <w:rFonts w:eastAsiaTheme="minorHAnsi"/>
          <w:sz w:val="20"/>
          <w:szCs w:val="20"/>
        </w:rPr>
        <w:t>ilding and monitoring</w:t>
      </w:r>
      <w:r w:rsidRPr="00962152">
        <w:rPr>
          <w:rFonts w:eastAsiaTheme="minorHAnsi"/>
          <w:sz w:val="20"/>
          <w:szCs w:val="20"/>
        </w:rPr>
        <w:t xml:space="preserve"> of the project</w:t>
      </w:r>
      <w:r w:rsidR="001E2998" w:rsidRPr="00962152">
        <w:rPr>
          <w:rFonts w:eastAsiaTheme="minorHAnsi"/>
          <w:sz w:val="20"/>
          <w:szCs w:val="20"/>
        </w:rPr>
        <w:t>. (</w:t>
      </w:r>
      <w:r w:rsidR="00E67D9D" w:rsidRPr="00962152">
        <w:rPr>
          <w:rFonts w:eastAsiaTheme="minorHAnsi"/>
          <w:sz w:val="20"/>
          <w:szCs w:val="20"/>
        </w:rPr>
        <w:t>See the</w:t>
      </w:r>
      <w:r w:rsidR="00901722" w:rsidRPr="00962152">
        <w:rPr>
          <w:rFonts w:eastAsiaTheme="minorHAnsi"/>
          <w:sz w:val="20"/>
          <w:szCs w:val="20"/>
          <w:lang w:val="fr-FR"/>
        </w:rPr>
        <w:t>Annex -I</w:t>
      </w:r>
      <w:r w:rsidR="009C00E8" w:rsidRPr="00962152">
        <w:rPr>
          <w:rFonts w:eastAsiaTheme="minorHAnsi"/>
          <w:sz w:val="20"/>
          <w:szCs w:val="20"/>
          <w:lang w:val="fr-FR"/>
        </w:rPr>
        <w:t>.</w:t>
      </w:r>
      <w:r w:rsidR="00E67D9D" w:rsidRPr="00962152">
        <w:rPr>
          <w:rFonts w:eastAsiaTheme="minorHAnsi"/>
          <w:sz w:val="20"/>
          <w:szCs w:val="20"/>
          <w:lang w:val="en-IN"/>
        </w:rPr>
        <w:t>Institutional</w:t>
      </w:r>
      <w:r w:rsidR="00E67D9D" w:rsidRPr="00962152">
        <w:rPr>
          <w:rFonts w:eastAsiaTheme="minorHAnsi"/>
          <w:sz w:val="20"/>
          <w:szCs w:val="20"/>
          <w:lang w:val="fr-FR"/>
        </w:rPr>
        <w:t xml:space="preserve"> and implémentation arrangements, WBADMIP)</w:t>
      </w:r>
    </w:p>
    <w:p w:rsidR="00901722" w:rsidRPr="00962152" w:rsidRDefault="00901722" w:rsidP="005F095B">
      <w:pPr>
        <w:autoSpaceDE w:val="0"/>
        <w:autoSpaceDN w:val="0"/>
        <w:adjustRightInd w:val="0"/>
        <w:spacing w:after="0" w:line="240" w:lineRule="auto"/>
        <w:jc w:val="both"/>
        <w:rPr>
          <w:b/>
          <w:bCs/>
          <w:sz w:val="20"/>
          <w:szCs w:val="20"/>
        </w:rPr>
      </w:pPr>
    </w:p>
    <w:p w:rsidR="005F095B" w:rsidRPr="00962152" w:rsidRDefault="00AC15A5" w:rsidP="005F095B">
      <w:pPr>
        <w:autoSpaceDE w:val="0"/>
        <w:autoSpaceDN w:val="0"/>
        <w:adjustRightInd w:val="0"/>
        <w:spacing w:after="0" w:line="240" w:lineRule="auto"/>
        <w:jc w:val="both"/>
        <w:rPr>
          <w:rFonts w:eastAsiaTheme="minorHAnsi"/>
          <w:sz w:val="20"/>
          <w:szCs w:val="20"/>
          <w:lang w:val="fr-FR"/>
        </w:rPr>
      </w:pPr>
      <w:r w:rsidRPr="00962152">
        <w:rPr>
          <w:rStyle w:val="Heading2Char"/>
          <w:rFonts w:ascii="Calibri" w:hAnsi="Calibri"/>
          <w:sz w:val="20"/>
          <w:szCs w:val="20"/>
        </w:rPr>
        <w:t xml:space="preserve">  Part 2: </w:t>
      </w:r>
      <w:r w:rsidR="005F095B" w:rsidRPr="00962152">
        <w:rPr>
          <w:rStyle w:val="Heading2Char"/>
          <w:rFonts w:ascii="Calibri" w:hAnsi="Calibri"/>
          <w:sz w:val="20"/>
          <w:szCs w:val="20"/>
        </w:rPr>
        <w:t xml:space="preserve">Social Development </w:t>
      </w:r>
      <w:r w:rsidR="00BC79A7" w:rsidRPr="00962152">
        <w:rPr>
          <w:rStyle w:val="Heading2Char"/>
          <w:rFonts w:ascii="Calibri" w:hAnsi="Calibri"/>
          <w:sz w:val="20"/>
          <w:szCs w:val="20"/>
        </w:rPr>
        <w:t>aspect</w:t>
      </w:r>
    </w:p>
    <w:p w:rsidR="005F095B" w:rsidRPr="00962152" w:rsidRDefault="005F095B" w:rsidP="005F095B">
      <w:pPr>
        <w:autoSpaceDE w:val="0"/>
        <w:autoSpaceDN w:val="0"/>
        <w:adjustRightInd w:val="0"/>
        <w:spacing w:after="0" w:line="240" w:lineRule="auto"/>
        <w:jc w:val="both"/>
        <w:rPr>
          <w:b/>
          <w:bCs/>
          <w:sz w:val="20"/>
          <w:szCs w:val="20"/>
        </w:rPr>
      </w:pPr>
    </w:p>
    <w:p w:rsidR="005F095B" w:rsidRPr="00962152" w:rsidRDefault="005F095B" w:rsidP="005F095B">
      <w:pPr>
        <w:spacing w:after="0"/>
        <w:jc w:val="both"/>
        <w:rPr>
          <w:bCs/>
          <w:sz w:val="20"/>
          <w:szCs w:val="20"/>
        </w:rPr>
      </w:pPr>
      <w:r w:rsidRPr="00962152">
        <w:rPr>
          <w:bCs/>
          <w:sz w:val="20"/>
          <w:szCs w:val="20"/>
        </w:rPr>
        <w:t>The project</w:t>
      </w:r>
      <w:r w:rsidRPr="00962152">
        <w:rPr>
          <w:rFonts w:eastAsiaTheme="minorHAnsi"/>
          <w:sz w:val="20"/>
          <w:szCs w:val="20"/>
        </w:rPr>
        <w:t xml:space="preserve"> “West Bengal Accelerated Development of Minor irrigation Project” (WBADMIP) </w:t>
      </w:r>
      <w:r w:rsidRPr="00962152">
        <w:rPr>
          <w:bCs/>
          <w:sz w:val="20"/>
          <w:szCs w:val="20"/>
        </w:rPr>
        <w:t>will execute with the full involvement and cooperation of villagers, ensure community involvement in site selection, design, installation, maintenance and water distribution. The participating farmers, whose land are falls in the command area of the scheme, form a water user association (WUA).</w:t>
      </w:r>
    </w:p>
    <w:p w:rsidR="005F095B" w:rsidRPr="00962152" w:rsidRDefault="005F095B" w:rsidP="005F095B">
      <w:pPr>
        <w:spacing w:after="0"/>
        <w:jc w:val="both"/>
        <w:rPr>
          <w:bCs/>
          <w:sz w:val="20"/>
          <w:szCs w:val="20"/>
        </w:rPr>
      </w:pPr>
    </w:p>
    <w:p w:rsidR="005F095B" w:rsidRPr="00962152" w:rsidRDefault="005F095B" w:rsidP="005F095B">
      <w:pPr>
        <w:spacing w:after="0"/>
        <w:jc w:val="both"/>
        <w:rPr>
          <w:bCs/>
          <w:sz w:val="20"/>
          <w:szCs w:val="20"/>
        </w:rPr>
      </w:pPr>
      <w:r w:rsidRPr="00962152">
        <w:rPr>
          <w:bCs/>
          <w:sz w:val="20"/>
          <w:szCs w:val="20"/>
        </w:rPr>
        <w:lastRenderedPageBreak/>
        <w:t xml:space="preserve">The size of project insisted to keep small, this enables effective group functioning and make the task of water distribution easier by allowing only one person to irrigate at any point. An operator should be select by the WUA and will trend by </w:t>
      </w:r>
      <w:r w:rsidR="00C057EE" w:rsidRPr="00962152">
        <w:rPr>
          <w:bCs/>
          <w:sz w:val="20"/>
          <w:szCs w:val="20"/>
        </w:rPr>
        <w:t>Support organization with consultation the Nodal department at District</w:t>
      </w:r>
      <w:r w:rsidRPr="00962152">
        <w:rPr>
          <w:bCs/>
          <w:sz w:val="20"/>
          <w:szCs w:val="20"/>
        </w:rPr>
        <w:t xml:space="preserve"> to operate and maintain the scheme. The user pay for the services of </w:t>
      </w:r>
      <w:r w:rsidR="00AE494D" w:rsidRPr="00962152">
        <w:rPr>
          <w:bCs/>
          <w:sz w:val="20"/>
          <w:szCs w:val="20"/>
        </w:rPr>
        <w:t xml:space="preserve">the pump operator and for </w:t>
      </w:r>
      <w:r w:rsidR="00C057EE" w:rsidRPr="00962152">
        <w:rPr>
          <w:bCs/>
          <w:sz w:val="20"/>
          <w:szCs w:val="20"/>
        </w:rPr>
        <w:t xml:space="preserve">electricity </w:t>
      </w:r>
      <w:r w:rsidR="0013489A" w:rsidRPr="00962152">
        <w:rPr>
          <w:bCs/>
          <w:sz w:val="20"/>
          <w:szCs w:val="20"/>
        </w:rPr>
        <w:t xml:space="preserve">/diesel </w:t>
      </w:r>
      <w:r w:rsidR="00C057EE" w:rsidRPr="00962152">
        <w:rPr>
          <w:bCs/>
          <w:sz w:val="20"/>
          <w:szCs w:val="20"/>
        </w:rPr>
        <w:t>charges</w:t>
      </w:r>
      <w:r w:rsidRPr="00962152">
        <w:rPr>
          <w:bCs/>
          <w:sz w:val="20"/>
          <w:szCs w:val="20"/>
        </w:rPr>
        <w:t>, maintenance and depreciation cost.</w:t>
      </w:r>
    </w:p>
    <w:p w:rsidR="005F095B" w:rsidRPr="00962152" w:rsidRDefault="005F095B" w:rsidP="005F095B">
      <w:pPr>
        <w:spacing w:after="0"/>
        <w:jc w:val="both"/>
        <w:rPr>
          <w:bCs/>
          <w:sz w:val="20"/>
          <w:szCs w:val="20"/>
        </w:rPr>
      </w:pPr>
    </w:p>
    <w:p w:rsidR="005F095B" w:rsidRPr="00962152" w:rsidRDefault="005F095B" w:rsidP="005F095B">
      <w:pPr>
        <w:spacing w:after="0"/>
        <w:jc w:val="both"/>
        <w:rPr>
          <w:b/>
          <w:bCs/>
          <w:sz w:val="20"/>
          <w:szCs w:val="20"/>
        </w:rPr>
      </w:pPr>
      <w:r w:rsidRPr="00962152">
        <w:rPr>
          <w:b/>
          <w:bCs/>
          <w:sz w:val="20"/>
          <w:szCs w:val="20"/>
        </w:rPr>
        <w:t>Different Steps need to plan with time line</w:t>
      </w:r>
      <w:r w:rsidR="00901722" w:rsidRPr="00962152">
        <w:rPr>
          <w:b/>
          <w:bCs/>
          <w:sz w:val="20"/>
          <w:szCs w:val="20"/>
        </w:rPr>
        <w:t xml:space="preserve"> :(The duration of scheme cycle varies from one scheme type to </w:t>
      </w:r>
      <w:r w:rsidR="005A71F8" w:rsidRPr="00962152">
        <w:rPr>
          <w:b/>
          <w:bCs/>
          <w:sz w:val="20"/>
          <w:szCs w:val="20"/>
        </w:rPr>
        <w:t xml:space="preserve">other; </w:t>
      </w:r>
      <w:r w:rsidR="00901722" w:rsidRPr="00962152">
        <w:rPr>
          <w:b/>
          <w:bCs/>
          <w:sz w:val="20"/>
          <w:szCs w:val="20"/>
        </w:rPr>
        <w:t>however an overall project implementation schedule is given below</w:t>
      </w:r>
      <w:r w:rsidR="005A71F8" w:rsidRPr="00962152">
        <w:rPr>
          <w:b/>
          <w:bCs/>
          <w:sz w:val="20"/>
          <w:szCs w:val="20"/>
        </w:rPr>
        <w:t xml:space="preserve"> :)</w:t>
      </w:r>
    </w:p>
    <w:p w:rsidR="005F095B" w:rsidRPr="00962152" w:rsidRDefault="005F095B" w:rsidP="005F095B">
      <w:pPr>
        <w:spacing w:after="0"/>
        <w:jc w:val="both"/>
        <w:rPr>
          <w:bCs/>
          <w:sz w:val="20"/>
          <w:szCs w:val="20"/>
        </w:rPr>
      </w:pPr>
    </w:p>
    <w:tbl>
      <w:tblPr>
        <w:tblStyle w:val="TableGrid"/>
        <w:tblW w:w="0" w:type="auto"/>
        <w:tblLook w:val="04A0"/>
      </w:tblPr>
      <w:tblGrid>
        <w:gridCol w:w="719"/>
        <w:gridCol w:w="5278"/>
        <w:gridCol w:w="1504"/>
        <w:gridCol w:w="2075"/>
      </w:tblGrid>
      <w:tr w:rsidR="00284D86" w:rsidRPr="00962152" w:rsidTr="00AA1706">
        <w:tc>
          <w:tcPr>
            <w:tcW w:w="7501" w:type="dxa"/>
            <w:gridSpan w:val="3"/>
          </w:tcPr>
          <w:p w:rsidR="00284D86" w:rsidRPr="00962152" w:rsidRDefault="00AE494D" w:rsidP="00D049E4">
            <w:pPr>
              <w:spacing w:line="240" w:lineRule="auto"/>
              <w:jc w:val="both"/>
              <w:rPr>
                <w:b/>
                <w:bCs/>
                <w:i/>
                <w:sz w:val="20"/>
              </w:rPr>
            </w:pPr>
            <w:r w:rsidRPr="00962152">
              <w:rPr>
                <w:b/>
                <w:bCs/>
                <w:i/>
                <w:sz w:val="20"/>
              </w:rPr>
              <w:t>Pre Planning Stage</w:t>
            </w:r>
          </w:p>
        </w:tc>
        <w:tc>
          <w:tcPr>
            <w:tcW w:w="2075" w:type="dxa"/>
          </w:tcPr>
          <w:p w:rsidR="00284D86" w:rsidRPr="00962152" w:rsidRDefault="00752305" w:rsidP="00D049E4">
            <w:pPr>
              <w:spacing w:line="240" w:lineRule="auto"/>
              <w:jc w:val="both"/>
              <w:rPr>
                <w:bCs/>
                <w:sz w:val="20"/>
              </w:rPr>
            </w:pPr>
            <w:r w:rsidRPr="00962152">
              <w:rPr>
                <w:bCs/>
                <w:sz w:val="20"/>
              </w:rPr>
              <w:t>R</w:t>
            </w:r>
            <w:r w:rsidR="00C2665D" w:rsidRPr="00962152">
              <w:rPr>
                <w:bCs/>
                <w:sz w:val="20"/>
              </w:rPr>
              <w:t>esponsibility</w:t>
            </w:r>
          </w:p>
        </w:tc>
      </w:tr>
      <w:tr w:rsidR="00AA1706" w:rsidRPr="00962152" w:rsidTr="00AA1706">
        <w:tc>
          <w:tcPr>
            <w:tcW w:w="719" w:type="dxa"/>
          </w:tcPr>
          <w:p w:rsidR="00AA1706" w:rsidRPr="00962152" w:rsidRDefault="00AA1706" w:rsidP="00D049E4">
            <w:pPr>
              <w:spacing w:line="240" w:lineRule="auto"/>
              <w:jc w:val="both"/>
              <w:rPr>
                <w:bCs/>
                <w:sz w:val="20"/>
              </w:rPr>
            </w:pPr>
            <w:r w:rsidRPr="00962152">
              <w:rPr>
                <w:bCs/>
                <w:sz w:val="20"/>
              </w:rPr>
              <w:t>1</w:t>
            </w:r>
          </w:p>
        </w:tc>
        <w:tc>
          <w:tcPr>
            <w:tcW w:w="5278" w:type="dxa"/>
          </w:tcPr>
          <w:p w:rsidR="00AA1706" w:rsidRPr="00962152" w:rsidRDefault="00AA1706" w:rsidP="00D049E4">
            <w:pPr>
              <w:spacing w:line="240" w:lineRule="auto"/>
              <w:jc w:val="both"/>
              <w:rPr>
                <w:bCs/>
                <w:sz w:val="20"/>
              </w:rPr>
            </w:pPr>
            <w:r w:rsidRPr="00962152">
              <w:rPr>
                <w:bCs/>
                <w:sz w:val="20"/>
              </w:rPr>
              <w:t xml:space="preserve"> Identification &amp; Selection site</w:t>
            </w:r>
          </w:p>
        </w:tc>
        <w:tc>
          <w:tcPr>
            <w:tcW w:w="1504" w:type="dxa"/>
            <w:vMerge w:val="restart"/>
          </w:tcPr>
          <w:p w:rsidR="00AA1706" w:rsidRPr="00962152" w:rsidRDefault="00AA1706" w:rsidP="00D049E4">
            <w:pPr>
              <w:spacing w:line="240" w:lineRule="auto"/>
              <w:jc w:val="both"/>
              <w:rPr>
                <w:bCs/>
                <w:sz w:val="20"/>
              </w:rPr>
            </w:pPr>
            <w:r w:rsidRPr="00962152">
              <w:rPr>
                <w:bCs/>
                <w:sz w:val="20"/>
              </w:rPr>
              <w:t xml:space="preserve"> 2 months</w:t>
            </w:r>
          </w:p>
        </w:tc>
        <w:tc>
          <w:tcPr>
            <w:tcW w:w="2075" w:type="dxa"/>
          </w:tcPr>
          <w:p w:rsidR="00AA1706" w:rsidRPr="00962152" w:rsidRDefault="00AA1706" w:rsidP="00D049E4">
            <w:pPr>
              <w:spacing w:line="240" w:lineRule="auto"/>
              <w:jc w:val="both"/>
              <w:rPr>
                <w:bCs/>
                <w:sz w:val="20"/>
                <w:highlight w:val="yellow"/>
              </w:rPr>
            </w:pPr>
            <w:r w:rsidRPr="00962152">
              <w:rPr>
                <w:bCs/>
                <w:sz w:val="20"/>
              </w:rPr>
              <w:t>SO&amp; Department</w:t>
            </w:r>
          </w:p>
        </w:tc>
      </w:tr>
      <w:tr w:rsidR="00AA1706" w:rsidRPr="00962152" w:rsidTr="00AA1706">
        <w:tc>
          <w:tcPr>
            <w:tcW w:w="719" w:type="dxa"/>
          </w:tcPr>
          <w:p w:rsidR="00AA1706" w:rsidRPr="00962152" w:rsidRDefault="00AA1706" w:rsidP="00D049E4">
            <w:pPr>
              <w:spacing w:line="240" w:lineRule="auto"/>
              <w:jc w:val="both"/>
              <w:rPr>
                <w:bCs/>
                <w:sz w:val="20"/>
              </w:rPr>
            </w:pPr>
            <w:r w:rsidRPr="00962152">
              <w:rPr>
                <w:bCs/>
                <w:sz w:val="20"/>
              </w:rPr>
              <w:t>2</w:t>
            </w:r>
          </w:p>
        </w:tc>
        <w:tc>
          <w:tcPr>
            <w:tcW w:w="5278" w:type="dxa"/>
          </w:tcPr>
          <w:p w:rsidR="00AA1706" w:rsidRPr="00962152" w:rsidRDefault="00AA1706" w:rsidP="00D049E4">
            <w:pPr>
              <w:spacing w:line="240" w:lineRule="auto"/>
              <w:jc w:val="both"/>
              <w:rPr>
                <w:bCs/>
                <w:sz w:val="20"/>
              </w:rPr>
            </w:pPr>
            <w:r w:rsidRPr="00962152">
              <w:rPr>
                <w:bCs/>
                <w:sz w:val="20"/>
              </w:rPr>
              <w:t>Gathering key information</w:t>
            </w:r>
          </w:p>
        </w:tc>
        <w:tc>
          <w:tcPr>
            <w:tcW w:w="1504" w:type="dxa"/>
            <w:vMerge/>
          </w:tcPr>
          <w:p w:rsidR="00AA1706" w:rsidRPr="00962152" w:rsidRDefault="00AA1706" w:rsidP="00D049E4">
            <w:pPr>
              <w:spacing w:line="240" w:lineRule="auto"/>
              <w:jc w:val="both"/>
              <w:rPr>
                <w:bCs/>
                <w:sz w:val="20"/>
              </w:rPr>
            </w:pPr>
          </w:p>
        </w:tc>
        <w:tc>
          <w:tcPr>
            <w:tcW w:w="2075" w:type="dxa"/>
          </w:tcPr>
          <w:p w:rsidR="00AA1706" w:rsidRPr="00962152" w:rsidRDefault="00AA1706" w:rsidP="00D049E4">
            <w:pPr>
              <w:spacing w:line="240" w:lineRule="auto"/>
              <w:jc w:val="both"/>
              <w:rPr>
                <w:bCs/>
                <w:sz w:val="20"/>
              </w:rPr>
            </w:pPr>
            <w:r w:rsidRPr="00962152">
              <w:rPr>
                <w:bCs/>
                <w:sz w:val="20"/>
              </w:rPr>
              <w:t>SO</w:t>
            </w:r>
          </w:p>
        </w:tc>
      </w:tr>
      <w:tr w:rsidR="00AA1706" w:rsidRPr="00962152" w:rsidTr="00AA1706">
        <w:tc>
          <w:tcPr>
            <w:tcW w:w="719" w:type="dxa"/>
          </w:tcPr>
          <w:p w:rsidR="00AA1706" w:rsidRPr="00962152" w:rsidRDefault="00AA1706" w:rsidP="00D049E4">
            <w:pPr>
              <w:spacing w:line="240" w:lineRule="auto"/>
              <w:jc w:val="both"/>
              <w:rPr>
                <w:bCs/>
                <w:sz w:val="20"/>
              </w:rPr>
            </w:pPr>
            <w:r w:rsidRPr="00962152">
              <w:rPr>
                <w:bCs/>
                <w:sz w:val="20"/>
              </w:rPr>
              <w:t>3</w:t>
            </w:r>
          </w:p>
        </w:tc>
        <w:tc>
          <w:tcPr>
            <w:tcW w:w="5278" w:type="dxa"/>
          </w:tcPr>
          <w:p w:rsidR="00AA1706" w:rsidRPr="00962152" w:rsidRDefault="00AA1706" w:rsidP="00D049E4">
            <w:pPr>
              <w:spacing w:line="240" w:lineRule="auto"/>
              <w:jc w:val="both"/>
              <w:rPr>
                <w:bCs/>
                <w:sz w:val="20"/>
              </w:rPr>
            </w:pPr>
            <w:r w:rsidRPr="00962152">
              <w:rPr>
                <w:bCs/>
                <w:sz w:val="20"/>
              </w:rPr>
              <w:t>Seeding the concept of irrigated Agriculture</w:t>
            </w:r>
          </w:p>
        </w:tc>
        <w:tc>
          <w:tcPr>
            <w:tcW w:w="1504" w:type="dxa"/>
            <w:vMerge/>
          </w:tcPr>
          <w:p w:rsidR="00AA1706" w:rsidRPr="00962152" w:rsidRDefault="00AA1706" w:rsidP="00D049E4">
            <w:pPr>
              <w:spacing w:line="240" w:lineRule="auto"/>
              <w:jc w:val="both"/>
              <w:rPr>
                <w:bCs/>
                <w:sz w:val="20"/>
              </w:rPr>
            </w:pPr>
          </w:p>
        </w:tc>
        <w:tc>
          <w:tcPr>
            <w:tcW w:w="2075" w:type="dxa"/>
          </w:tcPr>
          <w:p w:rsidR="00AA1706" w:rsidRPr="00962152" w:rsidRDefault="00AA1706" w:rsidP="00D049E4">
            <w:pPr>
              <w:spacing w:line="240" w:lineRule="auto"/>
              <w:jc w:val="both"/>
              <w:rPr>
                <w:bCs/>
                <w:sz w:val="20"/>
              </w:rPr>
            </w:pPr>
            <w:r w:rsidRPr="00962152">
              <w:rPr>
                <w:bCs/>
                <w:sz w:val="20"/>
              </w:rPr>
              <w:t>SO</w:t>
            </w:r>
          </w:p>
        </w:tc>
      </w:tr>
      <w:tr w:rsidR="00AA1706" w:rsidRPr="00962152" w:rsidTr="00AA1706">
        <w:tc>
          <w:tcPr>
            <w:tcW w:w="719" w:type="dxa"/>
          </w:tcPr>
          <w:p w:rsidR="00AA1706" w:rsidRPr="00962152" w:rsidRDefault="00AA1706" w:rsidP="00D049E4">
            <w:pPr>
              <w:spacing w:line="240" w:lineRule="auto"/>
              <w:jc w:val="both"/>
              <w:rPr>
                <w:bCs/>
                <w:sz w:val="20"/>
              </w:rPr>
            </w:pPr>
            <w:r w:rsidRPr="00962152">
              <w:rPr>
                <w:bCs/>
                <w:sz w:val="20"/>
              </w:rPr>
              <w:t>4</w:t>
            </w:r>
          </w:p>
        </w:tc>
        <w:tc>
          <w:tcPr>
            <w:tcW w:w="5278" w:type="dxa"/>
          </w:tcPr>
          <w:p w:rsidR="00AA1706" w:rsidRPr="00962152" w:rsidRDefault="00AA1706" w:rsidP="00D049E4">
            <w:pPr>
              <w:spacing w:line="240" w:lineRule="auto"/>
              <w:jc w:val="both"/>
              <w:rPr>
                <w:bCs/>
                <w:sz w:val="20"/>
              </w:rPr>
            </w:pPr>
            <w:r w:rsidRPr="00962152">
              <w:rPr>
                <w:bCs/>
                <w:sz w:val="20"/>
              </w:rPr>
              <w:t>Organizing exposure trip</w:t>
            </w:r>
          </w:p>
        </w:tc>
        <w:tc>
          <w:tcPr>
            <w:tcW w:w="1504" w:type="dxa"/>
            <w:vMerge/>
          </w:tcPr>
          <w:p w:rsidR="00AA1706" w:rsidRPr="00962152" w:rsidRDefault="00AA1706" w:rsidP="00D049E4">
            <w:pPr>
              <w:spacing w:line="240" w:lineRule="auto"/>
              <w:jc w:val="both"/>
              <w:rPr>
                <w:bCs/>
                <w:sz w:val="20"/>
              </w:rPr>
            </w:pPr>
          </w:p>
        </w:tc>
        <w:tc>
          <w:tcPr>
            <w:tcW w:w="2075" w:type="dxa"/>
          </w:tcPr>
          <w:p w:rsidR="00AA1706" w:rsidRPr="00962152" w:rsidRDefault="00AA1706" w:rsidP="00D049E4">
            <w:pPr>
              <w:spacing w:line="240" w:lineRule="auto"/>
              <w:jc w:val="both"/>
              <w:rPr>
                <w:bCs/>
                <w:sz w:val="20"/>
              </w:rPr>
            </w:pPr>
            <w:r w:rsidRPr="00962152">
              <w:rPr>
                <w:bCs/>
                <w:sz w:val="20"/>
              </w:rPr>
              <w:t>DPMU &amp; SO</w:t>
            </w:r>
          </w:p>
        </w:tc>
      </w:tr>
      <w:tr w:rsidR="00AA1706" w:rsidRPr="00962152" w:rsidTr="00AA1706">
        <w:tc>
          <w:tcPr>
            <w:tcW w:w="719" w:type="dxa"/>
          </w:tcPr>
          <w:p w:rsidR="00AA1706" w:rsidRPr="00962152" w:rsidRDefault="00AA1706" w:rsidP="00D049E4">
            <w:pPr>
              <w:spacing w:line="240" w:lineRule="auto"/>
              <w:jc w:val="both"/>
              <w:rPr>
                <w:bCs/>
                <w:sz w:val="20"/>
              </w:rPr>
            </w:pPr>
            <w:r w:rsidRPr="00962152">
              <w:rPr>
                <w:bCs/>
                <w:sz w:val="20"/>
              </w:rPr>
              <w:t>5.</w:t>
            </w:r>
          </w:p>
        </w:tc>
        <w:tc>
          <w:tcPr>
            <w:tcW w:w="5278" w:type="dxa"/>
          </w:tcPr>
          <w:p w:rsidR="00AA1706" w:rsidRPr="00962152" w:rsidRDefault="00AA1706" w:rsidP="00D049E4">
            <w:pPr>
              <w:spacing w:line="240" w:lineRule="auto"/>
              <w:jc w:val="both"/>
              <w:rPr>
                <w:bCs/>
                <w:sz w:val="20"/>
              </w:rPr>
            </w:pPr>
            <w:r w:rsidRPr="00962152">
              <w:rPr>
                <w:bCs/>
                <w:sz w:val="20"/>
              </w:rPr>
              <w:t>Proposal for Scheme</w:t>
            </w:r>
          </w:p>
        </w:tc>
        <w:tc>
          <w:tcPr>
            <w:tcW w:w="1504" w:type="dxa"/>
            <w:vMerge/>
          </w:tcPr>
          <w:p w:rsidR="00AA1706" w:rsidRPr="00962152" w:rsidRDefault="00AA1706" w:rsidP="00D049E4">
            <w:pPr>
              <w:spacing w:line="240" w:lineRule="auto"/>
              <w:jc w:val="both"/>
              <w:rPr>
                <w:bCs/>
                <w:sz w:val="20"/>
              </w:rPr>
            </w:pPr>
          </w:p>
        </w:tc>
        <w:tc>
          <w:tcPr>
            <w:tcW w:w="2075" w:type="dxa"/>
          </w:tcPr>
          <w:p w:rsidR="00AA1706" w:rsidRPr="00962152" w:rsidRDefault="00AA1706" w:rsidP="00D049E4">
            <w:pPr>
              <w:spacing w:line="240" w:lineRule="auto"/>
              <w:jc w:val="both"/>
              <w:rPr>
                <w:bCs/>
                <w:sz w:val="20"/>
              </w:rPr>
            </w:pPr>
            <w:r w:rsidRPr="00962152">
              <w:rPr>
                <w:bCs/>
                <w:sz w:val="20"/>
              </w:rPr>
              <w:t>SO &amp; WUA</w:t>
            </w:r>
          </w:p>
        </w:tc>
      </w:tr>
      <w:tr w:rsidR="00AA1706" w:rsidRPr="00962152" w:rsidTr="00AA1706">
        <w:tc>
          <w:tcPr>
            <w:tcW w:w="719" w:type="dxa"/>
          </w:tcPr>
          <w:p w:rsidR="00AA1706" w:rsidRPr="00962152" w:rsidRDefault="00AA1706" w:rsidP="00D049E4">
            <w:pPr>
              <w:spacing w:line="240" w:lineRule="auto"/>
              <w:jc w:val="both"/>
              <w:rPr>
                <w:bCs/>
                <w:sz w:val="20"/>
              </w:rPr>
            </w:pPr>
            <w:r w:rsidRPr="00962152">
              <w:rPr>
                <w:bCs/>
                <w:sz w:val="20"/>
              </w:rPr>
              <w:t>6.</w:t>
            </w:r>
          </w:p>
        </w:tc>
        <w:tc>
          <w:tcPr>
            <w:tcW w:w="5278" w:type="dxa"/>
          </w:tcPr>
          <w:p w:rsidR="00AA1706" w:rsidRPr="00962152" w:rsidRDefault="00AA1706" w:rsidP="00D049E4">
            <w:pPr>
              <w:spacing w:line="240" w:lineRule="auto"/>
              <w:jc w:val="both"/>
              <w:rPr>
                <w:bCs/>
                <w:sz w:val="20"/>
              </w:rPr>
            </w:pPr>
            <w:r w:rsidRPr="00962152">
              <w:rPr>
                <w:bCs/>
                <w:sz w:val="20"/>
              </w:rPr>
              <w:t>Check Technical and Environmental feasibility</w:t>
            </w:r>
          </w:p>
        </w:tc>
        <w:tc>
          <w:tcPr>
            <w:tcW w:w="1504" w:type="dxa"/>
            <w:vMerge/>
          </w:tcPr>
          <w:p w:rsidR="00AA1706" w:rsidRPr="00962152" w:rsidRDefault="00AA1706" w:rsidP="00D049E4">
            <w:pPr>
              <w:spacing w:line="240" w:lineRule="auto"/>
              <w:jc w:val="both"/>
              <w:rPr>
                <w:bCs/>
                <w:sz w:val="20"/>
              </w:rPr>
            </w:pPr>
          </w:p>
        </w:tc>
        <w:tc>
          <w:tcPr>
            <w:tcW w:w="2075" w:type="dxa"/>
          </w:tcPr>
          <w:p w:rsidR="00AA1706" w:rsidRPr="00962152" w:rsidRDefault="00AA1706" w:rsidP="00D049E4">
            <w:pPr>
              <w:spacing w:line="240" w:lineRule="auto"/>
              <w:jc w:val="both"/>
              <w:rPr>
                <w:bCs/>
                <w:sz w:val="20"/>
              </w:rPr>
            </w:pPr>
            <w:r w:rsidRPr="00962152">
              <w:rPr>
                <w:bCs/>
                <w:sz w:val="20"/>
              </w:rPr>
              <w:t>DPMU</w:t>
            </w:r>
          </w:p>
        </w:tc>
      </w:tr>
      <w:tr w:rsidR="00AA1706" w:rsidRPr="00962152" w:rsidTr="00AA1706">
        <w:tc>
          <w:tcPr>
            <w:tcW w:w="719" w:type="dxa"/>
          </w:tcPr>
          <w:p w:rsidR="00AA1706" w:rsidRPr="00962152" w:rsidRDefault="00AA1706" w:rsidP="00D049E4">
            <w:pPr>
              <w:spacing w:line="240" w:lineRule="auto"/>
              <w:jc w:val="both"/>
              <w:rPr>
                <w:bCs/>
                <w:sz w:val="20"/>
              </w:rPr>
            </w:pPr>
            <w:r w:rsidRPr="00962152">
              <w:rPr>
                <w:bCs/>
                <w:sz w:val="20"/>
              </w:rPr>
              <w:t>7.</w:t>
            </w:r>
          </w:p>
        </w:tc>
        <w:tc>
          <w:tcPr>
            <w:tcW w:w="5278" w:type="dxa"/>
          </w:tcPr>
          <w:p w:rsidR="00AA1706" w:rsidRPr="00962152" w:rsidRDefault="00AA1706" w:rsidP="00D049E4">
            <w:pPr>
              <w:spacing w:line="240" w:lineRule="auto"/>
              <w:jc w:val="both"/>
              <w:rPr>
                <w:bCs/>
                <w:sz w:val="20"/>
              </w:rPr>
            </w:pPr>
            <w:r w:rsidRPr="00962152">
              <w:rPr>
                <w:bCs/>
                <w:sz w:val="20"/>
              </w:rPr>
              <w:t>Approval from DLIC</w:t>
            </w:r>
          </w:p>
        </w:tc>
        <w:tc>
          <w:tcPr>
            <w:tcW w:w="1504" w:type="dxa"/>
            <w:vMerge/>
          </w:tcPr>
          <w:p w:rsidR="00AA1706" w:rsidRPr="00962152" w:rsidRDefault="00AA1706" w:rsidP="00D049E4">
            <w:pPr>
              <w:spacing w:line="240" w:lineRule="auto"/>
              <w:jc w:val="both"/>
              <w:rPr>
                <w:bCs/>
                <w:sz w:val="20"/>
              </w:rPr>
            </w:pPr>
          </w:p>
        </w:tc>
        <w:tc>
          <w:tcPr>
            <w:tcW w:w="2075" w:type="dxa"/>
          </w:tcPr>
          <w:p w:rsidR="00AA1706" w:rsidRPr="00962152" w:rsidRDefault="00AA1706" w:rsidP="00D049E4">
            <w:pPr>
              <w:spacing w:line="240" w:lineRule="auto"/>
              <w:jc w:val="both"/>
              <w:rPr>
                <w:bCs/>
                <w:sz w:val="20"/>
              </w:rPr>
            </w:pPr>
            <w:r w:rsidRPr="00962152">
              <w:rPr>
                <w:bCs/>
                <w:sz w:val="20"/>
              </w:rPr>
              <w:t>DPMU</w:t>
            </w:r>
          </w:p>
        </w:tc>
      </w:tr>
      <w:tr w:rsidR="00284D86" w:rsidRPr="00962152" w:rsidTr="00AA1706">
        <w:tc>
          <w:tcPr>
            <w:tcW w:w="7501" w:type="dxa"/>
            <w:gridSpan w:val="3"/>
          </w:tcPr>
          <w:p w:rsidR="00284D86" w:rsidRPr="00962152" w:rsidRDefault="00305CA0" w:rsidP="00D049E4">
            <w:pPr>
              <w:spacing w:line="240" w:lineRule="auto"/>
              <w:jc w:val="both"/>
              <w:rPr>
                <w:b/>
                <w:bCs/>
                <w:i/>
                <w:sz w:val="20"/>
              </w:rPr>
            </w:pPr>
            <w:r w:rsidRPr="00962152">
              <w:rPr>
                <w:b/>
                <w:bCs/>
                <w:i/>
                <w:sz w:val="20"/>
              </w:rPr>
              <w:t>Planning Stage</w:t>
            </w:r>
          </w:p>
        </w:tc>
        <w:tc>
          <w:tcPr>
            <w:tcW w:w="2075" w:type="dxa"/>
          </w:tcPr>
          <w:p w:rsidR="00284D86" w:rsidRPr="00962152" w:rsidRDefault="00284D86" w:rsidP="00D049E4">
            <w:pPr>
              <w:spacing w:line="240" w:lineRule="auto"/>
              <w:jc w:val="both"/>
              <w:rPr>
                <w:bCs/>
                <w:sz w:val="20"/>
              </w:rPr>
            </w:pPr>
          </w:p>
        </w:tc>
      </w:tr>
      <w:tr w:rsidR="00C057EE" w:rsidRPr="00962152" w:rsidTr="00AA1706">
        <w:tc>
          <w:tcPr>
            <w:tcW w:w="719" w:type="dxa"/>
          </w:tcPr>
          <w:p w:rsidR="00C057EE" w:rsidRPr="00962152" w:rsidRDefault="00C057EE" w:rsidP="00D049E4">
            <w:pPr>
              <w:spacing w:line="240" w:lineRule="auto"/>
              <w:jc w:val="both"/>
              <w:rPr>
                <w:bCs/>
                <w:sz w:val="20"/>
              </w:rPr>
            </w:pPr>
            <w:r w:rsidRPr="00962152">
              <w:rPr>
                <w:bCs/>
                <w:sz w:val="20"/>
              </w:rPr>
              <w:t>8.</w:t>
            </w:r>
          </w:p>
        </w:tc>
        <w:tc>
          <w:tcPr>
            <w:tcW w:w="5278" w:type="dxa"/>
          </w:tcPr>
          <w:p w:rsidR="00C057EE" w:rsidRPr="00962152" w:rsidRDefault="00C057EE" w:rsidP="00D049E4">
            <w:pPr>
              <w:spacing w:line="240" w:lineRule="auto"/>
              <w:jc w:val="both"/>
              <w:rPr>
                <w:bCs/>
                <w:sz w:val="20"/>
              </w:rPr>
            </w:pPr>
            <w:r w:rsidRPr="00962152">
              <w:rPr>
                <w:bCs/>
                <w:sz w:val="20"/>
              </w:rPr>
              <w:t>Mapping the command area</w:t>
            </w:r>
          </w:p>
        </w:tc>
        <w:tc>
          <w:tcPr>
            <w:tcW w:w="1504" w:type="dxa"/>
            <w:vMerge w:val="restart"/>
          </w:tcPr>
          <w:p w:rsidR="00C057EE" w:rsidRPr="00962152" w:rsidRDefault="00572751" w:rsidP="00D049E4">
            <w:pPr>
              <w:spacing w:line="240" w:lineRule="auto"/>
              <w:jc w:val="both"/>
              <w:rPr>
                <w:bCs/>
                <w:sz w:val="20"/>
              </w:rPr>
            </w:pPr>
            <w:r w:rsidRPr="00962152">
              <w:rPr>
                <w:bCs/>
                <w:sz w:val="20"/>
              </w:rPr>
              <w:t>4</w:t>
            </w:r>
            <w:r w:rsidR="00C057EE" w:rsidRPr="00962152">
              <w:rPr>
                <w:bCs/>
                <w:sz w:val="20"/>
              </w:rPr>
              <w:t xml:space="preserve"> month</w:t>
            </w:r>
          </w:p>
        </w:tc>
        <w:tc>
          <w:tcPr>
            <w:tcW w:w="2075" w:type="dxa"/>
          </w:tcPr>
          <w:p w:rsidR="00C057EE" w:rsidRPr="00962152" w:rsidRDefault="00C057EE" w:rsidP="00D049E4">
            <w:pPr>
              <w:spacing w:line="240" w:lineRule="auto"/>
              <w:jc w:val="both"/>
              <w:rPr>
                <w:bCs/>
                <w:sz w:val="20"/>
              </w:rPr>
            </w:pPr>
          </w:p>
        </w:tc>
      </w:tr>
      <w:tr w:rsidR="00C057EE" w:rsidRPr="00962152" w:rsidTr="00AA1706">
        <w:tc>
          <w:tcPr>
            <w:tcW w:w="719" w:type="dxa"/>
          </w:tcPr>
          <w:p w:rsidR="00C057EE" w:rsidRPr="00962152" w:rsidRDefault="00C057EE" w:rsidP="00D049E4">
            <w:pPr>
              <w:spacing w:line="240" w:lineRule="auto"/>
              <w:jc w:val="both"/>
              <w:rPr>
                <w:bCs/>
                <w:sz w:val="20"/>
              </w:rPr>
            </w:pPr>
            <w:r w:rsidRPr="00962152">
              <w:rPr>
                <w:bCs/>
                <w:sz w:val="20"/>
              </w:rPr>
              <w:t>9.</w:t>
            </w:r>
          </w:p>
        </w:tc>
        <w:tc>
          <w:tcPr>
            <w:tcW w:w="5278" w:type="dxa"/>
          </w:tcPr>
          <w:p w:rsidR="00C057EE" w:rsidRPr="00962152" w:rsidRDefault="00C057EE" w:rsidP="00D049E4">
            <w:pPr>
              <w:spacing w:line="240" w:lineRule="auto"/>
              <w:jc w:val="both"/>
              <w:rPr>
                <w:bCs/>
                <w:sz w:val="20"/>
              </w:rPr>
            </w:pPr>
            <w:r w:rsidRPr="00962152">
              <w:rPr>
                <w:bCs/>
                <w:sz w:val="20"/>
              </w:rPr>
              <w:t>Forming Water User Association</w:t>
            </w:r>
          </w:p>
        </w:tc>
        <w:tc>
          <w:tcPr>
            <w:tcW w:w="1504" w:type="dxa"/>
            <w:vMerge/>
          </w:tcPr>
          <w:p w:rsidR="00C057EE" w:rsidRPr="00962152" w:rsidRDefault="00C057EE" w:rsidP="00D049E4">
            <w:pPr>
              <w:spacing w:line="240" w:lineRule="auto"/>
              <w:jc w:val="both"/>
              <w:rPr>
                <w:bCs/>
                <w:sz w:val="20"/>
              </w:rPr>
            </w:pPr>
          </w:p>
        </w:tc>
        <w:tc>
          <w:tcPr>
            <w:tcW w:w="2075" w:type="dxa"/>
          </w:tcPr>
          <w:p w:rsidR="00C057EE" w:rsidRPr="00962152" w:rsidRDefault="00C057EE" w:rsidP="00D049E4">
            <w:pPr>
              <w:spacing w:line="240" w:lineRule="auto"/>
              <w:jc w:val="both"/>
              <w:rPr>
                <w:bCs/>
                <w:sz w:val="20"/>
              </w:rPr>
            </w:pPr>
            <w:r w:rsidRPr="00962152">
              <w:rPr>
                <w:bCs/>
                <w:sz w:val="20"/>
              </w:rPr>
              <w:t>DPMU &amp;SO</w:t>
            </w:r>
          </w:p>
        </w:tc>
      </w:tr>
      <w:tr w:rsidR="00C057EE" w:rsidRPr="00962152" w:rsidTr="00AA1706">
        <w:tc>
          <w:tcPr>
            <w:tcW w:w="719" w:type="dxa"/>
          </w:tcPr>
          <w:p w:rsidR="00C057EE" w:rsidRPr="00962152" w:rsidRDefault="00C057EE" w:rsidP="00D049E4">
            <w:pPr>
              <w:spacing w:line="240" w:lineRule="auto"/>
              <w:jc w:val="both"/>
              <w:rPr>
                <w:bCs/>
                <w:sz w:val="20"/>
              </w:rPr>
            </w:pPr>
            <w:r w:rsidRPr="00962152">
              <w:rPr>
                <w:bCs/>
                <w:sz w:val="20"/>
              </w:rPr>
              <w:t>10.</w:t>
            </w:r>
          </w:p>
        </w:tc>
        <w:tc>
          <w:tcPr>
            <w:tcW w:w="5278" w:type="dxa"/>
          </w:tcPr>
          <w:p w:rsidR="00C057EE" w:rsidRPr="00962152" w:rsidRDefault="00752305" w:rsidP="00D049E4">
            <w:pPr>
              <w:spacing w:line="240" w:lineRule="auto"/>
              <w:jc w:val="both"/>
              <w:rPr>
                <w:bCs/>
                <w:sz w:val="20"/>
              </w:rPr>
            </w:pPr>
            <w:r w:rsidRPr="00962152">
              <w:rPr>
                <w:bCs/>
                <w:sz w:val="20"/>
              </w:rPr>
              <w:t>Developing project proposal (SDMP)</w:t>
            </w:r>
          </w:p>
        </w:tc>
        <w:tc>
          <w:tcPr>
            <w:tcW w:w="1504" w:type="dxa"/>
            <w:vMerge/>
          </w:tcPr>
          <w:p w:rsidR="00C057EE" w:rsidRPr="00962152" w:rsidRDefault="00C057EE" w:rsidP="00D049E4">
            <w:pPr>
              <w:spacing w:line="240" w:lineRule="auto"/>
              <w:jc w:val="both"/>
              <w:rPr>
                <w:bCs/>
                <w:sz w:val="20"/>
              </w:rPr>
            </w:pPr>
          </w:p>
        </w:tc>
        <w:tc>
          <w:tcPr>
            <w:tcW w:w="2075" w:type="dxa"/>
          </w:tcPr>
          <w:p w:rsidR="00C057EE" w:rsidRPr="00962152" w:rsidRDefault="00C057EE" w:rsidP="00D049E4">
            <w:pPr>
              <w:spacing w:line="240" w:lineRule="auto"/>
              <w:jc w:val="both"/>
              <w:rPr>
                <w:bCs/>
                <w:sz w:val="20"/>
              </w:rPr>
            </w:pPr>
            <w:r w:rsidRPr="00962152">
              <w:rPr>
                <w:bCs/>
                <w:sz w:val="20"/>
              </w:rPr>
              <w:t>DPMU &amp; SO</w:t>
            </w:r>
          </w:p>
        </w:tc>
      </w:tr>
      <w:tr w:rsidR="00C057EE" w:rsidRPr="00962152" w:rsidTr="00AA1706">
        <w:tc>
          <w:tcPr>
            <w:tcW w:w="719" w:type="dxa"/>
          </w:tcPr>
          <w:p w:rsidR="00C057EE" w:rsidRPr="00962152" w:rsidRDefault="00C057EE" w:rsidP="00D049E4">
            <w:pPr>
              <w:spacing w:line="240" w:lineRule="auto"/>
              <w:jc w:val="both"/>
              <w:rPr>
                <w:bCs/>
                <w:sz w:val="20"/>
              </w:rPr>
            </w:pPr>
            <w:r w:rsidRPr="00962152">
              <w:rPr>
                <w:bCs/>
                <w:sz w:val="20"/>
              </w:rPr>
              <w:t>11.</w:t>
            </w:r>
          </w:p>
        </w:tc>
        <w:tc>
          <w:tcPr>
            <w:tcW w:w="5278" w:type="dxa"/>
          </w:tcPr>
          <w:p w:rsidR="00C057EE" w:rsidRPr="00962152" w:rsidRDefault="00C057EE" w:rsidP="00D049E4">
            <w:pPr>
              <w:spacing w:line="240" w:lineRule="auto"/>
              <w:jc w:val="both"/>
              <w:rPr>
                <w:bCs/>
                <w:sz w:val="20"/>
              </w:rPr>
            </w:pPr>
            <w:r w:rsidRPr="00962152">
              <w:rPr>
                <w:bCs/>
                <w:sz w:val="20"/>
              </w:rPr>
              <w:t>Training on Horticulture/Fisheries/Agriculture</w:t>
            </w:r>
          </w:p>
        </w:tc>
        <w:tc>
          <w:tcPr>
            <w:tcW w:w="1504" w:type="dxa"/>
            <w:vMerge/>
          </w:tcPr>
          <w:p w:rsidR="00C057EE" w:rsidRPr="00962152" w:rsidRDefault="00C057EE" w:rsidP="00D049E4">
            <w:pPr>
              <w:spacing w:line="240" w:lineRule="auto"/>
              <w:jc w:val="both"/>
              <w:rPr>
                <w:bCs/>
                <w:sz w:val="20"/>
              </w:rPr>
            </w:pPr>
          </w:p>
        </w:tc>
        <w:tc>
          <w:tcPr>
            <w:tcW w:w="2075" w:type="dxa"/>
          </w:tcPr>
          <w:p w:rsidR="00C057EE" w:rsidRPr="00962152" w:rsidRDefault="00C057EE" w:rsidP="00D049E4">
            <w:pPr>
              <w:spacing w:line="240" w:lineRule="auto"/>
              <w:jc w:val="both"/>
              <w:rPr>
                <w:bCs/>
                <w:sz w:val="20"/>
              </w:rPr>
            </w:pPr>
            <w:r w:rsidRPr="00962152">
              <w:rPr>
                <w:bCs/>
                <w:sz w:val="20"/>
              </w:rPr>
              <w:t>DPMU &amp;SO</w:t>
            </w:r>
          </w:p>
        </w:tc>
      </w:tr>
      <w:tr w:rsidR="00C057EE" w:rsidRPr="00962152" w:rsidTr="00AA1706">
        <w:tc>
          <w:tcPr>
            <w:tcW w:w="719" w:type="dxa"/>
          </w:tcPr>
          <w:p w:rsidR="00C057EE" w:rsidRPr="00962152" w:rsidRDefault="00C057EE" w:rsidP="00D049E4">
            <w:pPr>
              <w:spacing w:line="240" w:lineRule="auto"/>
              <w:jc w:val="both"/>
              <w:rPr>
                <w:bCs/>
                <w:sz w:val="20"/>
              </w:rPr>
            </w:pPr>
            <w:r w:rsidRPr="00962152">
              <w:rPr>
                <w:bCs/>
                <w:sz w:val="20"/>
              </w:rPr>
              <w:t>12.</w:t>
            </w:r>
          </w:p>
        </w:tc>
        <w:tc>
          <w:tcPr>
            <w:tcW w:w="5278" w:type="dxa"/>
          </w:tcPr>
          <w:p w:rsidR="00C057EE" w:rsidRPr="00962152" w:rsidRDefault="00752305" w:rsidP="00D049E4">
            <w:pPr>
              <w:spacing w:line="240" w:lineRule="auto"/>
              <w:jc w:val="both"/>
              <w:rPr>
                <w:bCs/>
                <w:sz w:val="20"/>
              </w:rPr>
            </w:pPr>
            <w:r w:rsidRPr="00962152">
              <w:rPr>
                <w:bCs/>
                <w:sz w:val="20"/>
              </w:rPr>
              <w:t>Training on Accounts and pump operator</w:t>
            </w:r>
          </w:p>
        </w:tc>
        <w:tc>
          <w:tcPr>
            <w:tcW w:w="1504" w:type="dxa"/>
            <w:vMerge/>
          </w:tcPr>
          <w:p w:rsidR="00C057EE" w:rsidRPr="00962152" w:rsidRDefault="00C057EE" w:rsidP="00D049E4">
            <w:pPr>
              <w:spacing w:line="240" w:lineRule="auto"/>
              <w:jc w:val="both"/>
              <w:rPr>
                <w:bCs/>
                <w:sz w:val="20"/>
              </w:rPr>
            </w:pPr>
          </w:p>
        </w:tc>
        <w:tc>
          <w:tcPr>
            <w:tcW w:w="2075" w:type="dxa"/>
          </w:tcPr>
          <w:p w:rsidR="00C057EE" w:rsidRPr="00962152" w:rsidRDefault="00C057EE" w:rsidP="00D049E4">
            <w:pPr>
              <w:spacing w:line="240" w:lineRule="auto"/>
              <w:jc w:val="both"/>
              <w:rPr>
                <w:bCs/>
                <w:sz w:val="20"/>
                <w:highlight w:val="yellow"/>
              </w:rPr>
            </w:pPr>
            <w:r w:rsidRPr="00962152">
              <w:rPr>
                <w:bCs/>
                <w:sz w:val="20"/>
              </w:rPr>
              <w:t>SO &amp;</w:t>
            </w:r>
            <w:r w:rsidRPr="00962152">
              <w:rPr>
                <w:rFonts w:eastAsiaTheme="minorHAnsi"/>
                <w:sz w:val="20"/>
              </w:rPr>
              <w:t>DWRID</w:t>
            </w:r>
          </w:p>
        </w:tc>
      </w:tr>
      <w:tr w:rsidR="00C057EE" w:rsidRPr="00962152" w:rsidTr="00AA1706">
        <w:tc>
          <w:tcPr>
            <w:tcW w:w="719" w:type="dxa"/>
          </w:tcPr>
          <w:p w:rsidR="00C057EE" w:rsidRPr="00962152" w:rsidRDefault="00C057EE" w:rsidP="00D049E4">
            <w:pPr>
              <w:spacing w:line="240" w:lineRule="auto"/>
              <w:jc w:val="both"/>
              <w:rPr>
                <w:bCs/>
                <w:sz w:val="20"/>
              </w:rPr>
            </w:pPr>
            <w:r w:rsidRPr="00962152">
              <w:rPr>
                <w:bCs/>
                <w:sz w:val="20"/>
              </w:rPr>
              <w:t>13.</w:t>
            </w:r>
          </w:p>
        </w:tc>
        <w:tc>
          <w:tcPr>
            <w:tcW w:w="5278" w:type="dxa"/>
          </w:tcPr>
          <w:p w:rsidR="00C057EE" w:rsidRPr="00962152" w:rsidRDefault="00C057EE" w:rsidP="00D049E4">
            <w:pPr>
              <w:spacing w:line="240" w:lineRule="auto"/>
              <w:jc w:val="both"/>
              <w:rPr>
                <w:bCs/>
                <w:sz w:val="20"/>
              </w:rPr>
            </w:pPr>
            <w:r w:rsidRPr="00962152">
              <w:rPr>
                <w:bCs/>
                <w:sz w:val="20"/>
              </w:rPr>
              <w:t xml:space="preserve">Ratification of project proposal  (SDMP)from DLIC </w:t>
            </w:r>
          </w:p>
        </w:tc>
        <w:tc>
          <w:tcPr>
            <w:tcW w:w="1504" w:type="dxa"/>
            <w:vMerge/>
          </w:tcPr>
          <w:p w:rsidR="00C057EE" w:rsidRPr="00962152" w:rsidRDefault="00C057EE" w:rsidP="00D049E4">
            <w:pPr>
              <w:spacing w:line="240" w:lineRule="auto"/>
              <w:jc w:val="both"/>
              <w:rPr>
                <w:bCs/>
                <w:sz w:val="20"/>
              </w:rPr>
            </w:pPr>
          </w:p>
        </w:tc>
        <w:tc>
          <w:tcPr>
            <w:tcW w:w="2075" w:type="dxa"/>
          </w:tcPr>
          <w:p w:rsidR="00C057EE" w:rsidRPr="00962152" w:rsidRDefault="00C057EE" w:rsidP="00D049E4">
            <w:pPr>
              <w:spacing w:line="240" w:lineRule="auto"/>
              <w:jc w:val="both"/>
              <w:rPr>
                <w:bCs/>
                <w:sz w:val="20"/>
              </w:rPr>
            </w:pPr>
            <w:r w:rsidRPr="00962152">
              <w:rPr>
                <w:bCs/>
                <w:sz w:val="20"/>
              </w:rPr>
              <w:t>DPMU</w:t>
            </w:r>
          </w:p>
        </w:tc>
      </w:tr>
      <w:tr w:rsidR="00C057EE" w:rsidRPr="00962152" w:rsidTr="00962FE3">
        <w:trPr>
          <w:trHeight w:val="395"/>
        </w:trPr>
        <w:tc>
          <w:tcPr>
            <w:tcW w:w="9576" w:type="dxa"/>
            <w:gridSpan w:val="4"/>
          </w:tcPr>
          <w:p w:rsidR="00C057EE" w:rsidRPr="00962152" w:rsidRDefault="00C057EE" w:rsidP="00D049E4">
            <w:pPr>
              <w:spacing w:line="240" w:lineRule="auto"/>
              <w:jc w:val="both"/>
              <w:rPr>
                <w:bCs/>
                <w:sz w:val="20"/>
              </w:rPr>
            </w:pPr>
            <w:r w:rsidRPr="00962152">
              <w:rPr>
                <w:b/>
                <w:bCs/>
                <w:i/>
                <w:sz w:val="20"/>
              </w:rPr>
              <w:t>Implementation Stage</w:t>
            </w:r>
          </w:p>
        </w:tc>
      </w:tr>
      <w:tr w:rsidR="00752305" w:rsidRPr="00962152" w:rsidTr="00AA1706">
        <w:trPr>
          <w:trHeight w:val="314"/>
        </w:trPr>
        <w:tc>
          <w:tcPr>
            <w:tcW w:w="719" w:type="dxa"/>
          </w:tcPr>
          <w:p w:rsidR="00752305" w:rsidRPr="00962152" w:rsidRDefault="00752305" w:rsidP="00D049E4">
            <w:pPr>
              <w:spacing w:line="240" w:lineRule="auto"/>
              <w:jc w:val="both"/>
              <w:rPr>
                <w:bCs/>
                <w:sz w:val="20"/>
              </w:rPr>
            </w:pPr>
            <w:r w:rsidRPr="00962152">
              <w:rPr>
                <w:bCs/>
                <w:sz w:val="20"/>
              </w:rPr>
              <w:t>14.</w:t>
            </w:r>
          </w:p>
        </w:tc>
        <w:tc>
          <w:tcPr>
            <w:tcW w:w="5278" w:type="dxa"/>
          </w:tcPr>
          <w:p w:rsidR="00752305" w:rsidRPr="00962152" w:rsidRDefault="00752305" w:rsidP="00D049E4">
            <w:pPr>
              <w:spacing w:line="240" w:lineRule="auto"/>
              <w:jc w:val="both"/>
              <w:rPr>
                <w:bCs/>
                <w:sz w:val="20"/>
              </w:rPr>
            </w:pPr>
            <w:r w:rsidRPr="00962152">
              <w:rPr>
                <w:bCs/>
                <w:sz w:val="20"/>
              </w:rPr>
              <w:t>Prepare installation schedule and ensure community monitoring , community contribution i.e. required land as donation, collecting  seed money etc.</w:t>
            </w:r>
          </w:p>
        </w:tc>
        <w:tc>
          <w:tcPr>
            <w:tcW w:w="1504" w:type="dxa"/>
            <w:vMerge w:val="restart"/>
          </w:tcPr>
          <w:p w:rsidR="00752305" w:rsidRPr="00962152" w:rsidRDefault="00572751" w:rsidP="00D049E4">
            <w:pPr>
              <w:spacing w:line="240" w:lineRule="auto"/>
              <w:jc w:val="both"/>
              <w:rPr>
                <w:bCs/>
                <w:sz w:val="20"/>
              </w:rPr>
            </w:pPr>
            <w:r w:rsidRPr="00962152">
              <w:rPr>
                <w:bCs/>
                <w:sz w:val="20"/>
              </w:rPr>
              <w:t>12months/to 24</w:t>
            </w:r>
            <w:r w:rsidR="00752305" w:rsidRPr="00962152">
              <w:rPr>
                <w:bCs/>
                <w:sz w:val="20"/>
              </w:rPr>
              <w:t>months</w:t>
            </w:r>
          </w:p>
        </w:tc>
        <w:tc>
          <w:tcPr>
            <w:tcW w:w="2075" w:type="dxa"/>
          </w:tcPr>
          <w:p w:rsidR="00752305" w:rsidRPr="00962152" w:rsidRDefault="00752305" w:rsidP="00D049E4">
            <w:pPr>
              <w:spacing w:line="240" w:lineRule="auto"/>
              <w:jc w:val="both"/>
              <w:rPr>
                <w:bCs/>
                <w:sz w:val="20"/>
              </w:rPr>
            </w:pPr>
            <w:r w:rsidRPr="00962152">
              <w:rPr>
                <w:bCs/>
                <w:sz w:val="20"/>
              </w:rPr>
              <w:t>SO ,Installing agency and WUA</w:t>
            </w:r>
          </w:p>
        </w:tc>
      </w:tr>
      <w:tr w:rsidR="00752305" w:rsidRPr="00962152" w:rsidTr="00AA1706">
        <w:trPr>
          <w:trHeight w:val="314"/>
        </w:trPr>
        <w:tc>
          <w:tcPr>
            <w:tcW w:w="719" w:type="dxa"/>
          </w:tcPr>
          <w:p w:rsidR="00752305" w:rsidRPr="00962152" w:rsidRDefault="00752305" w:rsidP="00D049E4">
            <w:pPr>
              <w:spacing w:line="240" w:lineRule="auto"/>
              <w:jc w:val="both"/>
              <w:rPr>
                <w:bCs/>
                <w:sz w:val="20"/>
              </w:rPr>
            </w:pPr>
            <w:r w:rsidRPr="00962152">
              <w:rPr>
                <w:bCs/>
                <w:sz w:val="20"/>
              </w:rPr>
              <w:t>15</w:t>
            </w:r>
          </w:p>
        </w:tc>
        <w:tc>
          <w:tcPr>
            <w:tcW w:w="5278" w:type="dxa"/>
          </w:tcPr>
          <w:p w:rsidR="00752305" w:rsidRPr="00962152" w:rsidRDefault="00752305" w:rsidP="00D049E4">
            <w:pPr>
              <w:spacing w:line="240" w:lineRule="auto"/>
              <w:jc w:val="both"/>
              <w:rPr>
                <w:bCs/>
                <w:sz w:val="20"/>
              </w:rPr>
            </w:pPr>
            <w:r w:rsidRPr="00962152">
              <w:rPr>
                <w:bCs/>
                <w:sz w:val="20"/>
              </w:rPr>
              <w:t>Insure Quality</w:t>
            </w:r>
          </w:p>
        </w:tc>
        <w:tc>
          <w:tcPr>
            <w:tcW w:w="1504" w:type="dxa"/>
            <w:vMerge/>
          </w:tcPr>
          <w:p w:rsidR="00752305" w:rsidRPr="00962152" w:rsidRDefault="00752305" w:rsidP="00D049E4">
            <w:pPr>
              <w:spacing w:line="240" w:lineRule="auto"/>
              <w:jc w:val="both"/>
              <w:rPr>
                <w:bCs/>
                <w:sz w:val="20"/>
              </w:rPr>
            </w:pPr>
          </w:p>
        </w:tc>
        <w:tc>
          <w:tcPr>
            <w:tcW w:w="2075" w:type="dxa"/>
          </w:tcPr>
          <w:p w:rsidR="00752305" w:rsidRPr="00962152" w:rsidRDefault="00752305" w:rsidP="00D049E4">
            <w:pPr>
              <w:spacing w:line="240" w:lineRule="auto"/>
              <w:jc w:val="both"/>
              <w:rPr>
                <w:bCs/>
                <w:sz w:val="20"/>
              </w:rPr>
            </w:pPr>
            <w:r w:rsidRPr="00962152">
              <w:rPr>
                <w:bCs/>
                <w:sz w:val="20"/>
              </w:rPr>
              <w:t>WUA &amp; DPMU</w:t>
            </w:r>
          </w:p>
        </w:tc>
      </w:tr>
      <w:tr w:rsidR="00752305" w:rsidRPr="00962152" w:rsidTr="00AA1706">
        <w:tc>
          <w:tcPr>
            <w:tcW w:w="719" w:type="dxa"/>
          </w:tcPr>
          <w:p w:rsidR="00752305" w:rsidRPr="00962152" w:rsidRDefault="00752305" w:rsidP="00D049E4">
            <w:pPr>
              <w:spacing w:line="240" w:lineRule="auto"/>
              <w:jc w:val="both"/>
              <w:rPr>
                <w:bCs/>
                <w:sz w:val="20"/>
              </w:rPr>
            </w:pPr>
            <w:r w:rsidRPr="00962152">
              <w:rPr>
                <w:bCs/>
                <w:sz w:val="20"/>
              </w:rPr>
              <w:t>16</w:t>
            </w:r>
          </w:p>
        </w:tc>
        <w:tc>
          <w:tcPr>
            <w:tcW w:w="5278" w:type="dxa"/>
          </w:tcPr>
          <w:p w:rsidR="00752305" w:rsidRPr="00962152" w:rsidRDefault="00752305" w:rsidP="00D049E4">
            <w:pPr>
              <w:spacing w:line="240" w:lineRule="auto"/>
              <w:jc w:val="both"/>
              <w:rPr>
                <w:bCs/>
                <w:sz w:val="20"/>
              </w:rPr>
            </w:pPr>
            <w:r w:rsidRPr="00962152">
              <w:rPr>
                <w:bCs/>
                <w:sz w:val="20"/>
              </w:rPr>
              <w:t xml:space="preserve"> Sharing installing the scheme with community and handing over</w:t>
            </w:r>
          </w:p>
        </w:tc>
        <w:tc>
          <w:tcPr>
            <w:tcW w:w="1504" w:type="dxa"/>
            <w:vMerge/>
          </w:tcPr>
          <w:p w:rsidR="00752305" w:rsidRPr="00962152" w:rsidRDefault="00752305" w:rsidP="00D049E4">
            <w:pPr>
              <w:spacing w:line="240" w:lineRule="auto"/>
              <w:jc w:val="both"/>
              <w:rPr>
                <w:bCs/>
                <w:sz w:val="20"/>
              </w:rPr>
            </w:pPr>
          </w:p>
        </w:tc>
        <w:tc>
          <w:tcPr>
            <w:tcW w:w="2075" w:type="dxa"/>
          </w:tcPr>
          <w:p w:rsidR="00752305" w:rsidRPr="00962152" w:rsidRDefault="00752305" w:rsidP="00D049E4">
            <w:pPr>
              <w:spacing w:line="240" w:lineRule="auto"/>
              <w:jc w:val="both"/>
              <w:rPr>
                <w:bCs/>
                <w:sz w:val="20"/>
              </w:rPr>
            </w:pPr>
            <w:r w:rsidRPr="00962152">
              <w:rPr>
                <w:bCs/>
                <w:sz w:val="20"/>
              </w:rPr>
              <w:t>SO ,Installing agency, DPMU,WUA</w:t>
            </w:r>
          </w:p>
        </w:tc>
      </w:tr>
      <w:tr w:rsidR="00752305" w:rsidRPr="00962152" w:rsidTr="00AA1706">
        <w:tc>
          <w:tcPr>
            <w:tcW w:w="5997" w:type="dxa"/>
            <w:gridSpan w:val="2"/>
          </w:tcPr>
          <w:p w:rsidR="00752305" w:rsidRPr="00962152" w:rsidRDefault="00752305" w:rsidP="00D049E4">
            <w:pPr>
              <w:spacing w:line="240" w:lineRule="auto"/>
              <w:jc w:val="both"/>
              <w:rPr>
                <w:b/>
                <w:bCs/>
                <w:i/>
                <w:sz w:val="20"/>
              </w:rPr>
            </w:pPr>
            <w:r w:rsidRPr="00962152">
              <w:rPr>
                <w:b/>
                <w:bCs/>
                <w:i/>
                <w:sz w:val="20"/>
              </w:rPr>
              <w:t>Post-Implementation Stage</w:t>
            </w:r>
          </w:p>
        </w:tc>
        <w:tc>
          <w:tcPr>
            <w:tcW w:w="1504" w:type="dxa"/>
          </w:tcPr>
          <w:p w:rsidR="00752305" w:rsidRPr="00962152" w:rsidRDefault="00752305" w:rsidP="00D049E4">
            <w:pPr>
              <w:spacing w:line="240" w:lineRule="auto"/>
              <w:jc w:val="both"/>
              <w:rPr>
                <w:bCs/>
                <w:sz w:val="20"/>
              </w:rPr>
            </w:pPr>
          </w:p>
        </w:tc>
        <w:tc>
          <w:tcPr>
            <w:tcW w:w="2075" w:type="dxa"/>
          </w:tcPr>
          <w:p w:rsidR="00752305" w:rsidRPr="00962152" w:rsidRDefault="00752305" w:rsidP="00D049E4">
            <w:pPr>
              <w:spacing w:line="240" w:lineRule="auto"/>
              <w:jc w:val="both"/>
              <w:rPr>
                <w:bCs/>
                <w:sz w:val="20"/>
              </w:rPr>
            </w:pPr>
          </w:p>
        </w:tc>
      </w:tr>
      <w:tr w:rsidR="00752305" w:rsidRPr="00962152" w:rsidTr="00AA1706">
        <w:trPr>
          <w:trHeight w:val="359"/>
        </w:trPr>
        <w:tc>
          <w:tcPr>
            <w:tcW w:w="719" w:type="dxa"/>
          </w:tcPr>
          <w:p w:rsidR="00752305" w:rsidRPr="00962152" w:rsidRDefault="00752305" w:rsidP="00D049E4">
            <w:pPr>
              <w:spacing w:line="240" w:lineRule="auto"/>
              <w:jc w:val="both"/>
              <w:rPr>
                <w:bCs/>
                <w:sz w:val="20"/>
              </w:rPr>
            </w:pPr>
            <w:r w:rsidRPr="00962152">
              <w:rPr>
                <w:bCs/>
                <w:sz w:val="20"/>
              </w:rPr>
              <w:t>17</w:t>
            </w:r>
          </w:p>
        </w:tc>
        <w:tc>
          <w:tcPr>
            <w:tcW w:w="5278" w:type="dxa"/>
          </w:tcPr>
          <w:p w:rsidR="00752305" w:rsidRPr="00962152" w:rsidRDefault="00752305" w:rsidP="00D049E4">
            <w:pPr>
              <w:spacing w:line="240" w:lineRule="auto"/>
              <w:jc w:val="both"/>
              <w:rPr>
                <w:bCs/>
                <w:sz w:val="20"/>
              </w:rPr>
            </w:pPr>
            <w:r w:rsidRPr="00962152">
              <w:rPr>
                <w:bCs/>
                <w:sz w:val="20"/>
              </w:rPr>
              <w:t>Establishing System for  Water distribution and pump operation</w:t>
            </w:r>
          </w:p>
        </w:tc>
        <w:tc>
          <w:tcPr>
            <w:tcW w:w="1504" w:type="dxa"/>
            <w:vMerge w:val="restart"/>
          </w:tcPr>
          <w:p w:rsidR="00752305" w:rsidRPr="00962152" w:rsidRDefault="00C1318B" w:rsidP="00D049E4">
            <w:pPr>
              <w:spacing w:line="240" w:lineRule="auto"/>
              <w:jc w:val="both"/>
              <w:rPr>
                <w:bCs/>
                <w:sz w:val="20"/>
              </w:rPr>
            </w:pPr>
            <w:r w:rsidRPr="00962152">
              <w:rPr>
                <w:bCs/>
                <w:sz w:val="20"/>
              </w:rPr>
              <w:t xml:space="preserve">6 </w:t>
            </w:r>
            <w:r w:rsidR="00752305" w:rsidRPr="00962152">
              <w:rPr>
                <w:bCs/>
                <w:sz w:val="20"/>
              </w:rPr>
              <w:t>months</w:t>
            </w:r>
          </w:p>
        </w:tc>
        <w:tc>
          <w:tcPr>
            <w:tcW w:w="2075" w:type="dxa"/>
          </w:tcPr>
          <w:p w:rsidR="00752305" w:rsidRPr="00962152" w:rsidRDefault="00752305" w:rsidP="00D049E4">
            <w:pPr>
              <w:spacing w:line="240" w:lineRule="auto"/>
              <w:jc w:val="both"/>
              <w:rPr>
                <w:bCs/>
                <w:sz w:val="20"/>
              </w:rPr>
            </w:pPr>
            <w:r w:rsidRPr="00962152">
              <w:rPr>
                <w:bCs/>
                <w:sz w:val="20"/>
              </w:rPr>
              <w:t>SO &amp; WUA</w:t>
            </w:r>
          </w:p>
        </w:tc>
      </w:tr>
      <w:tr w:rsidR="00752305" w:rsidRPr="00962152" w:rsidTr="00AA1706">
        <w:trPr>
          <w:trHeight w:val="359"/>
        </w:trPr>
        <w:tc>
          <w:tcPr>
            <w:tcW w:w="719" w:type="dxa"/>
          </w:tcPr>
          <w:p w:rsidR="00752305" w:rsidRPr="00962152" w:rsidRDefault="00752305" w:rsidP="00D049E4">
            <w:pPr>
              <w:spacing w:line="240" w:lineRule="auto"/>
              <w:jc w:val="both"/>
              <w:rPr>
                <w:bCs/>
                <w:sz w:val="20"/>
              </w:rPr>
            </w:pPr>
            <w:r w:rsidRPr="00962152">
              <w:rPr>
                <w:bCs/>
                <w:sz w:val="20"/>
              </w:rPr>
              <w:t>18</w:t>
            </w:r>
          </w:p>
        </w:tc>
        <w:tc>
          <w:tcPr>
            <w:tcW w:w="5278" w:type="dxa"/>
          </w:tcPr>
          <w:p w:rsidR="00752305" w:rsidRPr="00962152" w:rsidRDefault="00752305" w:rsidP="00D049E4">
            <w:pPr>
              <w:spacing w:line="240" w:lineRule="auto"/>
              <w:jc w:val="both"/>
              <w:rPr>
                <w:bCs/>
                <w:sz w:val="20"/>
              </w:rPr>
            </w:pPr>
            <w:r w:rsidRPr="00962152">
              <w:rPr>
                <w:bCs/>
                <w:sz w:val="20"/>
              </w:rPr>
              <w:t>Crop Planning/Fisheries/Horticulture, Credit Planning</w:t>
            </w:r>
          </w:p>
        </w:tc>
        <w:tc>
          <w:tcPr>
            <w:tcW w:w="1504" w:type="dxa"/>
            <w:vMerge/>
          </w:tcPr>
          <w:p w:rsidR="00752305" w:rsidRPr="00962152" w:rsidRDefault="00752305" w:rsidP="00D049E4">
            <w:pPr>
              <w:spacing w:line="240" w:lineRule="auto"/>
              <w:jc w:val="both"/>
              <w:rPr>
                <w:bCs/>
                <w:sz w:val="20"/>
              </w:rPr>
            </w:pPr>
          </w:p>
        </w:tc>
        <w:tc>
          <w:tcPr>
            <w:tcW w:w="2075" w:type="dxa"/>
          </w:tcPr>
          <w:p w:rsidR="00752305" w:rsidRPr="00962152" w:rsidRDefault="00752305" w:rsidP="00D049E4">
            <w:pPr>
              <w:spacing w:line="240" w:lineRule="auto"/>
              <w:jc w:val="both"/>
              <w:rPr>
                <w:bCs/>
                <w:sz w:val="20"/>
              </w:rPr>
            </w:pPr>
            <w:r w:rsidRPr="00962152">
              <w:rPr>
                <w:bCs/>
                <w:sz w:val="20"/>
              </w:rPr>
              <w:t>SO,DPMU and WUA</w:t>
            </w:r>
          </w:p>
        </w:tc>
      </w:tr>
      <w:tr w:rsidR="00752305" w:rsidRPr="00962152" w:rsidTr="00AA1706">
        <w:tc>
          <w:tcPr>
            <w:tcW w:w="719" w:type="dxa"/>
          </w:tcPr>
          <w:p w:rsidR="00752305" w:rsidRPr="00962152" w:rsidRDefault="00752305" w:rsidP="00D049E4">
            <w:pPr>
              <w:spacing w:line="240" w:lineRule="auto"/>
              <w:jc w:val="both"/>
              <w:rPr>
                <w:bCs/>
                <w:sz w:val="20"/>
              </w:rPr>
            </w:pPr>
            <w:r w:rsidRPr="00962152">
              <w:rPr>
                <w:bCs/>
                <w:sz w:val="20"/>
              </w:rPr>
              <w:t>19</w:t>
            </w:r>
          </w:p>
        </w:tc>
        <w:tc>
          <w:tcPr>
            <w:tcW w:w="5278" w:type="dxa"/>
          </w:tcPr>
          <w:p w:rsidR="00752305" w:rsidRPr="00962152" w:rsidRDefault="00752305" w:rsidP="00D049E4">
            <w:pPr>
              <w:spacing w:line="240" w:lineRule="auto"/>
              <w:jc w:val="both"/>
              <w:rPr>
                <w:bCs/>
                <w:sz w:val="20"/>
              </w:rPr>
            </w:pPr>
            <w:r w:rsidRPr="00962152">
              <w:rPr>
                <w:bCs/>
                <w:sz w:val="20"/>
              </w:rPr>
              <w:t>Conducting Exposure trip to modern farms</w:t>
            </w:r>
          </w:p>
        </w:tc>
        <w:tc>
          <w:tcPr>
            <w:tcW w:w="1504" w:type="dxa"/>
            <w:vMerge/>
          </w:tcPr>
          <w:p w:rsidR="00752305" w:rsidRPr="00962152" w:rsidRDefault="00752305" w:rsidP="00D049E4">
            <w:pPr>
              <w:spacing w:line="240" w:lineRule="auto"/>
              <w:jc w:val="both"/>
              <w:rPr>
                <w:bCs/>
                <w:sz w:val="20"/>
              </w:rPr>
            </w:pPr>
          </w:p>
        </w:tc>
        <w:tc>
          <w:tcPr>
            <w:tcW w:w="2075" w:type="dxa"/>
          </w:tcPr>
          <w:p w:rsidR="00752305" w:rsidRPr="00962152" w:rsidRDefault="00752305" w:rsidP="00D049E4">
            <w:pPr>
              <w:spacing w:line="240" w:lineRule="auto"/>
              <w:jc w:val="both"/>
              <w:rPr>
                <w:bCs/>
                <w:sz w:val="20"/>
              </w:rPr>
            </w:pPr>
            <w:r w:rsidRPr="00962152">
              <w:rPr>
                <w:bCs/>
                <w:sz w:val="20"/>
              </w:rPr>
              <w:t>DPMU</w:t>
            </w:r>
          </w:p>
        </w:tc>
      </w:tr>
      <w:tr w:rsidR="00752305" w:rsidRPr="00962152" w:rsidTr="00AA1706">
        <w:tc>
          <w:tcPr>
            <w:tcW w:w="719" w:type="dxa"/>
          </w:tcPr>
          <w:p w:rsidR="00752305" w:rsidRPr="00962152" w:rsidRDefault="00752305" w:rsidP="00D049E4">
            <w:pPr>
              <w:spacing w:line="240" w:lineRule="auto"/>
              <w:jc w:val="both"/>
              <w:rPr>
                <w:bCs/>
                <w:sz w:val="20"/>
              </w:rPr>
            </w:pPr>
            <w:r w:rsidRPr="00962152">
              <w:rPr>
                <w:bCs/>
                <w:sz w:val="20"/>
              </w:rPr>
              <w:t>20</w:t>
            </w:r>
          </w:p>
        </w:tc>
        <w:tc>
          <w:tcPr>
            <w:tcW w:w="5278" w:type="dxa"/>
          </w:tcPr>
          <w:p w:rsidR="00752305" w:rsidRPr="00962152" w:rsidRDefault="00752305" w:rsidP="00D049E4">
            <w:pPr>
              <w:spacing w:line="240" w:lineRule="auto"/>
              <w:jc w:val="both"/>
              <w:rPr>
                <w:bCs/>
                <w:sz w:val="20"/>
              </w:rPr>
            </w:pPr>
            <w:r w:rsidRPr="00962152">
              <w:rPr>
                <w:bCs/>
                <w:sz w:val="20"/>
              </w:rPr>
              <w:t>Training /Demonstration in agriculture /Fisheries /horticulture, Pest management</w:t>
            </w:r>
          </w:p>
        </w:tc>
        <w:tc>
          <w:tcPr>
            <w:tcW w:w="1504" w:type="dxa"/>
            <w:vMerge/>
          </w:tcPr>
          <w:p w:rsidR="00752305" w:rsidRPr="00962152" w:rsidRDefault="00752305" w:rsidP="00D049E4">
            <w:pPr>
              <w:spacing w:line="240" w:lineRule="auto"/>
              <w:jc w:val="both"/>
              <w:rPr>
                <w:bCs/>
                <w:sz w:val="20"/>
              </w:rPr>
            </w:pPr>
          </w:p>
        </w:tc>
        <w:tc>
          <w:tcPr>
            <w:tcW w:w="2075" w:type="dxa"/>
          </w:tcPr>
          <w:p w:rsidR="00752305" w:rsidRPr="00962152" w:rsidRDefault="00752305" w:rsidP="00D049E4">
            <w:pPr>
              <w:spacing w:line="240" w:lineRule="auto"/>
              <w:jc w:val="both"/>
              <w:rPr>
                <w:bCs/>
                <w:sz w:val="20"/>
              </w:rPr>
            </w:pPr>
            <w:r w:rsidRPr="00962152">
              <w:rPr>
                <w:bCs/>
                <w:sz w:val="20"/>
              </w:rPr>
              <w:t>DPMU</w:t>
            </w:r>
          </w:p>
        </w:tc>
      </w:tr>
      <w:tr w:rsidR="00752305" w:rsidRPr="00962152" w:rsidTr="00AA1706">
        <w:tc>
          <w:tcPr>
            <w:tcW w:w="719" w:type="dxa"/>
          </w:tcPr>
          <w:p w:rsidR="00752305" w:rsidRPr="00962152" w:rsidRDefault="00752305" w:rsidP="00D049E4">
            <w:pPr>
              <w:spacing w:line="240" w:lineRule="auto"/>
              <w:jc w:val="both"/>
              <w:rPr>
                <w:bCs/>
                <w:sz w:val="20"/>
              </w:rPr>
            </w:pPr>
            <w:r w:rsidRPr="00962152">
              <w:rPr>
                <w:bCs/>
                <w:sz w:val="20"/>
              </w:rPr>
              <w:t>21</w:t>
            </w:r>
          </w:p>
        </w:tc>
        <w:tc>
          <w:tcPr>
            <w:tcW w:w="5278" w:type="dxa"/>
          </w:tcPr>
          <w:p w:rsidR="00752305" w:rsidRPr="00962152" w:rsidRDefault="00752305" w:rsidP="00D049E4">
            <w:pPr>
              <w:spacing w:line="240" w:lineRule="auto"/>
              <w:jc w:val="both"/>
              <w:rPr>
                <w:bCs/>
                <w:sz w:val="20"/>
              </w:rPr>
            </w:pPr>
            <w:r w:rsidRPr="00962152">
              <w:rPr>
                <w:bCs/>
                <w:sz w:val="20"/>
              </w:rPr>
              <w:t>Establishing Backward and Forward linkage</w:t>
            </w:r>
          </w:p>
        </w:tc>
        <w:tc>
          <w:tcPr>
            <w:tcW w:w="1504" w:type="dxa"/>
            <w:vMerge/>
          </w:tcPr>
          <w:p w:rsidR="00752305" w:rsidRPr="00962152" w:rsidRDefault="00752305" w:rsidP="00D049E4">
            <w:pPr>
              <w:spacing w:line="240" w:lineRule="auto"/>
              <w:jc w:val="both"/>
              <w:rPr>
                <w:bCs/>
                <w:sz w:val="20"/>
              </w:rPr>
            </w:pPr>
          </w:p>
        </w:tc>
        <w:tc>
          <w:tcPr>
            <w:tcW w:w="2075" w:type="dxa"/>
          </w:tcPr>
          <w:p w:rsidR="00752305" w:rsidRPr="00962152" w:rsidRDefault="00752305" w:rsidP="00D049E4">
            <w:pPr>
              <w:spacing w:line="240" w:lineRule="auto"/>
              <w:jc w:val="both"/>
              <w:rPr>
                <w:bCs/>
                <w:sz w:val="20"/>
              </w:rPr>
            </w:pPr>
            <w:r w:rsidRPr="00962152">
              <w:rPr>
                <w:bCs/>
                <w:sz w:val="20"/>
              </w:rPr>
              <w:t>DPMU</w:t>
            </w:r>
          </w:p>
        </w:tc>
      </w:tr>
      <w:tr w:rsidR="00752305" w:rsidRPr="00962152" w:rsidTr="00AA1706">
        <w:tc>
          <w:tcPr>
            <w:tcW w:w="719" w:type="dxa"/>
          </w:tcPr>
          <w:p w:rsidR="00752305" w:rsidRPr="00962152" w:rsidRDefault="00752305" w:rsidP="00D049E4">
            <w:pPr>
              <w:spacing w:line="240" w:lineRule="auto"/>
              <w:jc w:val="both"/>
              <w:rPr>
                <w:bCs/>
                <w:sz w:val="20"/>
              </w:rPr>
            </w:pPr>
            <w:r w:rsidRPr="00962152">
              <w:rPr>
                <w:bCs/>
                <w:sz w:val="20"/>
              </w:rPr>
              <w:t>22</w:t>
            </w:r>
          </w:p>
        </w:tc>
        <w:tc>
          <w:tcPr>
            <w:tcW w:w="5278" w:type="dxa"/>
          </w:tcPr>
          <w:p w:rsidR="00752305" w:rsidRPr="00962152" w:rsidRDefault="00752305" w:rsidP="00D049E4">
            <w:pPr>
              <w:spacing w:line="240" w:lineRule="auto"/>
              <w:jc w:val="both"/>
              <w:rPr>
                <w:bCs/>
                <w:sz w:val="20"/>
              </w:rPr>
            </w:pPr>
            <w:r w:rsidRPr="00962152">
              <w:rPr>
                <w:bCs/>
                <w:sz w:val="20"/>
              </w:rPr>
              <w:t>Monitoring and Follow-up</w:t>
            </w:r>
          </w:p>
        </w:tc>
        <w:tc>
          <w:tcPr>
            <w:tcW w:w="1504" w:type="dxa"/>
            <w:vMerge/>
          </w:tcPr>
          <w:p w:rsidR="00752305" w:rsidRPr="00962152" w:rsidRDefault="00752305" w:rsidP="00D049E4">
            <w:pPr>
              <w:spacing w:line="240" w:lineRule="auto"/>
              <w:jc w:val="both"/>
              <w:rPr>
                <w:bCs/>
                <w:sz w:val="20"/>
              </w:rPr>
            </w:pPr>
          </w:p>
        </w:tc>
        <w:tc>
          <w:tcPr>
            <w:tcW w:w="2075" w:type="dxa"/>
          </w:tcPr>
          <w:p w:rsidR="00752305" w:rsidRPr="00962152" w:rsidRDefault="00752305" w:rsidP="00D049E4">
            <w:pPr>
              <w:spacing w:line="240" w:lineRule="auto"/>
              <w:jc w:val="both"/>
              <w:rPr>
                <w:bCs/>
                <w:sz w:val="20"/>
              </w:rPr>
            </w:pPr>
            <w:r w:rsidRPr="00962152">
              <w:rPr>
                <w:bCs/>
                <w:sz w:val="20"/>
              </w:rPr>
              <w:t xml:space="preserve">DPMU &amp; SO </w:t>
            </w:r>
          </w:p>
        </w:tc>
      </w:tr>
    </w:tbl>
    <w:p w:rsidR="00AC15A5" w:rsidRPr="00962152" w:rsidRDefault="00AC15A5" w:rsidP="00AC15A5">
      <w:pPr>
        <w:pStyle w:val="NoSpacing"/>
        <w:rPr>
          <w:rFonts w:ascii="Calibri" w:hAnsi="Calibri"/>
          <w:sz w:val="20"/>
          <w:szCs w:val="20"/>
        </w:rPr>
      </w:pPr>
    </w:p>
    <w:p w:rsidR="00687717" w:rsidRPr="00962152" w:rsidRDefault="00687717" w:rsidP="00AC15A5">
      <w:pPr>
        <w:pStyle w:val="Heading2"/>
        <w:rPr>
          <w:rFonts w:ascii="Calibri" w:eastAsiaTheme="minorHAnsi" w:hAnsi="Calibri"/>
          <w:sz w:val="20"/>
          <w:szCs w:val="20"/>
          <w:lang w:val="fr-FR" w:bidi="hi-IN"/>
        </w:rPr>
      </w:pPr>
      <w:r w:rsidRPr="00962152">
        <w:rPr>
          <w:rFonts w:ascii="Calibri" w:hAnsi="Calibri"/>
          <w:sz w:val="20"/>
          <w:szCs w:val="20"/>
        </w:rPr>
        <w:t xml:space="preserve">Selecting </w:t>
      </w:r>
      <w:r w:rsidR="00AC15A5" w:rsidRPr="00962152">
        <w:rPr>
          <w:rFonts w:ascii="Calibri" w:hAnsi="Calibri"/>
          <w:sz w:val="20"/>
          <w:szCs w:val="20"/>
        </w:rPr>
        <w:t>villages and</w:t>
      </w:r>
      <w:r w:rsidRPr="00962152">
        <w:rPr>
          <w:rFonts w:ascii="Calibri" w:hAnsi="Calibri"/>
          <w:sz w:val="20"/>
          <w:szCs w:val="20"/>
        </w:rPr>
        <w:t xml:space="preserve"> Location to install a MI scheme</w:t>
      </w:r>
    </w:p>
    <w:p w:rsidR="00687717" w:rsidRPr="00962152" w:rsidRDefault="00687717" w:rsidP="00AC15A5">
      <w:pPr>
        <w:pStyle w:val="NoSpacing"/>
        <w:rPr>
          <w:rFonts w:ascii="Calibri" w:hAnsi="Calibri"/>
          <w:b/>
          <w:sz w:val="20"/>
          <w:szCs w:val="20"/>
        </w:rPr>
      </w:pPr>
    </w:p>
    <w:p w:rsidR="004F524F" w:rsidRPr="00962152" w:rsidRDefault="0066151A" w:rsidP="00687717">
      <w:pPr>
        <w:spacing w:after="0" w:line="240" w:lineRule="auto"/>
        <w:jc w:val="both"/>
        <w:rPr>
          <w:bCs/>
          <w:sz w:val="20"/>
          <w:szCs w:val="20"/>
        </w:rPr>
      </w:pPr>
      <w:r w:rsidRPr="00962152">
        <w:rPr>
          <w:bCs/>
          <w:sz w:val="20"/>
          <w:szCs w:val="20"/>
        </w:rPr>
        <w:t xml:space="preserve">Key parameter </w:t>
      </w:r>
      <w:r w:rsidR="00C51DD4" w:rsidRPr="00962152">
        <w:rPr>
          <w:bCs/>
          <w:sz w:val="20"/>
          <w:szCs w:val="20"/>
        </w:rPr>
        <w:t>of area selection considering social inclusion</w:t>
      </w:r>
      <w:r w:rsidR="004B6964" w:rsidRPr="00962152">
        <w:rPr>
          <w:bCs/>
          <w:sz w:val="20"/>
          <w:szCs w:val="20"/>
        </w:rPr>
        <w:t xml:space="preserve">: </w:t>
      </w:r>
    </w:p>
    <w:p w:rsidR="00C51DD4" w:rsidRPr="00962152" w:rsidRDefault="00C51DD4" w:rsidP="00687717">
      <w:pPr>
        <w:spacing w:after="0" w:line="240" w:lineRule="auto"/>
        <w:jc w:val="both"/>
        <w:rPr>
          <w:bCs/>
          <w:sz w:val="20"/>
          <w:szCs w:val="20"/>
        </w:rPr>
      </w:pPr>
    </w:p>
    <w:p w:rsidR="00862C74" w:rsidRPr="00962152" w:rsidRDefault="004B6964" w:rsidP="00687717">
      <w:pPr>
        <w:pStyle w:val="ListParagraph"/>
        <w:numPr>
          <w:ilvl w:val="0"/>
          <w:numId w:val="29"/>
        </w:numPr>
        <w:spacing w:after="0" w:line="240" w:lineRule="auto"/>
        <w:jc w:val="both"/>
        <w:rPr>
          <w:rFonts w:ascii="Calibri" w:hAnsi="Calibri" w:cs="Times New Roman"/>
          <w:bCs/>
          <w:sz w:val="20"/>
          <w:szCs w:val="20"/>
        </w:rPr>
      </w:pPr>
      <w:r w:rsidRPr="00962152">
        <w:rPr>
          <w:rFonts w:ascii="Calibri" w:hAnsi="Calibri" w:cs="Times New Roman"/>
          <w:bCs/>
          <w:sz w:val="20"/>
          <w:szCs w:val="20"/>
        </w:rPr>
        <w:t>A phased approach to selection</w:t>
      </w:r>
      <w:r w:rsidR="004F524F" w:rsidRPr="00962152">
        <w:rPr>
          <w:rFonts w:ascii="Calibri" w:hAnsi="Calibri" w:cs="Times New Roman"/>
          <w:bCs/>
          <w:sz w:val="20"/>
          <w:szCs w:val="20"/>
        </w:rPr>
        <w:t xml:space="preserve"> of districts and Blocks giving priority where irrigation facilities are lacking </w:t>
      </w:r>
      <w:r w:rsidR="0066151A" w:rsidRPr="00962152">
        <w:rPr>
          <w:rFonts w:ascii="Calibri" w:hAnsi="Calibri" w:cs="Times New Roman"/>
          <w:bCs/>
          <w:sz w:val="20"/>
          <w:szCs w:val="20"/>
        </w:rPr>
        <w:t>( only single cropping is in practice)</w:t>
      </w:r>
    </w:p>
    <w:p w:rsidR="0066151A" w:rsidRPr="00962152" w:rsidRDefault="0066151A" w:rsidP="00687717">
      <w:pPr>
        <w:pStyle w:val="ListParagraph"/>
        <w:numPr>
          <w:ilvl w:val="0"/>
          <w:numId w:val="29"/>
        </w:numPr>
        <w:spacing w:after="0" w:line="240" w:lineRule="auto"/>
        <w:jc w:val="both"/>
        <w:rPr>
          <w:rFonts w:ascii="Calibri" w:hAnsi="Calibri" w:cs="Times New Roman"/>
          <w:bCs/>
          <w:sz w:val="20"/>
          <w:szCs w:val="20"/>
        </w:rPr>
      </w:pPr>
      <w:r w:rsidRPr="00962152">
        <w:rPr>
          <w:rFonts w:ascii="Calibri" w:hAnsi="Calibri" w:cs="Times New Roman"/>
          <w:bCs/>
          <w:sz w:val="20"/>
          <w:szCs w:val="20"/>
        </w:rPr>
        <w:t>Beneficiaries are small and marginal farmer</w:t>
      </w:r>
    </w:p>
    <w:p w:rsidR="005F095B" w:rsidRPr="00962152" w:rsidRDefault="0066151A" w:rsidP="00687717">
      <w:pPr>
        <w:pStyle w:val="ListParagraph"/>
        <w:numPr>
          <w:ilvl w:val="0"/>
          <w:numId w:val="29"/>
        </w:numPr>
        <w:spacing w:after="0" w:line="240" w:lineRule="auto"/>
        <w:jc w:val="both"/>
        <w:rPr>
          <w:rFonts w:ascii="Calibri" w:hAnsi="Calibri" w:cs="Times New Roman"/>
          <w:bCs/>
          <w:sz w:val="20"/>
          <w:szCs w:val="20"/>
        </w:rPr>
      </w:pPr>
      <w:r w:rsidRPr="00962152">
        <w:rPr>
          <w:rFonts w:ascii="Calibri" w:hAnsi="Calibri" w:cs="Times New Roman"/>
          <w:bCs/>
          <w:sz w:val="20"/>
          <w:szCs w:val="20"/>
        </w:rPr>
        <w:lastRenderedPageBreak/>
        <w:t>Priority will be given to tribal and backward villages</w:t>
      </w:r>
    </w:p>
    <w:p w:rsidR="004F524F" w:rsidRPr="00962152" w:rsidRDefault="004F524F" w:rsidP="00687717">
      <w:pPr>
        <w:pStyle w:val="ListParagraph"/>
        <w:numPr>
          <w:ilvl w:val="0"/>
          <w:numId w:val="29"/>
        </w:numPr>
        <w:spacing w:after="0" w:line="240" w:lineRule="auto"/>
        <w:jc w:val="both"/>
        <w:rPr>
          <w:rFonts w:ascii="Calibri" w:hAnsi="Calibri" w:cs="Times New Roman"/>
          <w:bCs/>
          <w:sz w:val="20"/>
          <w:szCs w:val="20"/>
        </w:rPr>
      </w:pPr>
      <w:r w:rsidRPr="00962152">
        <w:rPr>
          <w:rFonts w:ascii="Calibri" w:hAnsi="Calibri" w:cs="Times New Roman"/>
          <w:bCs/>
          <w:sz w:val="20"/>
          <w:szCs w:val="20"/>
        </w:rPr>
        <w:t>Communities are ready to form formal WUAs</w:t>
      </w:r>
    </w:p>
    <w:p w:rsidR="004F524F" w:rsidRPr="00962152" w:rsidRDefault="004F524F" w:rsidP="00687717">
      <w:pPr>
        <w:pStyle w:val="ListParagraph"/>
        <w:numPr>
          <w:ilvl w:val="0"/>
          <w:numId w:val="29"/>
        </w:numPr>
        <w:spacing w:after="0" w:line="240" w:lineRule="auto"/>
        <w:jc w:val="both"/>
        <w:rPr>
          <w:rFonts w:ascii="Calibri" w:hAnsi="Calibri" w:cs="Times New Roman"/>
          <w:bCs/>
          <w:sz w:val="20"/>
          <w:szCs w:val="20"/>
        </w:rPr>
      </w:pPr>
      <w:r w:rsidRPr="00962152">
        <w:rPr>
          <w:rFonts w:ascii="Calibri" w:hAnsi="Calibri" w:cs="Times New Roman"/>
          <w:bCs/>
          <w:sz w:val="20"/>
          <w:szCs w:val="20"/>
        </w:rPr>
        <w:t>Communities are willing to actively participate in the planning and design of systems</w:t>
      </w:r>
    </w:p>
    <w:p w:rsidR="004F524F" w:rsidRPr="00962152" w:rsidRDefault="004F524F" w:rsidP="00687717">
      <w:pPr>
        <w:pStyle w:val="ListParagraph"/>
        <w:numPr>
          <w:ilvl w:val="0"/>
          <w:numId w:val="29"/>
        </w:numPr>
        <w:spacing w:after="0" w:line="240" w:lineRule="auto"/>
        <w:jc w:val="both"/>
        <w:rPr>
          <w:rFonts w:ascii="Calibri" w:hAnsi="Calibri" w:cs="Times New Roman"/>
          <w:bCs/>
          <w:sz w:val="20"/>
          <w:szCs w:val="20"/>
        </w:rPr>
      </w:pPr>
      <w:r w:rsidRPr="00962152">
        <w:rPr>
          <w:rFonts w:ascii="Calibri" w:hAnsi="Calibri" w:cs="Times New Roman"/>
          <w:bCs/>
          <w:sz w:val="20"/>
          <w:szCs w:val="20"/>
        </w:rPr>
        <w:t>Communities have made upfront commitment to take over management, operation and maintenance irrigation.</w:t>
      </w:r>
    </w:p>
    <w:p w:rsidR="00C51DD4" w:rsidRPr="00962152" w:rsidRDefault="00C51DD4" w:rsidP="005D1FD7">
      <w:pPr>
        <w:pStyle w:val="ListParagraph"/>
        <w:spacing w:after="0" w:line="240" w:lineRule="auto"/>
        <w:jc w:val="both"/>
        <w:rPr>
          <w:rFonts w:ascii="Calibri" w:hAnsi="Calibri" w:cs="Times New Roman"/>
          <w:bCs/>
          <w:sz w:val="20"/>
          <w:szCs w:val="20"/>
        </w:rPr>
      </w:pPr>
    </w:p>
    <w:p w:rsidR="005F095B" w:rsidRPr="00962152" w:rsidRDefault="00385143" w:rsidP="005F095B">
      <w:pPr>
        <w:spacing w:after="0"/>
        <w:jc w:val="both"/>
        <w:rPr>
          <w:bCs/>
          <w:sz w:val="20"/>
          <w:szCs w:val="20"/>
        </w:rPr>
      </w:pPr>
      <w:r>
        <w:rPr>
          <w:bCs/>
          <w:noProof/>
          <w:sz w:val="20"/>
          <w:szCs w:val="20"/>
          <w:lang w:bidi="hi-IN"/>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style="position:absolute;left:0;text-align:left;margin-left:0;margin-top:1.05pt;width:518.4pt;height:136.8pt;z-index:-251658752;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"/>
        </w:pict>
      </w:r>
    </w:p>
    <w:p w:rsidR="005F095B" w:rsidRPr="00962152" w:rsidRDefault="005F095B" w:rsidP="005F095B">
      <w:pPr>
        <w:spacing w:after="0"/>
        <w:jc w:val="both"/>
        <w:rPr>
          <w:b/>
          <w:bCs/>
          <w:i/>
          <w:sz w:val="20"/>
          <w:szCs w:val="20"/>
        </w:rPr>
      </w:pPr>
      <w:r w:rsidRPr="00962152">
        <w:rPr>
          <w:b/>
          <w:bCs/>
          <w:i/>
          <w:sz w:val="20"/>
          <w:szCs w:val="20"/>
        </w:rPr>
        <w:t>Three key questions must be asked by the field team before initiating any intervention:</w:t>
      </w:r>
    </w:p>
    <w:p w:rsidR="005F095B" w:rsidRPr="00962152" w:rsidRDefault="005F095B" w:rsidP="005F095B">
      <w:pPr>
        <w:pStyle w:val="ListParagraph"/>
        <w:numPr>
          <w:ilvl w:val="0"/>
          <w:numId w:val="1"/>
        </w:numPr>
        <w:spacing w:after="0"/>
        <w:jc w:val="both"/>
        <w:rPr>
          <w:rFonts w:ascii="Calibri" w:hAnsi="Calibri" w:cs="Times New Roman"/>
          <w:bCs/>
          <w:i/>
          <w:sz w:val="20"/>
          <w:szCs w:val="20"/>
        </w:rPr>
      </w:pPr>
      <w:r w:rsidRPr="00962152">
        <w:rPr>
          <w:rFonts w:ascii="Calibri" w:hAnsi="Calibri" w:cs="Times New Roman"/>
          <w:bCs/>
          <w:i/>
          <w:sz w:val="20"/>
          <w:szCs w:val="20"/>
        </w:rPr>
        <w:t>Is there further scope to cover a substantial number of poor people around the present area?</w:t>
      </w:r>
    </w:p>
    <w:p w:rsidR="00807F29" w:rsidRPr="00962152" w:rsidRDefault="005F095B" w:rsidP="003A4E46">
      <w:pPr>
        <w:pStyle w:val="ListParagraph"/>
        <w:numPr>
          <w:ilvl w:val="0"/>
          <w:numId w:val="1"/>
        </w:numPr>
        <w:spacing w:after="0"/>
        <w:jc w:val="both"/>
        <w:rPr>
          <w:rFonts w:ascii="Calibri" w:hAnsi="Calibri" w:cs="Times New Roman"/>
          <w:bCs/>
          <w:i/>
          <w:sz w:val="20"/>
          <w:szCs w:val="20"/>
        </w:rPr>
      </w:pPr>
      <w:r w:rsidRPr="00962152">
        <w:rPr>
          <w:rFonts w:ascii="Calibri" w:hAnsi="Calibri" w:cs="Times New Roman"/>
          <w:bCs/>
          <w:i/>
          <w:sz w:val="20"/>
          <w:szCs w:val="20"/>
        </w:rPr>
        <w:t>Is there further scope to utilize existing water</w:t>
      </w:r>
      <w:r w:rsidR="007C6437" w:rsidRPr="00962152">
        <w:rPr>
          <w:rFonts w:ascii="Calibri" w:hAnsi="Calibri" w:cs="Times New Roman"/>
          <w:bCs/>
          <w:i/>
          <w:sz w:val="20"/>
          <w:szCs w:val="20"/>
        </w:rPr>
        <w:t xml:space="preserve"> (Ground or Surface)</w:t>
      </w:r>
      <w:r w:rsidRPr="00962152">
        <w:rPr>
          <w:rFonts w:ascii="Calibri" w:hAnsi="Calibri" w:cs="Times New Roman"/>
          <w:bCs/>
          <w:i/>
          <w:sz w:val="20"/>
          <w:szCs w:val="20"/>
        </w:rPr>
        <w:t xml:space="preserve"> resources for irrigation</w:t>
      </w:r>
      <w:r w:rsidR="00295E8C" w:rsidRPr="00962152">
        <w:rPr>
          <w:rFonts w:ascii="Calibri" w:hAnsi="Calibri" w:cs="Times New Roman"/>
          <w:bCs/>
          <w:i/>
          <w:sz w:val="20"/>
          <w:szCs w:val="20"/>
        </w:rPr>
        <w:t>/fisheries</w:t>
      </w:r>
      <w:r w:rsidRPr="00962152">
        <w:rPr>
          <w:rFonts w:ascii="Calibri" w:hAnsi="Calibri" w:cs="Times New Roman"/>
          <w:bCs/>
          <w:i/>
          <w:sz w:val="20"/>
          <w:szCs w:val="20"/>
        </w:rPr>
        <w:t xml:space="preserve"> around the present area?</w:t>
      </w:r>
    </w:p>
    <w:p w:rsidR="00542E0A" w:rsidRPr="00962152" w:rsidRDefault="00807F29" w:rsidP="003A4E46">
      <w:pPr>
        <w:pStyle w:val="ListParagraph"/>
        <w:numPr>
          <w:ilvl w:val="0"/>
          <w:numId w:val="1"/>
        </w:numPr>
        <w:spacing w:after="0"/>
        <w:jc w:val="both"/>
        <w:rPr>
          <w:rFonts w:ascii="Calibri" w:hAnsi="Calibri" w:cs="Times New Roman"/>
          <w:bCs/>
          <w:i/>
          <w:sz w:val="20"/>
          <w:szCs w:val="20"/>
        </w:rPr>
      </w:pPr>
      <w:r w:rsidRPr="00962152">
        <w:rPr>
          <w:rFonts w:ascii="Calibri" w:hAnsi="Calibri" w:cs="Times New Roman"/>
          <w:bCs/>
          <w:i/>
          <w:sz w:val="20"/>
          <w:szCs w:val="20"/>
        </w:rPr>
        <w:t>Whether utilizing more water for irrigation affecting the livelihood of the neighboring resident?</w:t>
      </w:r>
      <w:r w:rsidR="0066151A" w:rsidRPr="00962152">
        <w:rPr>
          <w:rFonts w:ascii="Calibri" w:hAnsi="Calibri" w:cs="Times New Roman"/>
          <w:bCs/>
          <w:i/>
          <w:sz w:val="20"/>
          <w:szCs w:val="20"/>
        </w:rPr>
        <w:t xml:space="preserve"> (in down</w:t>
      </w:r>
      <w:r w:rsidR="007C6437" w:rsidRPr="00962152">
        <w:rPr>
          <w:rFonts w:ascii="Calibri" w:hAnsi="Calibri" w:cs="Times New Roman"/>
          <w:bCs/>
          <w:i/>
          <w:sz w:val="20"/>
          <w:szCs w:val="20"/>
        </w:rPr>
        <w:t>s</w:t>
      </w:r>
      <w:r w:rsidR="005A71F8" w:rsidRPr="00962152">
        <w:rPr>
          <w:rFonts w:ascii="Calibri" w:hAnsi="Calibri" w:cs="Times New Roman"/>
          <w:bCs/>
          <w:i/>
          <w:sz w:val="20"/>
          <w:szCs w:val="20"/>
        </w:rPr>
        <w:t xml:space="preserve">tream for surface water </w:t>
      </w:r>
      <w:r w:rsidR="0066151A" w:rsidRPr="00962152">
        <w:rPr>
          <w:rFonts w:ascii="Calibri" w:hAnsi="Calibri" w:cs="Times New Roman"/>
          <w:bCs/>
          <w:i/>
          <w:sz w:val="20"/>
          <w:szCs w:val="20"/>
        </w:rPr>
        <w:t>in up</w:t>
      </w:r>
      <w:r w:rsidR="007C6437" w:rsidRPr="00962152">
        <w:rPr>
          <w:rFonts w:ascii="Calibri" w:hAnsi="Calibri" w:cs="Times New Roman"/>
          <w:bCs/>
          <w:i/>
          <w:sz w:val="20"/>
          <w:szCs w:val="20"/>
        </w:rPr>
        <w:t>stream for ground water)?</w:t>
      </w:r>
    </w:p>
    <w:p w:rsidR="003A4E46" w:rsidRDefault="005F095B" w:rsidP="003A4E46">
      <w:pPr>
        <w:pStyle w:val="ListParagraph"/>
        <w:numPr>
          <w:ilvl w:val="0"/>
          <w:numId w:val="1"/>
        </w:numPr>
        <w:spacing w:after="0"/>
        <w:jc w:val="both"/>
        <w:rPr>
          <w:rFonts w:ascii="Calibri" w:hAnsi="Calibri" w:cs="Times New Roman"/>
          <w:bCs/>
          <w:i/>
          <w:sz w:val="20"/>
          <w:szCs w:val="20"/>
        </w:rPr>
      </w:pPr>
      <w:r w:rsidRPr="00962152">
        <w:rPr>
          <w:rFonts w:ascii="Calibri" w:hAnsi="Calibri" w:cs="Times New Roman"/>
          <w:bCs/>
          <w:i/>
          <w:sz w:val="20"/>
          <w:szCs w:val="20"/>
        </w:rPr>
        <w:t>Is irrigated Agriculture</w:t>
      </w:r>
      <w:r w:rsidR="00295E8C" w:rsidRPr="00962152">
        <w:rPr>
          <w:rFonts w:ascii="Calibri" w:hAnsi="Calibri" w:cs="Times New Roman"/>
          <w:bCs/>
          <w:i/>
          <w:sz w:val="20"/>
          <w:szCs w:val="20"/>
        </w:rPr>
        <w:t>/fisheries</w:t>
      </w:r>
      <w:r w:rsidRPr="00962152">
        <w:rPr>
          <w:rFonts w:ascii="Calibri" w:hAnsi="Calibri" w:cs="Times New Roman"/>
          <w:bCs/>
          <w:i/>
          <w:sz w:val="20"/>
          <w:szCs w:val="20"/>
        </w:rPr>
        <w:t xml:space="preserve"> a good livelihood choice for the villagers or do they have other options? </w:t>
      </w:r>
    </w:p>
    <w:p w:rsidR="00C24EDB" w:rsidRPr="00C24EDB" w:rsidRDefault="00C24EDB" w:rsidP="00C24EDB">
      <w:pPr>
        <w:spacing w:after="0"/>
        <w:jc w:val="both"/>
        <w:rPr>
          <w:bCs/>
          <w:i/>
          <w:sz w:val="20"/>
          <w:szCs w:val="20"/>
        </w:rPr>
      </w:pPr>
    </w:p>
    <w:p w:rsidR="005F095B" w:rsidRPr="00962152" w:rsidRDefault="005F095B" w:rsidP="005F095B">
      <w:pPr>
        <w:spacing w:after="0"/>
        <w:jc w:val="both"/>
        <w:rPr>
          <w:bCs/>
          <w:sz w:val="20"/>
          <w:szCs w:val="20"/>
        </w:rPr>
      </w:pPr>
    </w:p>
    <w:p w:rsidR="00806D53" w:rsidRPr="00962152" w:rsidRDefault="00806D53" w:rsidP="005F095B">
      <w:pPr>
        <w:spacing w:after="0"/>
        <w:jc w:val="both"/>
        <w:rPr>
          <w:bCs/>
          <w:sz w:val="20"/>
          <w:szCs w:val="20"/>
        </w:rPr>
      </w:pPr>
    </w:p>
    <w:p w:rsidR="00767B8B" w:rsidRPr="00C24EDB" w:rsidRDefault="005F095B" w:rsidP="005F095B">
      <w:pPr>
        <w:spacing w:after="0"/>
        <w:jc w:val="both"/>
        <w:rPr>
          <w:b/>
          <w:bCs/>
          <w:i/>
          <w:szCs w:val="20"/>
        </w:rPr>
      </w:pPr>
      <w:r w:rsidRPr="00C24EDB">
        <w:rPr>
          <w:b/>
          <w:bCs/>
          <w:i/>
          <w:szCs w:val="20"/>
        </w:rPr>
        <w:t>The respond of these questions will help to determine if the area is appropriately selected.</w:t>
      </w:r>
    </w:p>
    <w:p w:rsidR="00767B8B" w:rsidRDefault="00767B8B" w:rsidP="005F095B">
      <w:pPr>
        <w:spacing w:after="0"/>
        <w:jc w:val="both"/>
        <w:rPr>
          <w:b/>
          <w:bCs/>
          <w:sz w:val="20"/>
          <w:szCs w:val="20"/>
        </w:rPr>
      </w:pPr>
    </w:p>
    <w:p w:rsidR="005F095B" w:rsidRPr="00962152" w:rsidRDefault="005F095B" w:rsidP="005F095B">
      <w:pPr>
        <w:spacing w:after="0"/>
        <w:jc w:val="both"/>
        <w:rPr>
          <w:b/>
          <w:bCs/>
          <w:sz w:val="20"/>
          <w:szCs w:val="20"/>
        </w:rPr>
      </w:pPr>
      <w:r w:rsidRPr="00962152">
        <w:rPr>
          <w:b/>
          <w:bCs/>
          <w:sz w:val="20"/>
          <w:szCs w:val="20"/>
        </w:rPr>
        <w:t>Information required</w:t>
      </w:r>
      <w:r w:rsidR="001632E7" w:rsidRPr="00962152">
        <w:rPr>
          <w:b/>
          <w:bCs/>
          <w:sz w:val="20"/>
          <w:szCs w:val="20"/>
        </w:rPr>
        <w:t xml:space="preserve"> to assessing existing potential of the scheme(s)</w:t>
      </w:r>
      <w:r w:rsidRPr="00962152">
        <w:rPr>
          <w:b/>
          <w:bCs/>
          <w:sz w:val="20"/>
          <w:szCs w:val="20"/>
        </w:rPr>
        <w:t>:</w:t>
      </w:r>
    </w:p>
    <w:p w:rsidR="005F095B" w:rsidRPr="00962152" w:rsidRDefault="005F095B" w:rsidP="005F095B">
      <w:pPr>
        <w:spacing w:after="0"/>
        <w:jc w:val="both"/>
        <w:rPr>
          <w:bCs/>
          <w:sz w:val="20"/>
          <w:szCs w:val="20"/>
        </w:rPr>
      </w:pPr>
    </w:p>
    <w:p w:rsidR="005F095B" w:rsidRPr="00962152" w:rsidRDefault="005F095B" w:rsidP="005F095B">
      <w:pPr>
        <w:spacing w:after="0"/>
        <w:jc w:val="both"/>
        <w:rPr>
          <w:b/>
          <w:bCs/>
          <w:sz w:val="20"/>
          <w:szCs w:val="20"/>
        </w:rPr>
      </w:pPr>
      <w:r w:rsidRPr="00962152">
        <w:rPr>
          <w:bCs/>
          <w:sz w:val="20"/>
          <w:szCs w:val="20"/>
        </w:rPr>
        <w:t>Listing relevant information</w:t>
      </w:r>
      <w:r w:rsidRPr="00962152">
        <w:rPr>
          <w:b/>
          <w:bCs/>
          <w:sz w:val="20"/>
          <w:szCs w:val="20"/>
        </w:rPr>
        <w:t xml:space="preserve"> is the first step towards the decision making. Four basic type of information are required.</w:t>
      </w:r>
    </w:p>
    <w:p w:rsidR="005F095B" w:rsidRPr="00962152" w:rsidRDefault="005F095B" w:rsidP="005F095B">
      <w:pPr>
        <w:pStyle w:val="ListParagraph"/>
        <w:numPr>
          <w:ilvl w:val="0"/>
          <w:numId w:val="2"/>
        </w:numPr>
        <w:spacing w:after="0"/>
        <w:jc w:val="both"/>
        <w:rPr>
          <w:rFonts w:ascii="Calibri" w:hAnsi="Calibri" w:cs="Times New Roman"/>
          <w:bCs/>
          <w:sz w:val="20"/>
          <w:szCs w:val="20"/>
        </w:rPr>
      </w:pPr>
      <w:r w:rsidRPr="00962152">
        <w:rPr>
          <w:rFonts w:ascii="Calibri" w:hAnsi="Calibri" w:cs="Times New Roman"/>
          <w:bCs/>
          <w:sz w:val="20"/>
          <w:szCs w:val="20"/>
        </w:rPr>
        <w:t>Demographic details like Caste profile, poverty indication, prevalent occupation and sources of livelihoods.</w:t>
      </w:r>
    </w:p>
    <w:p w:rsidR="005F095B" w:rsidRPr="00962152" w:rsidRDefault="005F095B" w:rsidP="005F095B">
      <w:pPr>
        <w:pStyle w:val="ListParagraph"/>
        <w:numPr>
          <w:ilvl w:val="0"/>
          <w:numId w:val="2"/>
        </w:numPr>
        <w:spacing w:after="0"/>
        <w:jc w:val="both"/>
        <w:rPr>
          <w:rFonts w:ascii="Calibri" w:hAnsi="Calibri" w:cs="Times New Roman"/>
          <w:bCs/>
          <w:sz w:val="20"/>
          <w:szCs w:val="20"/>
        </w:rPr>
      </w:pPr>
      <w:r w:rsidRPr="00962152">
        <w:rPr>
          <w:rFonts w:ascii="Calibri" w:hAnsi="Calibri" w:cs="Times New Roman"/>
          <w:bCs/>
          <w:sz w:val="20"/>
          <w:szCs w:val="20"/>
        </w:rPr>
        <w:t>Infrastructure details like connectivity with roads and markets, existing irrigation facilities etc.</w:t>
      </w:r>
    </w:p>
    <w:p w:rsidR="005F095B" w:rsidRPr="00962152" w:rsidRDefault="005F095B" w:rsidP="005F095B">
      <w:pPr>
        <w:pStyle w:val="ListParagraph"/>
        <w:numPr>
          <w:ilvl w:val="0"/>
          <w:numId w:val="2"/>
        </w:numPr>
        <w:spacing w:after="0"/>
        <w:jc w:val="both"/>
        <w:rPr>
          <w:rFonts w:ascii="Calibri" w:hAnsi="Calibri" w:cs="Times New Roman"/>
          <w:bCs/>
          <w:sz w:val="20"/>
          <w:szCs w:val="20"/>
        </w:rPr>
      </w:pPr>
      <w:r w:rsidRPr="00962152">
        <w:rPr>
          <w:rFonts w:ascii="Calibri" w:hAnsi="Calibri" w:cs="Times New Roman"/>
          <w:bCs/>
          <w:sz w:val="20"/>
          <w:szCs w:val="20"/>
        </w:rPr>
        <w:t>Topographic details like the number and size of water streams and reservoirs (Perennial and seasonal) location and size of habitats, vegetation, forestland etc</w:t>
      </w:r>
    </w:p>
    <w:p w:rsidR="00AA1706" w:rsidRPr="003A4E46" w:rsidRDefault="005F095B" w:rsidP="005F095B">
      <w:pPr>
        <w:pStyle w:val="ListParagraph"/>
        <w:numPr>
          <w:ilvl w:val="0"/>
          <w:numId w:val="2"/>
        </w:numPr>
        <w:spacing w:after="0"/>
        <w:jc w:val="both"/>
        <w:rPr>
          <w:rFonts w:ascii="Calibri" w:hAnsi="Calibri" w:cs="Times New Roman"/>
          <w:bCs/>
          <w:sz w:val="20"/>
          <w:szCs w:val="20"/>
        </w:rPr>
      </w:pPr>
      <w:r w:rsidRPr="00962152">
        <w:rPr>
          <w:rFonts w:ascii="Calibri" w:hAnsi="Calibri" w:cs="Times New Roman"/>
          <w:bCs/>
          <w:sz w:val="20"/>
          <w:szCs w:val="20"/>
        </w:rPr>
        <w:t>Land details like the types of  crops grown, status of Agriculture productivity, land ownership status, altitude, slope, type of land etc</w:t>
      </w:r>
    </w:p>
    <w:p w:rsidR="005F095B" w:rsidRPr="00962152" w:rsidRDefault="005F095B" w:rsidP="005F095B">
      <w:pPr>
        <w:spacing w:after="0"/>
        <w:jc w:val="both"/>
        <w:rPr>
          <w:bCs/>
          <w:sz w:val="20"/>
          <w:szCs w:val="20"/>
        </w:rPr>
      </w:pPr>
      <w:r w:rsidRPr="00962152">
        <w:rPr>
          <w:bCs/>
          <w:sz w:val="20"/>
          <w:szCs w:val="20"/>
        </w:rPr>
        <w:t>Indicative List of required data</w:t>
      </w:r>
    </w:p>
    <w:tbl>
      <w:tblPr>
        <w:tblStyle w:val="TableGrid"/>
        <w:tblW w:w="0" w:type="auto"/>
        <w:tblLook w:val="04A0"/>
      </w:tblPr>
      <w:tblGrid>
        <w:gridCol w:w="558"/>
        <w:gridCol w:w="4770"/>
        <w:gridCol w:w="3914"/>
      </w:tblGrid>
      <w:tr w:rsidR="005F095B" w:rsidRPr="00962152" w:rsidTr="003A4E46">
        <w:trPr>
          <w:trHeight w:val="144"/>
        </w:trPr>
        <w:tc>
          <w:tcPr>
            <w:tcW w:w="5328" w:type="dxa"/>
            <w:gridSpan w:val="2"/>
          </w:tcPr>
          <w:p w:rsidR="005F095B" w:rsidRPr="00962152" w:rsidRDefault="005F095B" w:rsidP="006E1345">
            <w:pPr>
              <w:jc w:val="both"/>
              <w:rPr>
                <w:bCs/>
                <w:sz w:val="20"/>
              </w:rPr>
            </w:pPr>
            <w:r w:rsidRPr="00962152">
              <w:rPr>
                <w:bCs/>
                <w:sz w:val="20"/>
              </w:rPr>
              <w:t>Indicative List</w:t>
            </w:r>
          </w:p>
        </w:tc>
        <w:tc>
          <w:tcPr>
            <w:tcW w:w="3914" w:type="dxa"/>
          </w:tcPr>
          <w:p w:rsidR="005F095B" w:rsidRPr="00962152" w:rsidRDefault="005F095B" w:rsidP="006E1345">
            <w:pPr>
              <w:jc w:val="both"/>
              <w:rPr>
                <w:bCs/>
                <w:sz w:val="20"/>
              </w:rPr>
            </w:pPr>
            <w:r w:rsidRPr="00962152">
              <w:rPr>
                <w:bCs/>
                <w:sz w:val="20"/>
              </w:rPr>
              <w:t>Source</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1</w:t>
            </w:r>
          </w:p>
        </w:tc>
        <w:tc>
          <w:tcPr>
            <w:tcW w:w="4770" w:type="dxa"/>
          </w:tcPr>
          <w:p w:rsidR="005F095B" w:rsidRPr="00962152" w:rsidRDefault="005F095B" w:rsidP="006E1345">
            <w:pPr>
              <w:jc w:val="both"/>
              <w:rPr>
                <w:b/>
                <w:bCs/>
                <w:sz w:val="20"/>
              </w:rPr>
            </w:pPr>
            <w:r w:rsidRPr="00962152">
              <w:rPr>
                <w:bCs/>
                <w:sz w:val="20"/>
              </w:rPr>
              <w:t>Topographical sheet</w:t>
            </w:r>
          </w:p>
        </w:tc>
        <w:tc>
          <w:tcPr>
            <w:tcW w:w="3914" w:type="dxa"/>
          </w:tcPr>
          <w:p w:rsidR="005F095B" w:rsidRPr="00962152" w:rsidRDefault="00897B06" w:rsidP="006E1345">
            <w:pPr>
              <w:jc w:val="both"/>
              <w:rPr>
                <w:bCs/>
                <w:sz w:val="20"/>
              </w:rPr>
            </w:pPr>
            <w:r w:rsidRPr="00962152">
              <w:rPr>
                <w:bCs/>
                <w:sz w:val="20"/>
              </w:rPr>
              <w:t>DWRID</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2</w:t>
            </w:r>
          </w:p>
        </w:tc>
        <w:tc>
          <w:tcPr>
            <w:tcW w:w="4770" w:type="dxa"/>
          </w:tcPr>
          <w:p w:rsidR="005F095B" w:rsidRPr="00962152" w:rsidRDefault="005F095B" w:rsidP="006E1345">
            <w:pPr>
              <w:jc w:val="both"/>
              <w:rPr>
                <w:bCs/>
                <w:sz w:val="20"/>
              </w:rPr>
            </w:pPr>
            <w:r w:rsidRPr="00962152">
              <w:rPr>
                <w:bCs/>
                <w:sz w:val="20"/>
              </w:rPr>
              <w:t>Population density</w:t>
            </w:r>
          </w:p>
        </w:tc>
        <w:tc>
          <w:tcPr>
            <w:tcW w:w="3914" w:type="dxa"/>
          </w:tcPr>
          <w:p w:rsidR="005F095B" w:rsidRPr="00962152" w:rsidRDefault="005F095B" w:rsidP="006E1345">
            <w:pPr>
              <w:jc w:val="both"/>
              <w:rPr>
                <w:bCs/>
                <w:sz w:val="20"/>
              </w:rPr>
            </w:pPr>
            <w:r w:rsidRPr="00962152">
              <w:rPr>
                <w:bCs/>
                <w:sz w:val="20"/>
              </w:rPr>
              <w:t>District Information centre/NIC website</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3</w:t>
            </w:r>
          </w:p>
        </w:tc>
        <w:tc>
          <w:tcPr>
            <w:tcW w:w="4770" w:type="dxa"/>
          </w:tcPr>
          <w:p w:rsidR="005F095B" w:rsidRPr="00962152" w:rsidRDefault="005F095B" w:rsidP="006E1345">
            <w:pPr>
              <w:jc w:val="both"/>
              <w:rPr>
                <w:bCs/>
                <w:sz w:val="20"/>
              </w:rPr>
            </w:pPr>
            <w:r w:rsidRPr="00962152">
              <w:rPr>
                <w:bCs/>
                <w:sz w:val="20"/>
              </w:rPr>
              <w:t>Caste profile</w:t>
            </w:r>
            <w:r w:rsidR="006313DF" w:rsidRPr="00962152">
              <w:rPr>
                <w:bCs/>
                <w:sz w:val="20"/>
              </w:rPr>
              <w:t xml:space="preserve"> (Whether it is tribal village)</w:t>
            </w:r>
          </w:p>
        </w:tc>
        <w:tc>
          <w:tcPr>
            <w:tcW w:w="3914" w:type="dxa"/>
          </w:tcPr>
          <w:p w:rsidR="005F095B" w:rsidRPr="00962152" w:rsidRDefault="005F095B" w:rsidP="006E1345">
            <w:pPr>
              <w:jc w:val="both"/>
              <w:rPr>
                <w:bCs/>
                <w:sz w:val="20"/>
              </w:rPr>
            </w:pPr>
            <w:r w:rsidRPr="00962152">
              <w:rPr>
                <w:bCs/>
                <w:sz w:val="20"/>
              </w:rPr>
              <w:t>DRDA/BDO</w:t>
            </w:r>
            <w:r w:rsidR="004B6964" w:rsidRPr="00962152">
              <w:rPr>
                <w:bCs/>
                <w:sz w:val="20"/>
              </w:rPr>
              <w:t>/</w:t>
            </w:r>
            <w:hyperlink r:id="rId9" w:history="1">
              <w:r w:rsidR="004B6964" w:rsidRPr="00962152">
                <w:rPr>
                  <w:rStyle w:val="Hyperlink"/>
                  <w:sz w:val="20"/>
                  <w:szCs w:val="20"/>
                </w:rPr>
                <w:t>www.anagrasarkalyan.gov.in</w:t>
              </w:r>
            </w:hyperlink>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4</w:t>
            </w:r>
          </w:p>
        </w:tc>
        <w:tc>
          <w:tcPr>
            <w:tcW w:w="4770" w:type="dxa"/>
          </w:tcPr>
          <w:p w:rsidR="005F095B" w:rsidRPr="00962152" w:rsidRDefault="005F095B" w:rsidP="006E1345">
            <w:pPr>
              <w:jc w:val="both"/>
              <w:rPr>
                <w:bCs/>
                <w:sz w:val="20"/>
              </w:rPr>
            </w:pPr>
            <w:r w:rsidRPr="00962152">
              <w:rPr>
                <w:bCs/>
                <w:sz w:val="20"/>
              </w:rPr>
              <w:t>BPL families</w:t>
            </w:r>
          </w:p>
        </w:tc>
        <w:tc>
          <w:tcPr>
            <w:tcW w:w="3914" w:type="dxa"/>
          </w:tcPr>
          <w:p w:rsidR="005F095B" w:rsidRPr="00962152" w:rsidRDefault="005F095B" w:rsidP="006E1345">
            <w:pPr>
              <w:jc w:val="both"/>
              <w:rPr>
                <w:bCs/>
                <w:sz w:val="20"/>
              </w:rPr>
            </w:pPr>
            <w:r w:rsidRPr="00962152">
              <w:rPr>
                <w:bCs/>
                <w:sz w:val="20"/>
              </w:rPr>
              <w:t>DRDA/BDO</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5</w:t>
            </w:r>
          </w:p>
        </w:tc>
        <w:tc>
          <w:tcPr>
            <w:tcW w:w="4770" w:type="dxa"/>
          </w:tcPr>
          <w:p w:rsidR="005F095B" w:rsidRPr="00962152" w:rsidRDefault="005F095B" w:rsidP="006E1345">
            <w:pPr>
              <w:jc w:val="both"/>
              <w:rPr>
                <w:bCs/>
                <w:sz w:val="20"/>
              </w:rPr>
            </w:pPr>
            <w:r w:rsidRPr="00962152">
              <w:rPr>
                <w:bCs/>
                <w:sz w:val="20"/>
              </w:rPr>
              <w:t>Occupational break - up</w:t>
            </w:r>
          </w:p>
        </w:tc>
        <w:tc>
          <w:tcPr>
            <w:tcW w:w="3914" w:type="dxa"/>
          </w:tcPr>
          <w:p w:rsidR="005F095B" w:rsidRPr="00962152" w:rsidRDefault="005F095B" w:rsidP="006E1345">
            <w:pPr>
              <w:jc w:val="both"/>
              <w:rPr>
                <w:bCs/>
                <w:sz w:val="20"/>
              </w:rPr>
            </w:pPr>
            <w:r w:rsidRPr="00962152">
              <w:rPr>
                <w:bCs/>
                <w:sz w:val="20"/>
              </w:rPr>
              <w:t>NIC website</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6</w:t>
            </w:r>
          </w:p>
        </w:tc>
        <w:tc>
          <w:tcPr>
            <w:tcW w:w="4770" w:type="dxa"/>
          </w:tcPr>
          <w:p w:rsidR="005F095B" w:rsidRPr="00962152" w:rsidRDefault="005F095B" w:rsidP="006E1345">
            <w:pPr>
              <w:jc w:val="both"/>
              <w:rPr>
                <w:bCs/>
                <w:sz w:val="20"/>
              </w:rPr>
            </w:pPr>
            <w:r w:rsidRPr="00962152">
              <w:rPr>
                <w:bCs/>
                <w:sz w:val="20"/>
              </w:rPr>
              <w:t>Cultivable land</w:t>
            </w:r>
          </w:p>
        </w:tc>
        <w:tc>
          <w:tcPr>
            <w:tcW w:w="3914" w:type="dxa"/>
          </w:tcPr>
          <w:p w:rsidR="005F095B" w:rsidRPr="00962152" w:rsidRDefault="005F095B" w:rsidP="006E1345">
            <w:pPr>
              <w:jc w:val="both"/>
              <w:rPr>
                <w:bCs/>
                <w:sz w:val="20"/>
              </w:rPr>
            </w:pPr>
            <w:r w:rsidRPr="00962152">
              <w:rPr>
                <w:bCs/>
                <w:sz w:val="20"/>
              </w:rPr>
              <w:t>Block Agriculture office</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7</w:t>
            </w:r>
          </w:p>
        </w:tc>
        <w:tc>
          <w:tcPr>
            <w:tcW w:w="4770" w:type="dxa"/>
          </w:tcPr>
          <w:p w:rsidR="005F095B" w:rsidRPr="00962152" w:rsidRDefault="005F095B" w:rsidP="006E1345">
            <w:pPr>
              <w:jc w:val="both"/>
              <w:rPr>
                <w:bCs/>
                <w:sz w:val="20"/>
              </w:rPr>
            </w:pPr>
            <w:r w:rsidRPr="00962152">
              <w:rPr>
                <w:bCs/>
                <w:sz w:val="20"/>
              </w:rPr>
              <w:t>Net shown area</w:t>
            </w:r>
          </w:p>
        </w:tc>
        <w:tc>
          <w:tcPr>
            <w:tcW w:w="3914" w:type="dxa"/>
          </w:tcPr>
          <w:p w:rsidR="005F095B" w:rsidRPr="00962152" w:rsidRDefault="005F095B" w:rsidP="006E1345">
            <w:pPr>
              <w:jc w:val="both"/>
              <w:rPr>
                <w:bCs/>
                <w:sz w:val="20"/>
              </w:rPr>
            </w:pPr>
            <w:r w:rsidRPr="00962152">
              <w:rPr>
                <w:bCs/>
                <w:sz w:val="20"/>
              </w:rPr>
              <w:t>District Agriculture office</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8</w:t>
            </w:r>
          </w:p>
        </w:tc>
        <w:tc>
          <w:tcPr>
            <w:tcW w:w="4770" w:type="dxa"/>
          </w:tcPr>
          <w:p w:rsidR="005F095B" w:rsidRPr="00962152" w:rsidRDefault="005F095B" w:rsidP="006E1345">
            <w:pPr>
              <w:jc w:val="both"/>
              <w:rPr>
                <w:bCs/>
                <w:sz w:val="20"/>
              </w:rPr>
            </w:pPr>
            <w:r w:rsidRPr="00962152">
              <w:rPr>
                <w:bCs/>
                <w:sz w:val="20"/>
              </w:rPr>
              <w:t>Net irrigated area</w:t>
            </w:r>
          </w:p>
        </w:tc>
        <w:tc>
          <w:tcPr>
            <w:tcW w:w="3914" w:type="dxa"/>
          </w:tcPr>
          <w:p w:rsidR="005F095B" w:rsidRPr="00962152" w:rsidRDefault="005F095B" w:rsidP="006E1345">
            <w:pPr>
              <w:jc w:val="both"/>
              <w:rPr>
                <w:bCs/>
                <w:sz w:val="20"/>
              </w:rPr>
            </w:pPr>
            <w:r w:rsidRPr="00962152">
              <w:rPr>
                <w:bCs/>
                <w:sz w:val="20"/>
              </w:rPr>
              <w:t>Irrigation department</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9</w:t>
            </w:r>
          </w:p>
        </w:tc>
        <w:tc>
          <w:tcPr>
            <w:tcW w:w="4770" w:type="dxa"/>
          </w:tcPr>
          <w:p w:rsidR="005F095B" w:rsidRPr="00962152" w:rsidRDefault="005F095B" w:rsidP="006E1345">
            <w:pPr>
              <w:jc w:val="both"/>
              <w:rPr>
                <w:bCs/>
                <w:sz w:val="20"/>
              </w:rPr>
            </w:pPr>
            <w:r w:rsidRPr="00962152">
              <w:rPr>
                <w:bCs/>
                <w:sz w:val="20"/>
              </w:rPr>
              <w:t>Rainfall</w:t>
            </w:r>
          </w:p>
        </w:tc>
        <w:tc>
          <w:tcPr>
            <w:tcW w:w="3914" w:type="dxa"/>
          </w:tcPr>
          <w:p w:rsidR="005F095B" w:rsidRPr="00962152" w:rsidRDefault="00962FE3" w:rsidP="006E1345">
            <w:pPr>
              <w:jc w:val="both"/>
              <w:rPr>
                <w:bCs/>
                <w:sz w:val="20"/>
              </w:rPr>
            </w:pPr>
            <w:r w:rsidRPr="00962152">
              <w:rPr>
                <w:bCs/>
                <w:sz w:val="20"/>
              </w:rPr>
              <w:t>Dy. Director, Agriculture</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10</w:t>
            </w:r>
          </w:p>
        </w:tc>
        <w:tc>
          <w:tcPr>
            <w:tcW w:w="4770" w:type="dxa"/>
          </w:tcPr>
          <w:p w:rsidR="005F095B" w:rsidRPr="00962152" w:rsidRDefault="005F095B" w:rsidP="006E1345">
            <w:pPr>
              <w:jc w:val="both"/>
              <w:rPr>
                <w:bCs/>
                <w:sz w:val="20"/>
              </w:rPr>
            </w:pPr>
            <w:r w:rsidRPr="00962152">
              <w:rPr>
                <w:bCs/>
                <w:sz w:val="20"/>
              </w:rPr>
              <w:t>Ground water</w:t>
            </w:r>
            <w:r w:rsidR="00037A7E" w:rsidRPr="00962152">
              <w:rPr>
                <w:bCs/>
                <w:sz w:val="20"/>
              </w:rPr>
              <w:t xml:space="preserve"> Situation</w:t>
            </w:r>
          </w:p>
        </w:tc>
        <w:tc>
          <w:tcPr>
            <w:tcW w:w="3914" w:type="dxa"/>
          </w:tcPr>
          <w:p w:rsidR="005F095B" w:rsidRPr="00962152" w:rsidRDefault="00897B06" w:rsidP="006E1345">
            <w:pPr>
              <w:jc w:val="both"/>
              <w:rPr>
                <w:bCs/>
                <w:sz w:val="20"/>
              </w:rPr>
            </w:pPr>
            <w:r w:rsidRPr="00962152">
              <w:rPr>
                <w:bCs/>
                <w:sz w:val="20"/>
              </w:rPr>
              <w:t>SWID</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11</w:t>
            </w:r>
          </w:p>
        </w:tc>
        <w:tc>
          <w:tcPr>
            <w:tcW w:w="4770" w:type="dxa"/>
          </w:tcPr>
          <w:p w:rsidR="005F095B" w:rsidRPr="00962152" w:rsidRDefault="005F095B" w:rsidP="006E1345">
            <w:pPr>
              <w:jc w:val="both"/>
              <w:rPr>
                <w:bCs/>
                <w:sz w:val="20"/>
              </w:rPr>
            </w:pPr>
            <w:r w:rsidRPr="00962152">
              <w:rPr>
                <w:bCs/>
                <w:sz w:val="20"/>
              </w:rPr>
              <w:t>Irrigation Infrastructure</w:t>
            </w:r>
          </w:p>
        </w:tc>
        <w:tc>
          <w:tcPr>
            <w:tcW w:w="3914" w:type="dxa"/>
          </w:tcPr>
          <w:p w:rsidR="005F095B" w:rsidRPr="00962152" w:rsidRDefault="005F095B" w:rsidP="006E1345">
            <w:pPr>
              <w:jc w:val="both"/>
              <w:rPr>
                <w:bCs/>
                <w:sz w:val="20"/>
              </w:rPr>
            </w:pPr>
            <w:r w:rsidRPr="00962152">
              <w:rPr>
                <w:bCs/>
                <w:sz w:val="20"/>
              </w:rPr>
              <w:t>Minor Irrigation department</w:t>
            </w:r>
          </w:p>
        </w:tc>
      </w:tr>
      <w:tr w:rsidR="00037A7E" w:rsidRPr="00962152" w:rsidTr="003A4E46">
        <w:trPr>
          <w:trHeight w:val="144"/>
        </w:trPr>
        <w:tc>
          <w:tcPr>
            <w:tcW w:w="558" w:type="dxa"/>
          </w:tcPr>
          <w:p w:rsidR="00037A7E" w:rsidRPr="00962152" w:rsidRDefault="00037A7E" w:rsidP="006E1345">
            <w:pPr>
              <w:jc w:val="both"/>
              <w:rPr>
                <w:bCs/>
                <w:sz w:val="20"/>
              </w:rPr>
            </w:pPr>
            <w:r w:rsidRPr="00962152">
              <w:rPr>
                <w:bCs/>
                <w:sz w:val="20"/>
              </w:rPr>
              <w:t>12</w:t>
            </w:r>
          </w:p>
        </w:tc>
        <w:tc>
          <w:tcPr>
            <w:tcW w:w="4770" w:type="dxa"/>
          </w:tcPr>
          <w:p w:rsidR="00037A7E" w:rsidRPr="00962152" w:rsidRDefault="00037A7E" w:rsidP="006E1345">
            <w:pPr>
              <w:jc w:val="both"/>
              <w:rPr>
                <w:bCs/>
                <w:sz w:val="20"/>
              </w:rPr>
            </w:pPr>
            <w:r w:rsidRPr="00962152">
              <w:rPr>
                <w:bCs/>
                <w:sz w:val="20"/>
              </w:rPr>
              <w:t>Number of existing water bodies (Perennial/seasonal)</w:t>
            </w:r>
          </w:p>
        </w:tc>
        <w:tc>
          <w:tcPr>
            <w:tcW w:w="3914" w:type="dxa"/>
          </w:tcPr>
          <w:p w:rsidR="00037A7E" w:rsidRPr="00962152" w:rsidRDefault="00037A7E" w:rsidP="006E1345">
            <w:pPr>
              <w:jc w:val="both"/>
              <w:rPr>
                <w:bCs/>
                <w:sz w:val="20"/>
              </w:rPr>
            </w:pPr>
            <w:r w:rsidRPr="00962152">
              <w:rPr>
                <w:bCs/>
                <w:sz w:val="20"/>
              </w:rPr>
              <w:t>PRA</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t>1</w:t>
            </w:r>
            <w:r w:rsidR="00F768EC" w:rsidRPr="00962152">
              <w:rPr>
                <w:bCs/>
                <w:sz w:val="20"/>
              </w:rPr>
              <w:t>3</w:t>
            </w:r>
          </w:p>
        </w:tc>
        <w:tc>
          <w:tcPr>
            <w:tcW w:w="4770" w:type="dxa"/>
          </w:tcPr>
          <w:p w:rsidR="005F095B" w:rsidRPr="00962152" w:rsidRDefault="005F095B" w:rsidP="006E1345">
            <w:pPr>
              <w:jc w:val="both"/>
              <w:rPr>
                <w:bCs/>
                <w:sz w:val="20"/>
              </w:rPr>
            </w:pPr>
            <w:r w:rsidRPr="00962152">
              <w:rPr>
                <w:bCs/>
                <w:sz w:val="20"/>
              </w:rPr>
              <w:t>Road connectivity</w:t>
            </w:r>
          </w:p>
        </w:tc>
        <w:tc>
          <w:tcPr>
            <w:tcW w:w="3914" w:type="dxa"/>
          </w:tcPr>
          <w:p w:rsidR="005F095B" w:rsidRPr="00962152" w:rsidRDefault="00897B06" w:rsidP="006E1345">
            <w:pPr>
              <w:jc w:val="both"/>
              <w:rPr>
                <w:bCs/>
                <w:sz w:val="20"/>
              </w:rPr>
            </w:pPr>
            <w:r w:rsidRPr="00962152">
              <w:rPr>
                <w:bCs/>
                <w:sz w:val="20"/>
              </w:rPr>
              <w:t>NIC website</w:t>
            </w:r>
          </w:p>
        </w:tc>
      </w:tr>
      <w:tr w:rsidR="005F095B" w:rsidRPr="00962152" w:rsidTr="003A4E46">
        <w:trPr>
          <w:trHeight w:val="144"/>
        </w:trPr>
        <w:tc>
          <w:tcPr>
            <w:tcW w:w="558" w:type="dxa"/>
          </w:tcPr>
          <w:p w:rsidR="005F095B" w:rsidRPr="00962152" w:rsidRDefault="005F095B" w:rsidP="006E1345">
            <w:pPr>
              <w:jc w:val="both"/>
              <w:rPr>
                <w:bCs/>
                <w:sz w:val="20"/>
              </w:rPr>
            </w:pPr>
            <w:r w:rsidRPr="00962152">
              <w:rPr>
                <w:bCs/>
                <w:sz w:val="20"/>
              </w:rPr>
              <w:lastRenderedPageBreak/>
              <w:t>1</w:t>
            </w:r>
            <w:r w:rsidR="00F768EC" w:rsidRPr="00962152">
              <w:rPr>
                <w:bCs/>
                <w:sz w:val="20"/>
              </w:rPr>
              <w:t>4</w:t>
            </w:r>
          </w:p>
        </w:tc>
        <w:tc>
          <w:tcPr>
            <w:tcW w:w="4770" w:type="dxa"/>
          </w:tcPr>
          <w:p w:rsidR="005F095B" w:rsidRPr="00962152" w:rsidRDefault="005F095B" w:rsidP="006E1345">
            <w:pPr>
              <w:jc w:val="both"/>
              <w:rPr>
                <w:bCs/>
                <w:sz w:val="20"/>
              </w:rPr>
            </w:pPr>
            <w:r w:rsidRPr="00962152">
              <w:rPr>
                <w:bCs/>
                <w:sz w:val="20"/>
              </w:rPr>
              <w:t>Literature on local tribal culture, belief and practices</w:t>
            </w:r>
          </w:p>
        </w:tc>
        <w:tc>
          <w:tcPr>
            <w:tcW w:w="3914" w:type="dxa"/>
          </w:tcPr>
          <w:p w:rsidR="005F095B" w:rsidRPr="00962152" w:rsidRDefault="005F095B" w:rsidP="006E1345">
            <w:pPr>
              <w:jc w:val="both"/>
              <w:rPr>
                <w:bCs/>
                <w:sz w:val="20"/>
              </w:rPr>
            </w:pPr>
            <w:r w:rsidRPr="00962152">
              <w:rPr>
                <w:bCs/>
                <w:sz w:val="20"/>
              </w:rPr>
              <w:t>District Library</w:t>
            </w:r>
          </w:p>
        </w:tc>
      </w:tr>
    </w:tbl>
    <w:p w:rsidR="005F095B" w:rsidRPr="00962152" w:rsidRDefault="005F095B" w:rsidP="005F095B">
      <w:pPr>
        <w:spacing w:after="0"/>
        <w:jc w:val="both"/>
        <w:rPr>
          <w:b/>
          <w:bCs/>
          <w:sz w:val="20"/>
          <w:szCs w:val="20"/>
        </w:rPr>
      </w:pPr>
    </w:p>
    <w:p w:rsidR="005F095B" w:rsidRPr="00962152" w:rsidRDefault="005F095B" w:rsidP="005F095B">
      <w:pPr>
        <w:spacing w:after="0"/>
        <w:jc w:val="both"/>
        <w:rPr>
          <w:bCs/>
          <w:sz w:val="20"/>
          <w:szCs w:val="20"/>
        </w:rPr>
      </w:pPr>
      <w:r w:rsidRPr="00962152">
        <w:rPr>
          <w:bCs/>
          <w:sz w:val="20"/>
          <w:szCs w:val="20"/>
        </w:rPr>
        <w:t xml:space="preserve">Such villages need to be explored by visiting a chosen root in the cluster </w:t>
      </w:r>
      <w:r w:rsidR="00F4656C" w:rsidRPr="00962152">
        <w:rPr>
          <w:bCs/>
          <w:sz w:val="20"/>
          <w:szCs w:val="20"/>
        </w:rPr>
        <w:t>approach. It</w:t>
      </w:r>
      <w:r w:rsidR="00897B06" w:rsidRPr="00962152">
        <w:rPr>
          <w:bCs/>
          <w:sz w:val="20"/>
          <w:szCs w:val="20"/>
        </w:rPr>
        <w:t xml:space="preserve"> will impact more and easy to provide hand holding support.</w:t>
      </w:r>
      <w:r w:rsidRPr="00962152">
        <w:rPr>
          <w:bCs/>
          <w:sz w:val="20"/>
          <w:szCs w:val="20"/>
        </w:rPr>
        <w:t xml:space="preserve"> The collected data should be verified in order to make a realistic assessment about the existing potential for schemes</w:t>
      </w:r>
      <w:r w:rsidR="00897B06" w:rsidRPr="00962152">
        <w:rPr>
          <w:bCs/>
          <w:sz w:val="20"/>
          <w:szCs w:val="20"/>
        </w:rPr>
        <w:t xml:space="preserve"> (considering the environment sustainability)</w:t>
      </w:r>
      <w:r w:rsidRPr="00962152">
        <w:rPr>
          <w:bCs/>
          <w:sz w:val="20"/>
          <w:szCs w:val="20"/>
        </w:rPr>
        <w:t>. Both primary and secondary data source used to cross check the ground realities.</w:t>
      </w:r>
    </w:p>
    <w:p w:rsidR="004F524F" w:rsidRPr="00962152" w:rsidRDefault="004F524F" w:rsidP="005F095B">
      <w:pPr>
        <w:spacing w:after="0"/>
        <w:jc w:val="both"/>
        <w:rPr>
          <w:b/>
          <w:bCs/>
          <w:sz w:val="20"/>
          <w:szCs w:val="20"/>
        </w:rPr>
      </w:pPr>
    </w:p>
    <w:p w:rsidR="005F095B" w:rsidRPr="00962152" w:rsidRDefault="005F095B" w:rsidP="005F095B">
      <w:pPr>
        <w:spacing w:after="0"/>
        <w:jc w:val="both"/>
        <w:rPr>
          <w:b/>
          <w:bCs/>
          <w:sz w:val="20"/>
          <w:szCs w:val="20"/>
        </w:rPr>
      </w:pPr>
      <w:r w:rsidRPr="00962152">
        <w:rPr>
          <w:b/>
          <w:bCs/>
          <w:sz w:val="20"/>
          <w:szCs w:val="20"/>
        </w:rPr>
        <w:t xml:space="preserve">Analyzing information for decision </w:t>
      </w:r>
      <w:r w:rsidR="004641A3" w:rsidRPr="00962152">
        <w:rPr>
          <w:b/>
          <w:bCs/>
          <w:sz w:val="20"/>
          <w:szCs w:val="20"/>
        </w:rPr>
        <w:t>making (considering social and environmental point):</w:t>
      </w:r>
    </w:p>
    <w:p w:rsidR="005F095B" w:rsidRPr="00962152" w:rsidRDefault="005F095B" w:rsidP="005F095B">
      <w:pPr>
        <w:spacing w:after="0"/>
        <w:jc w:val="both"/>
        <w:rPr>
          <w:b/>
          <w:bCs/>
          <w:sz w:val="20"/>
          <w:szCs w:val="20"/>
        </w:rPr>
      </w:pPr>
      <w:r w:rsidRPr="00962152">
        <w:rPr>
          <w:bCs/>
          <w:sz w:val="20"/>
          <w:szCs w:val="20"/>
        </w:rPr>
        <w:t xml:space="preserve">Looking at </w:t>
      </w:r>
      <w:r w:rsidR="00AA1706" w:rsidRPr="00962152">
        <w:rPr>
          <w:bCs/>
          <w:sz w:val="20"/>
          <w:szCs w:val="20"/>
        </w:rPr>
        <w:t>top</w:t>
      </w:r>
      <w:r w:rsidR="007B7608" w:rsidRPr="00962152">
        <w:rPr>
          <w:bCs/>
          <w:sz w:val="20"/>
          <w:szCs w:val="20"/>
        </w:rPr>
        <w:t>o</w:t>
      </w:r>
      <w:r w:rsidR="00AA1706" w:rsidRPr="00962152">
        <w:rPr>
          <w:bCs/>
          <w:sz w:val="20"/>
          <w:szCs w:val="20"/>
        </w:rPr>
        <w:t>sheets</w:t>
      </w:r>
      <w:r w:rsidRPr="00962152">
        <w:rPr>
          <w:bCs/>
          <w:sz w:val="20"/>
          <w:szCs w:val="20"/>
        </w:rPr>
        <w:t xml:space="preserve"> is a good way to start; it will give information about the topographical details like location of water stream, catchment area, forest, </w:t>
      </w:r>
      <w:r w:rsidR="00DA342C" w:rsidRPr="00962152">
        <w:rPr>
          <w:bCs/>
          <w:sz w:val="20"/>
          <w:szCs w:val="20"/>
        </w:rPr>
        <w:t>vegetation, arable land, habitation,</w:t>
      </w:r>
      <w:r w:rsidRPr="00962152">
        <w:rPr>
          <w:bCs/>
          <w:sz w:val="20"/>
          <w:szCs w:val="20"/>
        </w:rPr>
        <w:t xml:space="preserve"> altitude slope of land. It also </w:t>
      </w:r>
      <w:r w:rsidR="00DA342C" w:rsidRPr="00962152">
        <w:rPr>
          <w:bCs/>
          <w:sz w:val="20"/>
          <w:szCs w:val="20"/>
        </w:rPr>
        <w:t>provides</w:t>
      </w:r>
      <w:r w:rsidRPr="00962152">
        <w:rPr>
          <w:bCs/>
          <w:sz w:val="20"/>
          <w:szCs w:val="20"/>
        </w:rPr>
        <w:t xml:space="preserve"> information of concentration, accessibility and size of village in a given area.</w:t>
      </w:r>
      <w:r w:rsidR="004D1869" w:rsidRPr="00962152">
        <w:rPr>
          <w:bCs/>
          <w:sz w:val="20"/>
          <w:szCs w:val="20"/>
        </w:rPr>
        <w:t xml:space="preserve"> District administration will support in this direction whether </w:t>
      </w:r>
      <w:r w:rsidR="00AA1706" w:rsidRPr="00962152">
        <w:rPr>
          <w:bCs/>
          <w:sz w:val="20"/>
          <w:szCs w:val="20"/>
        </w:rPr>
        <w:t>top sheet</w:t>
      </w:r>
      <w:r w:rsidR="004D1869" w:rsidRPr="00962152">
        <w:rPr>
          <w:bCs/>
          <w:sz w:val="20"/>
          <w:szCs w:val="20"/>
        </w:rPr>
        <w:t xml:space="preserve"> is available or not.</w:t>
      </w:r>
    </w:p>
    <w:p w:rsidR="005F095B" w:rsidRPr="00962152" w:rsidRDefault="005F095B" w:rsidP="005F095B">
      <w:pPr>
        <w:spacing w:after="0"/>
        <w:jc w:val="both"/>
        <w:rPr>
          <w:bCs/>
          <w:sz w:val="20"/>
          <w:szCs w:val="20"/>
        </w:rPr>
      </w:pPr>
    </w:p>
    <w:p w:rsidR="005F095B" w:rsidRPr="00962152" w:rsidRDefault="005F095B" w:rsidP="005F095B">
      <w:pPr>
        <w:spacing w:after="0"/>
        <w:jc w:val="both"/>
        <w:rPr>
          <w:bCs/>
          <w:sz w:val="20"/>
          <w:szCs w:val="20"/>
        </w:rPr>
      </w:pPr>
      <w:r w:rsidRPr="00962152">
        <w:rPr>
          <w:bCs/>
          <w:sz w:val="20"/>
          <w:szCs w:val="20"/>
        </w:rPr>
        <w:t>Once the villages cluster are shortlisted need to priorities which cluster to work in. The following factors may be useful:</w:t>
      </w:r>
    </w:p>
    <w:p w:rsidR="005F095B" w:rsidRPr="00962152" w:rsidRDefault="005F095B" w:rsidP="005F095B">
      <w:pPr>
        <w:pStyle w:val="ListParagraph"/>
        <w:numPr>
          <w:ilvl w:val="0"/>
          <w:numId w:val="3"/>
        </w:numPr>
        <w:spacing w:after="0"/>
        <w:jc w:val="both"/>
        <w:rPr>
          <w:rFonts w:ascii="Calibri" w:hAnsi="Calibri" w:cs="Times New Roman"/>
          <w:bCs/>
          <w:sz w:val="20"/>
          <w:szCs w:val="20"/>
        </w:rPr>
      </w:pPr>
      <w:r w:rsidRPr="00962152">
        <w:rPr>
          <w:rFonts w:ascii="Calibri" w:hAnsi="Calibri" w:cs="Times New Roman"/>
          <w:bCs/>
          <w:sz w:val="20"/>
          <w:szCs w:val="20"/>
        </w:rPr>
        <w:t>Potential to make an impact on comparatively large number of poor families.</w:t>
      </w:r>
    </w:p>
    <w:p w:rsidR="005F095B" w:rsidRPr="00962152" w:rsidRDefault="005F095B" w:rsidP="005F095B">
      <w:pPr>
        <w:pStyle w:val="ListParagraph"/>
        <w:numPr>
          <w:ilvl w:val="0"/>
          <w:numId w:val="3"/>
        </w:numPr>
        <w:spacing w:after="0"/>
        <w:jc w:val="both"/>
        <w:rPr>
          <w:rFonts w:ascii="Calibri" w:hAnsi="Calibri" w:cs="Times New Roman"/>
          <w:bCs/>
          <w:sz w:val="20"/>
          <w:szCs w:val="20"/>
        </w:rPr>
      </w:pPr>
      <w:r w:rsidRPr="00962152">
        <w:rPr>
          <w:rFonts w:ascii="Calibri" w:hAnsi="Calibri" w:cs="Times New Roman"/>
          <w:bCs/>
          <w:sz w:val="20"/>
          <w:szCs w:val="20"/>
        </w:rPr>
        <w:t xml:space="preserve">Priority should be given to tribal </w:t>
      </w:r>
      <w:r w:rsidR="00DA342C" w:rsidRPr="00962152">
        <w:rPr>
          <w:rFonts w:ascii="Calibri" w:hAnsi="Calibri" w:cs="Times New Roman"/>
          <w:bCs/>
          <w:sz w:val="20"/>
          <w:szCs w:val="20"/>
        </w:rPr>
        <w:t>villages (ST population more than 40%)</w:t>
      </w:r>
    </w:p>
    <w:p w:rsidR="005F095B" w:rsidRPr="00962152" w:rsidRDefault="005F095B" w:rsidP="005F095B">
      <w:pPr>
        <w:pStyle w:val="ListParagraph"/>
        <w:numPr>
          <w:ilvl w:val="0"/>
          <w:numId w:val="3"/>
        </w:numPr>
        <w:spacing w:after="0"/>
        <w:jc w:val="both"/>
        <w:rPr>
          <w:rFonts w:ascii="Calibri" w:hAnsi="Calibri" w:cs="Times New Roman"/>
          <w:bCs/>
          <w:sz w:val="20"/>
          <w:szCs w:val="20"/>
        </w:rPr>
      </w:pPr>
      <w:r w:rsidRPr="00962152">
        <w:rPr>
          <w:rFonts w:ascii="Calibri" w:hAnsi="Calibri" w:cs="Times New Roman"/>
          <w:bCs/>
          <w:sz w:val="20"/>
          <w:szCs w:val="20"/>
        </w:rPr>
        <w:t>Large chunk of arable land potential to cover under irrigation.</w:t>
      </w:r>
    </w:p>
    <w:p w:rsidR="005F095B" w:rsidRPr="00962152" w:rsidRDefault="005F095B" w:rsidP="005F095B">
      <w:pPr>
        <w:spacing w:after="0"/>
        <w:jc w:val="both"/>
        <w:rPr>
          <w:bCs/>
          <w:sz w:val="20"/>
          <w:szCs w:val="20"/>
        </w:rPr>
      </w:pPr>
      <w:r w:rsidRPr="00962152">
        <w:rPr>
          <w:bCs/>
          <w:sz w:val="20"/>
          <w:szCs w:val="20"/>
        </w:rPr>
        <w:t xml:space="preserve">If the substantial number of such villages are found with untapped irrigation potential the next step could be to take closer look at these villages in order to choose a specific site to install the scheme. </w:t>
      </w:r>
    </w:p>
    <w:p w:rsidR="00C11C44" w:rsidRPr="00962152" w:rsidRDefault="00C11C44" w:rsidP="005F095B">
      <w:pPr>
        <w:spacing w:after="0"/>
        <w:jc w:val="both"/>
        <w:rPr>
          <w:bCs/>
          <w:sz w:val="20"/>
          <w:szCs w:val="20"/>
        </w:rPr>
      </w:pPr>
    </w:p>
    <w:p w:rsidR="00C11C44" w:rsidRPr="00962152" w:rsidRDefault="00C11C44" w:rsidP="00C11C44">
      <w:pPr>
        <w:spacing w:after="0"/>
        <w:jc w:val="both"/>
        <w:rPr>
          <w:bCs/>
          <w:sz w:val="20"/>
          <w:szCs w:val="20"/>
        </w:rPr>
      </w:pPr>
    </w:p>
    <w:p w:rsidR="005F095B" w:rsidRPr="00962152" w:rsidRDefault="005F095B" w:rsidP="005F095B">
      <w:pPr>
        <w:spacing w:after="0"/>
        <w:jc w:val="both"/>
        <w:rPr>
          <w:b/>
          <w:bCs/>
          <w:sz w:val="20"/>
          <w:szCs w:val="20"/>
        </w:rPr>
      </w:pPr>
      <w:r w:rsidRPr="00962152">
        <w:rPr>
          <w:b/>
          <w:bCs/>
          <w:sz w:val="20"/>
          <w:szCs w:val="20"/>
        </w:rPr>
        <w:t>Locate a specific village</w:t>
      </w:r>
      <w:r w:rsidR="005B34EC" w:rsidRPr="00962152">
        <w:rPr>
          <w:b/>
          <w:bCs/>
          <w:sz w:val="20"/>
          <w:szCs w:val="20"/>
        </w:rPr>
        <w:t>bearing in mind</w:t>
      </w:r>
      <w:r w:rsidR="00361DEF" w:rsidRPr="00962152">
        <w:rPr>
          <w:b/>
          <w:bCs/>
          <w:sz w:val="20"/>
          <w:szCs w:val="20"/>
        </w:rPr>
        <w:t xml:space="preserve"> the Social</w:t>
      </w:r>
      <w:r w:rsidR="005B34EC" w:rsidRPr="00962152">
        <w:rPr>
          <w:b/>
          <w:bCs/>
          <w:sz w:val="20"/>
          <w:szCs w:val="20"/>
        </w:rPr>
        <w:t xml:space="preserve"> and environmental</w:t>
      </w:r>
      <w:r w:rsidR="00361DEF" w:rsidRPr="00962152">
        <w:rPr>
          <w:b/>
          <w:bCs/>
          <w:sz w:val="20"/>
          <w:szCs w:val="20"/>
        </w:rPr>
        <w:t xml:space="preserve"> Impact</w:t>
      </w:r>
      <w:r w:rsidRPr="00962152">
        <w:rPr>
          <w:b/>
          <w:bCs/>
          <w:sz w:val="20"/>
          <w:szCs w:val="20"/>
        </w:rPr>
        <w:t>:</w:t>
      </w:r>
    </w:p>
    <w:p w:rsidR="005F095B" w:rsidRPr="00962152" w:rsidRDefault="005F095B" w:rsidP="005F095B">
      <w:pPr>
        <w:spacing w:after="0"/>
        <w:jc w:val="both"/>
        <w:rPr>
          <w:bCs/>
          <w:sz w:val="20"/>
          <w:szCs w:val="20"/>
        </w:rPr>
      </w:pPr>
      <w:r w:rsidRPr="00962152">
        <w:rPr>
          <w:bCs/>
          <w:sz w:val="20"/>
          <w:szCs w:val="20"/>
        </w:rPr>
        <w:t>Specific information need to collect to check whether it is feasible to initiate the scheme.</w:t>
      </w:r>
    </w:p>
    <w:p w:rsidR="005F095B" w:rsidRPr="00962152" w:rsidRDefault="005F095B" w:rsidP="005F095B">
      <w:pPr>
        <w:pStyle w:val="ListParagraph"/>
        <w:numPr>
          <w:ilvl w:val="0"/>
          <w:numId w:val="4"/>
        </w:numPr>
        <w:spacing w:after="0"/>
        <w:jc w:val="both"/>
        <w:rPr>
          <w:rFonts w:ascii="Calibri" w:hAnsi="Calibri" w:cs="Times New Roman"/>
          <w:bCs/>
          <w:sz w:val="20"/>
          <w:szCs w:val="20"/>
        </w:rPr>
      </w:pPr>
      <w:r w:rsidRPr="00962152">
        <w:rPr>
          <w:rFonts w:ascii="Calibri" w:hAnsi="Calibri" w:cs="Times New Roman"/>
          <w:bCs/>
          <w:sz w:val="20"/>
          <w:szCs w:val="20"/>
        </w:rPr>
        <w:t xml:space="preserve">Whether there is sufficient water available in and around the village for irrigation at least </w:t>
      </w:r>
      <w:r w:rsidR="00D84E72" w:rsidRPr="00962152">
        <w:rPr>
          <w:rFonts w:ascii="Calibri" w:hAnsi="Calibri" w:cs="Times New Roman"/>
          <w:bCs/>
          <w:sz w:val="20"/>
          <w:szCs w:val="20"/>
        </w:rPr>
        <w:t>20 to 40 Ha for surface water and for ground water 6 to 20</w:t>
      </w:r>
      <w:r w:rsidRPr="00962152">
        <w:rPr>
          <w:rFonts w:ascii="Calibri" w:hAnsi="Calibri" w:cs="Times New Roman"/>
          <w:bCs/>
          <w:sz w:val="20"/>
          <w:szCs w:val="20"/>
        </w:rPr>
        <w:t xml:space="preserve"> hector of a ravi crop and possibilities of a third crop.</w:t>
      </w:r>
    </w:p>
    <w:p w:rsidR="005F095B" w:rsidRPr="00962152" w:rsidRDefault="005F095B" w:rsidP="005F095B">
      <w:pPr>
        <w:pStyle w:val="ListParagraph"/>
        <w:numPr>
          <w:ilvl w:val="0"/>
          <w:numId w:val="4"/>
        </w:numPr>
        <w:spacing w:after="0"/>
        <w:jc w:val="both"/>
        <w:rPr>
          <w:rFonts w:ascii="Calibri" w:hAnsi="Calibri" w:cs="Times New Roman"/>
          <w:bCs/>
          <w:sz w:val="20"/>
          <w:szCs w:val="20"/>
        </w:rPr>
      </w:pPr>
      <w:r w:rsidRPr="00962152">
        <w:rPr>
          <w:rFonts w:ascii="Calibri" w:hAnsi="Calibri" w:cs="Times New Roman"/>
          <w:bCs/>
          <w:sz w:val="20"/>
          <w:szCs w:val="20"/>
        </w:rPr>
        <w:t>A village only should be selected if there are gross insufficiencies in infrastructure or water resources both ground and surface water for irrigation is underutilized.</w:t>
      </w:r>
    </w:p>
    <w:p w:rsidR="005F095B" w:rsidRPr="00962152" w:rsidRDefault="005F095B" w:rsidP="005F095B">
      <w:pPr>
        <w:pStyle w:val="ListParagraph"/>
        <w:numPr>
          <w:ilvl w:val="0"/>
          <w:numId w:val="4"/>
        </w:numPr>
        <w:spacing w:after="0"/>
        <w:jc w:val="both"/>
        <w:rPr>
          <w:rFonts w:ascii="Calibri" w:hAnsi="Calibri" w:cs="Times New Roman"/>
          <w:bCs/>
          <w:sz w:val="20"/>
          <w:szCs w:val="20"/>
        </w:rPr>
      </w:pPr>
      <w:r w:rsidRPr="00962152">
        <w:rPr>
          <w:rFonts w:ascii="Calibri" w:hAnsi="Calibri" w:cs="Times New Roman"/>
          <w:bCs/>
          <w:sz w:val="20"/>
          <w:szCs w:val="20"/>
        </w:rPr>
        <w:t>Present Crop production and water demand need to understand.</w:t>
      </w:r>
    </w:p>
    <w:p w:rsidR="005F095B" w:rsidRPr="00962152" w:rsidRDefault="005F095B" w:rsidP="005F095B">
      <w:pPr>
        <w:pStyle w:val="ListParagraph"/>
        <w:numPr>
          <w:ilvl w:val="0"/>
          <w:numId w:val="4"/>
        </w:numPr>
        <w:spacing w:after="0"/>
        <w:jc w:val="both"/>
        <w:rPr>
          <w:rFonts w:ascii="Calibri" w:hAnsi="Calibri" w:cs="Times New Roman"/>
          <w:bCs/>
          <w:sz w:val="20"/>
          <w:szCs w:val="20"/>
        </w:rPr>
      </w:pPr>
      <w:r w:rsidRPr="00962152">
        <w:rPr>
          <w:rFonts w:ascii="Calibri" w:hAnsi="Calibri" w:cs="Times New Roman"/>
          <w:bCs/>
          <w:sz w:val="20"/>
          <w:szCs w:val="20"/>
        </w:rPr>
        <w:t xml:space="preserve">Main livelihood of the villagers is important; Livelihood analysis of the village will provide information on the level of dependency on Agriculture and other main source of livelihoods. Areas where very poor people primarily depending on adjacent forest and labour in remote places might not be suitable site to start with despite the availability of water. </w:t>
      </w:r>
    </w:p>
    <w:p w:rsidR="005F095B" w:rsidRPr="00962152" w:rsidRDefault="005F095B" w:rsidP="005F095B">
      <w:pPr>
        <w:pStyle w:val="ListParagraph"/>
        <w:numPr>
          <w:ilvl w:val="0"/>
          <w:numId w:val="4"/>
        </w:numPr>
        <w:spacing w:after="0"/>
        <w:jc w:val="both"/>
        <w:rPr>
          <w:rFonts w:ascii="Calibri" w:hAnsi="Calibri" w:cs="Times New Roman"/>
          <w:bCs/>
          <w:sz w:val="20"/>
          <w:szCs w:val="20"/>
        </w:rPr>
      </w:pPr>
      <w:r w:rsidRPr="00962152">
        <w:rPr>
          <w:rFonts w:ascii="Calibri" w:hAnsi="Calibri" w:cs="Times New Roman"/>
          <w:bCs/>
          <w:sz w:val="20"/>
          <w:szCs w:val="20"/>
        </w:rPr>
        <w:t>The presence of a large number of small farmers owing most parts of the command area would be an ideal site to intervention.</w:t>
      </w:r>
    </w:p>
    <w:p w:rsidR="005F095B" w:rsidRPr="00962152" w:rsidRDefault="005F095B" w:rsidP="005F095B">
      <w:pPr>
        <w:pStyle w:val="ListParagraph"/>
        <w:numPr>
          <w:ilvl w:val="0"/>
          <w:numId w:val="4"/>
        </w:numPr>
        <w:spacing w:after="0"/>
        <w:jc w:val="both"/>
        <w:rPr>
          <w:rFonts w:ascii="Calibri" w:hAnsi="Calibri" w:cs="Times New Roman"/>
          <w:bCs/>
          <w:sz w:val="20"/>
          <w:szCs w:val="20"/>
        </w:rPr>
      </w:pPr>
      <w:r w:rsidRPr="00962152">
        <w:rPr>
          <w:rFonts w:ascii="Calibri" w:hAnsi="Calibri" w:cs="Times New Roman"/>
          <w:bCs/>
          <w:sz w:val="20"/>
          <w:szCs w:val="20"/>
        </w:rPr>
        <w:t>Caste- wise and hamlet-wise homogeneity plays an important role in the management of the system, hence crop coverage. It is easier to form a group when all the members from a single tribe or caste.</w:t>
      </w:r>
    </w:p>
    <w:p w:rsidR="00EE32BF" w:rsidRPr="00962152" w:rsidRDefault="005F095B" w:rsidP="00EE32BF">
      <w:pPr>
        <w:pStyle w:val="ListParagraph"/>
        <w:numPr>
          <w:ilvl w:val="0"/>
          <w:numId w:val="4"/>
        </w:numPr>
        <w:spacing w:after="0"/>
        <w:jc w:val="both"/>
        <w:rPr>
          <w:rFonts w:ascii="Calibri" w:hAnsi="Calibri" w:cs="Times New Roman"/>
          <w:bCs/>
          <w:sz w:val="20"/>
          <w:szCs w:val="20"/>
        </w:rPr>
      </w:pPr>
      <w:r w:rsidRPr="00962152">
        <w:rPr>
          <w:rFonts w:ascii="Calibri" w:hAnsi="Calibri" w:cs="Times New Roman"/>
          <w:bCs/>
          <w:sz w:val="20"/>
          <w:szCs w:val="20"/>
        </w:rPr>
        <w:t>Technical feasibility and cost effectiveness of the scheme need to chec</w:t>
      </w:r>
      <w:r w:rsidR="00EE32BF" w:rsidRPr="00962152">
        <w:rPr>
          <w:rFonts w:ascii="Calibri" w:hAnsi="Calibri" w:cs="Times New Roman"/>
          <w:bCs/>
          <w:sz w:val="20"/>
          <w:szCs w:val="20"/>
        </w:rPr>
        <w:t>k with DPMU</w:t>
      </w:r>
      <w:r w:rsidR="002364F5" w:rsidRPr="00962152">
        <w:rPr>
          <w:rFonts w:ascii="Calibri" w:hAnsi="Calibri" w:cs="Times New Roman"/>
          <w:bCs/>
          <w:sz w:val="20"/>
          <w:szCs w:val="20"/>
        </w:rPr>
        <w:t>. In case of ground wa</w:t>
      </w:r>
      <w:r w:rsidR="00037A7E" w:rsidRPr="00962152">
        <w:rPr>
          <w:rFonts w:ascii="Calibri" w:hAnsi="Calibri" w:cs="Times New Roman"/>
          <w:bCs/>
          <w:sz w:val="20"/>
          <w:szCs w:val="20"/>
        </w:rPr>
        <w:t>ter is</w:t>
      </w:r>
      <w:r w:rsidR="002364F5" w:rsidRPr="00962152">
        <w:rPr>
          <w:rFonts w:ascii="Calibri" w:hAnsi="Calibri" w:cs="Times New Roman"/>
          <w:bCs/>
          <w:sz w:val="20"/>
          <w:szCs w:val="20"/>
        </w:rPr>
        <w:t xml:space="preserve"> the source of irrigation need to check with the responsible department for water availability, quality, source sustainab</w:t>
      </w:r>
      <w:r w:rsidR="007705BD" w:rsidRPr="00962152">
        <w:rPr>
          <w:rFonts w:ascii="Calibri" w:hAnsi="Calibri" w:cs="Times New Roman"/>
          <w:bCs/>
          <w:sz w:val="20"/>
          <w:szCs w:val="20"/>
        </w:rPr>
        <w:t xml:space="preserve">ility and technical feasibility </w:t>
      </w:r>
      <w:r w:rsidR="007705BD" w:rsidRPr="00962152">
        <w:rPr>
          <w:rFonts w:ascii="Calibri" w:hAnsi="Calibri" w:cs="Times New Roman"/>
          <w:sz w:val="20"/>
          <w:szCs w:val="20"/>
        </w:rPr>
        <w:t>(Hydrological clearance, areas under groundwater typologies, high groundwater stress, and the size of the command area).</w:t>
      </w:r>
    </w:p>
    <w:p w:rsidR="00D84E72" w:rsidRPr="00962152" w:rsidRDefault="00D84E72" w:rsidP="00EE32BF">
      <w:pPr>
        <w:pStyle w:val="ListParagraph"/>
        <w:numPr>
          <w:ilvl w:val="0"/>
          <w:numId w:val="4"/>
        </w:numPr>
        <w:spacing w:after="0"/>
        <w:jc w:val="both"/>
        <w:rPr>
          <w:rFonts w:ascii="Calibri" w:hAnsi="Calibri" w:cs="Times New Roman"/>
          <w:bCs/>
          <w:sz w:val="20"/>
          <w:szCs w:val="20"/>
        </w:rPr>
      </w:pPr>
      <w:r w:rsidRPr="00962152">
        <w:rPr>
          <w:rFonts w:ascii="Calibri" w:hAnsi="Calibri" w:cs="Times New Roman"/>
          <w:sz w:val="20"/>
          <w:szCs w:val="20"/>
        </w:rPr>
        <w:t>Upstream and downstream issue need to consider, whether the proposed scheme impact on the downstream</w:t>
      </w:r>
      <w:r w:rsidR="008B1D35" w:rsidRPr="00962152">
        <w:rPr>
          <w:rFonts w:ascii="Calibri" w:hAnsi="Calibri" w:cs="Times New Roman"/>
          <w:sz w:val="20"/>
          <w:szCs w:val="20"/>
        </w:rPr>
        <w:t>/upstream.</w:t>
      </w:r>
    </w:p>
    <w:p w:rsidR="00687717" w:rsidRPr="00962152" w:rsidRDefault="00687717" w:rsidP="00F75484">
      <w:pPr>
        <w:pStyle w:val="Default"/>
        <w:jc w:val="both"/>
        <w:rPr>
          <w:rFonts w:ascii="Calibri" w:hAnsi="Calibri"/>
          <w:b/>
          <w:bCs/>
          <w:sz w:val="20"/>
          <w:szCs w:val="20"/>
        </w:rPr>
      </w:pPr>
    </w:p>
    <w:p w:rsidR="00687717" w:rsidRPr="00962152" w:rsidRDefault="00687717" w:rsidP="00F75484">
      <w:pPr>
        <w:pStyle w:val="Default"/>
        <w:jc w:val="both"/>
        <w:rPr>
          <w:rFonts w:ascii="Calibri" w:hAnsi="Calibri"/>
          <w:b/>
          <w:bCs/>
          <w:sz w:val="20"/>
          <w:szCs w:val="20"/>
        </w:rPr>
      </w:pPr>
    </w:p>
    <w:p w:rsidR="00F75484" w:rsidRPr="00962152" w:rsidRDefault="00F75484" w:rsidP="00F75484">
      <w:pPr>
        <w:pStyle w:val="Default"/>
        <w:jc w:val="both"/>
        <w:rPr>
          <w:rFonts w:ascii="Calibri" w:hAnsi="Calibri"/>
          <w:b/>
          <w:bCs/>
          <w:sz w:val="20"/>
          <w:szCs w:val="20"/>
        </w:rPr>
      </w:pPr>
      <w:r w:rsidRPr="00962152">
        <w:rPr>
          <w:rFonts w:ascii="Calibri" w:hAnsi="Calibri"/>
          <w:b/>
          <w:bCs/>
          <w:sz w:val="20"/>
          <w:szCs w:val="20"/>
        </w:rPr>
        <w:t>Identification of a specific site to install the scheme considers access of marginal community:</w:t>
      </w:r>
    </w:p>
    <w:p w:rsidR="00F75484" w:rsidRPr="00962152" w:rsidRDefault="00F75484" w:rsidP="00F75484">
      <w:pPr>
        <w:pStyle w:val="Default"/>
        <w:jc w:val="both"/>
        <w:rPr>
          <w:rFonts w:ascii="Calibri" w:hAnsi="Calibri"/>
          <w:sz w:val="20"/>
          <w:szCs w:val="20"/>
        </w:rPr>
      </w:pPr>
      <w:r w:rsidRPr="00962152">
        <w:rPr>
          <w:rFonts w:ascii="Calibri" w:hAnsi="Calibri"/>
          <w:bCs/>
          <w:sz w:val="20"/>
          <w:szCs w:val="20"/>
        </w:rPr>
        <w:lastRenderedPageBreak/>
        <w:t>Within village location of scheme is an important factor in respect to access of project benefit of vulnerable groups. Identification of the beneficiaries is an important step to avoiding elite capture and privatization of public investment. Social map is a key tool to identify the resource poor families (lack of irrigation infrastructure) with in the village. Due to lack of awareness and influence they often not get benefit and excluded from the main stream of development. In village meeting they often not participate or keep themselves mum in front of powerf</w:t>
      </w:r>
      <w:r w:rsidR="00D971CA" w:rsidRPr="00962152">
        <w:rPr>
          <w:rFonts w:ascii="Calibri" w:hAnsi="Calibri"/>
          <w:bCs/>
          <w:sz w:val="20"/>
          <w:szCs w:val="20"/>
        </w:rPr>
        <w:t>ul people, need to identify them</w:t>
      </w:r>
      <w:r w:rsidRPr="00962152">
        <w:rPr>
          <w:rFonts w:ascii="Calibri" w:hAnsi="Calibri"/>
          <w:bCs/>
          <w:sz w:val="20"/>
          <w:szCs w:val="20"/>
        </w:rPr>
        <w:t xml:space="preserve"> in social map and do Focus group discussion (FGD) to understand their problem and find out scope of involvement.</w:t>
      </w:r>
      <w:r w:rsidRPr="00962152">
        <w:rPr>
          <w:rFonts w:ascii="Calibri" w:hAnsi="Calibri"/>
          <w:sz w:val="20"/>
          <w:szCs w:val="20"/>
        </w:rPr>
        <w:t xml:space="preserve"> Ensure minimum water service for livelihood needs to all in the command area and surroundings on affordable terms irrespective of landholding i.e. share cropper, fisherman ,livestock rarer consider about the people who are living in downstream in case of surface water scheme, in case of ground water scheme consider about the people who are living upstream.</w:t>
      </w:r>
      <w:r w:rsidRPr="00962152">
        <w:rPr>
          <w:rFonts w:ascii="Calibri" w:hAnsi="Calibri"/>
          <w:bCs/>
          <w:sz w:val="20"/>
          <w:szCs w:val="20"/>
        </w:rPr>
        <w:t xml:space="preserve"> Project cannot provide direct benefit to the landless beneficiaries but indirect benefit as agriculture wage labour / income generation activities with existing tribal women SHG through Convergence with existing Government Scheme dedicated for tribes</w:t>
      </w:r>
      <w:r w:rsidR="00431589" w:rsidRPr="00962152">
        <w:rPr>
          <w:rFonts w:ascii="Calibri" w:hAnsi="Calibri"/>
          <w:bCs/>
          <w:sz w:val="20"/>
          <w:szCs w:val="20"/>
        </w:rPr>
        <w:t>.</w:t>
      </w:r>
    </w:p>
    <w:p w:rsidR="006914C9" w:rsidRPr="00962152" w:rsidRDefault="003B3FF1" w:rsidP="00644D6A">
      <w:pPr>
        <w:rPr>
          <w:rFonts w:cstheme="minorHAnsi"/>
          <w:b/>
          <w:sz w:val="20"/>
          <w:szCs w:val="20"/>
        </w:rPr>
      </w:pPr>
      <w:r w:rsidRPr="00962152">
        <w:rPr>
          <w:rFonts w:cstheme="minorHAnsi"/>
          <w:b/>
          <w:sz w:val="20"/>
          <w:szCs w:val="20"/>
        </w:rPr>
        <w:t>Legitimate local level institutions (</w:t>
      </w:r>
      <w:r w:rsidR="005F095B" w:rsidRPr="00962152">
        <w:rPr>
          <w:rFonts w:cstheme="minorHAnsi"/>
          <w:b/>
          <w:sz w:val="20"/>
          <w:szCs w:val="20"/>
        </w:rPr>
        <w:t>Formation of water user Associat</w:t>
      </w:r>
      <w:r w:rsidR="006914C9" w:rsidRPr="00962152">
        <w:rPr>
          <w:rFonts w:cstheme="minorHAnsi"/>
          <w:b/>
          <w:sz w:val="20"/>
          <w:szCs w:val="20"/>
        </w:rPr>
        <w:t>ion</w:t>
      </w:r>
      <w:r w:rsidRPr="00962152">
        <w:rPr>
          <w:rFonts w:cstheme="minorHAnsi"/>
          <w:b/>
          <w:sz w:val="20"/>
          <w:szCs w:val="20"/>
        </w:rPr>
        <w:t>)</w:t>
      </w:r>
    </w:p>
    <w:p w:rsidR="00DA5F6D" w:rsidRPr="00962152" w:rsidRDefault="00571FC3" w:rsidP="00806D53">
      <w:pPr>
        <w:spacing w:after="0"/>
        <w:jc w:val="both"/>
        <w:rPr>
          <w:bCs/>
          <w:sz w:val="20"/>
          <w:szCs w:val="20"/>
        </w:rPr>
      </w:pPr>
      <w:r w:rsidRPr="00962152">
        <w:rPr>
          <w:bCs/>
          <w:sz w:val="20"/>
          <w:szCs w:val="20"/>
        </w:rPr>
        <w:t xml:space="preserve"> Success of a scheme depends on the way the community approaches it, makes use of it an</w:t>
      </w:r>
      <w:r w:rsidR="00DF4AC1" w:rsidRPr="00962152">
        <w:rPr>
          <w:bCs/>
          <w:sz w:val="20"/>
          <w:szCs w:val="20"/>
        </w:rPr>
        <w:t xml:space="preserve">d sustains it. </w:t>
      </w:r>
      <w:r w:rsidR="001C34FB" w:rsidRPr="00962152">
        <w:rPr>
          <w:bCs/>
          <w:sz w:val="20"/>
          <w:szCs w:val="20"/>
        </w:rPr>
        <w:t xml:space="preserve">A strong local level institution </w:t>
      </w:r>
      <w:r w:rsidR="00C8778F" w:rsidRPr="00962152">
        <w:rPr>
          <w:bCs/>
          <w:sz w:val="20"/>
          <w:szCs w:val="20"/>
        </w:rPr>
        <w:t xml:space="preserve">can support in social justice-which includes issues related to equity, human right, participation in decision making and all are part of overall quality of life. </w:t>
      </w:r>
      <w:r w:rsidR="00DF4AC1" w:rsidRPr="00962152">
        <w:rPr>
          <w:bCs/>
          <w:sz w:val="20"/>
          <w:szCs w:val="20"/>
        </w:rPr>
        <w:t xml:space="preserve">It is helpful tofind out if some existing </w:t>
      </w:r>
      <w:r w:rsidR="001F7E17" w:rsidRPr="00962152">
        <w:rPr>
          <w:bCs/>
          <w:sz w:val="20"/>
          <w:szCs w:val="20"/>
        </w:rPr>
        <w:t>Self</w:t>
      </w:r>
      <w:r w:rsidRPr="00962152">
        <w:rPr>
          <w:bCs/>
          <w:sz w:val="20"/>
          <w:szCs w:val="20"/>
        </w:rPr>
        <w:t>-helf group</w:t>
      </w:r>
      <w:r w:rsidR="00625DA6" w:rsidRPr="00962152">
        <w:rPr>
          <w:bCs/>
          <w:sz w:val="20"/>
          <w:szCs w:val="20"/>
        </w:rPr>
        <w:t>s (SHGs)</w:t>
      </w:r>
      <w:r w:rsidR="00DF4AC1" w:rsidRPr="00962152">
        <w:rPr>
          <w:bCs/>
          <w:sz w:val="20"/>
          <w:szCs w:val="20"/>
        </w:rPr>
        <w:t xml:space="preserve"> functioning</w:t>
      </w:r>
      <w:r w:rsidR="00625DA6" w:rsidRPr="00962152">
        <w:rPr>
          <w:bCs/>
          <w:sz w:val="20"/>
          <w:szCs w:val="20"/>
        </w:rPr>
        <w:t xml:space="preserve"> in the command area before introducing irrigation. SHGs will provide a platfor</w:t>
      </w:r>
      <w:r w:rsidR="00290590" w:rsidRPr="00962152">
        <w:rPr>
          <w:bCs/>
          <w:sz w:val="20"/>
          <w:szCs w:val="20"/>
        </w:rPr>
        <w:t xml:space="preserve">m for livelihood; </w:t>
      </w:r>
      <w:r w:rsidR="00202A1B" w:rsidRPr="00962152">
        <w:rPr>
          <w:bCs/>
          <w:sz w:val="20"/>
          <w:szCs w:val="20"/>
        </w:rPr>
        <w:t>irrigation then</w:t>
      </w:r>
      <w:r w:rsidR="00290590" w:rsidRPr="00962152">
        <w:rPr>
          <w:bCs/>
          <w:sz w:val="20"/>
          <w:szCs w:val="20"/>
        </w:rPr>
        <w:t xml:space="preserve"> can</w:t>
      </w:r>
      <w:r w:rsidR="00625DA6" w:rsidRPr="00962152">
        <w:rPr>
          <w:bCs/>
          <w:sz w:val="20"/>
          <w:szCs w:val="20"/>
        </w:rPr>
        <w:t xml:space="preserve"> be integrated with other livelihood activities. </w:t>
      </w:r>
      <w:r w:rsidR="008019EA" w:rsidRPr="00962152">
        <w:rPr>
          <w:bCs/>
          <w:sz w:val="20"/>
          <w:szCs w:val="20"/>
        </w:rPr>
        <w:t xml:space="preserve">As a result the member of WUA will already be the member of the </w:t>
      </w:r>
      <w:r w:rsidR="00E3245F" w:rsidRPr="00962152">
        <w:rPr>
          <w:bCs/>
          <w:sz w:val="20"/>
          <w:szCs w:val="20"/>
        </w:rPr>
        <w:t>well-functioning</w:t>
      </w:r>
      <w:r w:rsidR="008019EA" w:rsidRPr="00962152">
        <w:rPr>
          <w:bCs/>
          <w:sz w:val="20"/>
          <w:szCs w:val="20"/>
        </w:rPr>
        <w:t xml:space="preserve"> SHGs. </w:t>
      </w:r>
      <w:r w:rsidR="00FC45DA" w:rsidRPr="00962152">
        <w:rPr>
          <w:sz w:val="20"/>
          <w:szCs w:val="20"/>
        </w:rPr>
        <w:t>In project village</w:t>
      </w:r>
      <w:r w:rsidR="00107BC8" w:rsidRPr="00962152">
        <w:rPr>
          <w:sz w:val="20"/>
          <w:szCs w:val="20"/>
        </w:rPr>
        <w:t>s</w:t>
      </w:r>
      <w:r w:rsidR="00FC45DA" w:rsidRPr="00962152">
        <w:rPr>
          <w:sz w:val="20"/>
          <w:szCs w:val="20"/>
        </w:rPr>
        <w:t>, prospective female domi</w:t>
      </w:r>
      <w:r w:rsidR="00E46F6D" w:rsidRPr="00962152">
        <w:rPr>
          <w:sz w:val="20"/>
          <w:szCs w:val="20"/>
        </w:rPr>
        <w:t>nated SHGs could</w:t>
      </w:r>
      <w:r w:rsidR="00DF4AC1" w:rsidRPr="00962152">
        <w:rPr>
          <w:sz w:val="20"/>
          <w:szCs w:val="20"/>
        </w:rPr>
        <w:t xml:space="preserve"> be identified.</w:t>
      </w:r>
      <w:r w:rsidR="00FC45DA" w:rsidRPr="00962152">
        <w:rPr>
          <w:sz w:val="20"/>
          <w:szCs w:val="20"/>
        </w:rPr>
        <w:t xml:space="preserve">Some of its active &amp; interested members </w:t>
      </w:r>
      <w:r w:rsidR="0089480B" w:rsidRPr="00962152">
        <w:rPr>
          <w:sz w:val="20"/>
          <w:szCs w:val="20"/>
        </w:rPr>
        <w:t>must</w:t>
      </w:r>
      <w:r w:rsidR="00EE32BF" w:rsidRPr="00962152">
        <w:rPr>
          <w:sz w:val="20"/>
          <w:szCs w:val="20"/>
        </w:rPr>
        <w:t xml:space="preserve"> be motivate </w:t>
      </w:r>
      <w:r w:rsidR="00FC45DA" w:rsidRPr="00962152">
        <w:rPr>
          <w:sz w:val="20"/>
          <w:szCs w:val="20"/>
        </w:rPr>
        <w:t xml:space="preserve">to be the member of WUA. </w:t>
      </w:r>
      <w:r w:rsidR="00DA5F6D" w:rsidRPr="00962152">
        <w:rPr>
          <w:bCs/>
          <w:sz w:val="20"/>
          <w:szCs w:val="20"/>
        </w:rPr>
        <w:t xml:space="preserve">The following </w:t>
      </w:r>
      <w:r w:rsidR="00CC5A88" w:rsidRPr="00962152">
        <w:rPr>
          <w:bCs/>
          <w:sz w:val="20"/>
          <w:szCs w:val="20"/>
        </w:rPr>
        <w:t>aspects</w:t>
      </w:r>
      <w:r w:rsidR="003F0F79" w:rsidRPr="00962152">
        <w:rPr>
          <w:bCs/>
          <w:sz w:val="20"/>
          <w:szCs w:val="20"/>
        </w:rPr>
        <w:t xml:space="preserve"> are </w:t>
      </w:r>
      <w:r w:rsidR="00CC5A88" w:rsidRPr="00962152">
        <w:rPr>
          <w:bCs/>
          <w:sz w:val="20"/>
          <w:szCs w:val="20"/>
        </w:rPr>
        <w:t>k</w:t>
      </w:r>
      <w:r w:rsidR="00C63984" w:rsidRPr="00962152">
        <w:rPr>
          <w:bCs/>
          <w:sz w:val="20"/>
          <w:szCs w:val="20"/>
        </w:rPr>
        <w:t>ey</w:t>
      </w:r>
      <w:r w:rsidR="00A11031" w:rsidRPr="00962152">
        <w:rPr>
          <w:bCs/>
          <w:sz w:val="20"/>
          <w:szCs w:val="20"/>
        </w:rPr>
        <w:t xml:space="preserve"> for the Sustainability of the WUA</w:t>
      </w:r>
      <w:r w:rsidR="0089480B" w:rsidRPr="00962152">
        <w:rPr>
          <w:bCs/>
          <w:sz w:val="20"/>
          <w:szCs w:val="20"/>
        </w:rPr>
        <w:t xml:space="preserve"> after project period</w:t>
      </w:r>
      <w:r w:rsidR="00A11031" w:rsidRPr="00962152">
        <w:rPr>
          <w:bCs/>
          <w:sz w:val="20"/>
          <w:szCs w:val="20"/>
        </w:rPr>
        <w:t>:</w:t>
      </w:r>
    </w:p>
    <w:p w:rsidR="00A11031" w:rsidRPr="00962152" w:rsidRDefault="00A11031" w:rsidP="005F095B">
      <w:pPr>
        <w:spacing w:after="0"/>
        <w:jc w:val="both"/>
        <w:rPr>
          <w:bCs/>
          <w:sz w:val="20"/>
          <w:szCs w:val="20"/>
        </w:rPr>
      </w:pPr>
    </w:p>
    <w:p w:rsidR="00A11031" w:rsidRPr="00962152" w:rsidRDefault="00A11031" w:rsidP="00A075B2">
      <w:pPr>
        <w:pStyle w:val="ListParagraph"/>
        <w:numPr>
          <w:ilvl w:val="0"/>
          <w:numId w:val="11"/>
        </w:numPr>
        <w:spacing w:after="0"/>
        <w:jc w:val="both"/>
        <w:rPr>
          <w:rFonts w:ascii="Calibri" w:hAnsi="Calibri" w:cs="Times New Roman"/>
          <w:bCs/>
          <w:sz w:val="20"/>
          <w:szCs w:val="20"/>
        </w:rPr>
      </w:pPr>
      <w:r w:rsidRPr="00962152">
        <w:rPr>
          <w:rFonts w:ascii="Calibri" w:hAnsi="Calibri" w:cs="Times New Roman"/>
          <w:bCs/>
          <w:sz w:val="20"/>
          <w:szCs w:val="20"/>
        </w:rPr>
        <w:t>Nurturing a collective vision of a better life among the member;</w:t>
      </w:r>
    </w:p>
    <w:p w:rsidR="00A11031" w:rsidRPr="00962152" w:rsidRDefault="00A11031" w:rsidP="00A075B2">
      <w:pPr>
        <w:pStyle w:val="ListParagraph"/>
        <w:numPr>
          <w:ilvl w:val="0"/>
          <w:numId w:val="11"/>
        </w:numPr>
        <w:spacing w:after="0"/>
        <w:jc w:val="both"/>
        <w:rPr>
          <w:rFonts w:ascii="Calibri" w:hAnsi="Calibri" w:cs="Times New Roman"/>
          <w:bCs/>
          <w:sz w:val="20"/>
          <w:szCs w:val="20"/>
        </w:rPr>
      </w:pPr>
      <w:r w:rsidRPr="00962152">
        <w:rPr>
          <w:rFonts w:ascii="Calibri" w:hAnsi="Calibri" w:cs="Times New Roman"/>
          <w:bCs/>
          <w:sz w:val="20"/>
          <w:szCs w:val="20"/>
        </w:rPr>
        <w:t>Developing a strong sense of ownership for new initiative</w:t>
      </w:r>
    </w:p>
    <w:p w:rsidR="00A11031" w:rsidRPr="00962152" w:rsidRDefault="00A11031" w:rsidP="00A075B2">
      <w:pPr>
        <w:pStyle w:val="ListParagraph"/>
        <w:numPr>
          <w:ilvl w:val="0"/>
          <w:numId w:val="11"/>
        </w:numPr>
        <w:spacing w:after="0"/>
        <w:jc w:val="both"/>
        <w:rPr>
          <w:rFonts w:ascii="Calibri" w:hAnsi="Calibri" w:cs="Times New Roman"/>
          <w:bCs/>
          <w:sz w:val="20"/>
          <w:szCs w:val="20"/>
        </w:rPr>
      </w:pPr>
      <w:r w:rsidRPr="00962152">
        <w:rPr>
          <w:rFonts w:ascii="Calibri" w:hAnsi="Calibri" w:cs="Times New Roman"/>
          <w:bCs/>
          <w:sz w:val="20"/>
          <w:szCs w:val="20"/>
        </w:rPr>
        <w:t>Facilitate the realization for the positive</w:t>
      </w:r>
      <w:r w:rsidR="001F7E17" w:rsidRPr="00962152">
        <w:rPr>
          <w:rFonts w:ascii="Calibri" w:hAnsi="Calibri" w:cs="Times New Roman"/>
          <w:bCs/>
          <w:sz w:val="20"/>
          <w:szCs w:val="20"/>
        </w:rPr>
        <w:t xml:space="preserve"> change, group effort is required</w:t>
      </w:r>
    </w:p>
    <w:p w:rsidR="001F7E17" w:rsidRPr="00962152" w:rsidRDefault="001F7E17" w:rsidP="00A075B2">
      <w:pPr>
        <w:pStyle w:val="ListParagraph"/>
        <w:numPr>
          <w:ilvl w:val="0"/>
          <w:numId w:val="11"/>
        </w:numPr>
        <w:spacing w:after="0"/>
        <w:jc w:val="both"/>
        <w:rPr>
          <w:rFonts w:ascii="Calibri" w:hAnsi="Calibri" w:cs="Times New Roman"/>
          <w:bCs/>
          <w:sz w:val="20"/>
          <w:szCs w:val="20"/>
        </w:rPr>
      </w:pPr>
      <w:r w:rsidRPr="00962152">
        <w:rPr>
          <w:rFonts w:ascii="Calibri" w:hAnsi="Calibri" w:cs="Times New Roman"/>
          <w:bCs/>
          <w:sz w:val="20"/>
          <w:szCs w:val="20"/>
        </w:rPr>
        <w:t>Develop appropriate attitude among members about working together in a group</w:t>
      </w:r>
    </w:p>
    <w:p w:rsidR="001F7E17" w:rsidRPr="00962152" w:rsidRDefault="001F7E17" w:rsidP="00A075B2">
      <w:pPr>
        <w:pStyle w:val="ListParagraph"/>
        <w:numPr>
          <w:ilvl w:val="0"/>
          <w:numId w:val="11"/>
        </w:numPr>
        <w:spacing w:after="0"/>
        <w:jc w:val="both"/>
        <w:rPr>
          <w:rFonts w:ascii="Calibri" w:hAnsi="Calibri" w:cs="Times New Roman"/>
          <w:bCs/>
          <w:sz w:val="20"/>
          <w:szCs w:val="20"/>
        </w:rPr>
      </w:pPr>
      <w:r w:rsidRPr="00962152">
        <w:rPr>
          <w:rFonts w:ascii="Calibri" w:hAnsi="Calibri" w:cs="Times New Roman"/>
          <w:bCs/>
          <w:sz w:val="20"/>
          <w:szCs w:val="20"/>
        </w:rPr>
        <w:t>Imparting the necessary skills in operating and managing th</w:t>
      </w:r>
      <w:r w:rsidR="00EF04D1" w:rsidRPr="00962152">
        <w:rPr>
          <w:rFonts w:ascii="Calibri" w:hAnsi="Calibri" w:cs="Times New Roman"/>
          <w:bCs/>
          <w:sz w:val="20"/>
          <w:szCs w:val="20"/>
        </w:rPr>
        <w:t xml:space="preserve">e system </w:t>
      </w:r>
    </w:p>
    <w:p w:rsidR="001F7E17" w:rsidRPr="00962152" w:rsidRDefault="001F7E17" w:rsidP="005F095B">
      <w:pPr>
        <w:spacing w:after="0"/>
        <w:jc w:val="both"/>
        <w:rPr>
          <w:bCs/>
          <w:sz w:val="20"/>
          <w:szCs w:val="20"/>
        </w:rPr>
      </w:pPr>
    </w:p>
    <w:p w:rsidR="001F7E17" w:rsidRPr="00962152" w:rsidRDefault="001F7E17" w:rsidP="005F095B">
      <w:pPr>
        <w:spacing w:after="0"/>
        <w:jc w:val="both"/>
        <w:rPr>
          <w:bCs/>
          <w:sz w:val="20"/>
          <w:szCs w:val="20"/>
        </w:rPr>
      </w:pPr>
      <w:r w:rsidRPr="00962152">
        <w:rPr>
          <w:bCs/>
          <w:sz w:val="20"/>
          <w:szCs w:val="20"/>
        </w:rPr>
        <w:t>These requirements call for a lot of preparatory work with the community: bringing</w:t>
      </w:r>
      <w:r w:rsidR="00A075B2" w:rsidRPr="00962152">
        <w:rPr>
          <w:bCs/>
          <w:sz w:val="20"/>
          <w:szCs w:val="20"/>
        </w:rPr>
        <w:t xml:space="preserve"> members </w:t>
      </w:r>
      <w:r w:rsidR="00276FB5" w:rsidRPr="00962152">
        <w:rPr>
          <w:bCs/>
          <w:sz w:val="20"/>
          <w:szCs w:val="20"/>
        </w:rPr>
        <w:t>together, initiate</w:t>
      </w:r>
      <w:r w:rsidR="00A075B2" w:rsidRPr="00962152">
        <w:rPr>
          <w:bCs/>
          <w:sz w:val="20"/>
          <w:szCs w:val="20"/>
        </w:rPr>
        <w:t xml:space="preserve"> the process of strengthen the group and training the group members </w:t>
      </w:r>
      <w:r w:rsidR="00EF04D1" w:rsidRPr="00962152">
        <w:rPr>
          <w:bCs/>
          <w:sz w:val="20"/>
          <w:szCs w:val="20"/>
        </w:rPr>
        <w:t xml:space="preserve">and improve coordination with </w:t>
      </w:r>
      <w:r w:rsidR="00A075B2" w:rsidRPr="00962152">
        <w:rPr>
          <w:bCs/>
          <w:sz w:val="20"/>
          <w:szCs w:val="20"/>
        </w:rPr>
        <w:t xml:space="preserve">service </w:t>
      </w:r>
      <w:r w:rsidR="00276FB5" w:rsidRPr="00962152">
        <w:rPr>
          <w:bCs/>
          <w:sz w:val="20"/>
          <w:szCs w:val="20"/>
        </w:rPr>
        <w:t>provider</w:t>
      </w:r>
      <w:r w:rsidR="00A075B2" w:rsidRPr="00962152">
        <w:rPr>
          <w:bCs/>
          <w:sz w:val="20"/>
          <w:szCs w:val="20"/>
        </w:rPr>
        <w:t xml:space="preserve"> in building the skills of running </w:t>
      </w:r>
      <w:r w:rsidR="00034889" w:rsidRPr="00962152">
        <w:rPr>
          <w:bCs/>
          <w:sz w:val="20"/>
          <w:szCs w:val="20"/>
        </w:rPr>
        <w:t>and managing the system.</w:t>
      </w:r>
    </w:p>
    <w:p w:rsidR="00A11031" w:rsidRPr="00962152" w:rsidRDefault="00A11031" w:rsidP="005F095B">
      <w:pPr>
        <w:spacing w:after="0"/>
        <w:jc w:val="both"/>
        <w:rPr>
          <w:b/>
          <w:bCs/>
          <w:sz w:val="20"/>
          <w:szCs w:val="20"/>
        </w:rPr>
      </w:pPr>
    </w:p>
    <w:p w:rsidR="005F095B" w:rsidRPr="00962152" w:rsidRDefault="005F095B" w:rsidP="00644D6A">
      <w:pPr>
        <w:pStyle w:val="NoSpacing"/>
        <w:rPr>
          <w:rFonts w:ascii="Calibri" w:hAnsi="Calibri"/>
          <w:b/>
          <w:sz w:val="20"/>
          <w:szCs w:val="20"/>
        </w:rPr>
      </w:pPr>
      <w:r w:rsidRPr="00962152">
        <w:rPr>
          <w:rFonts w:ascii="Calibri" w:hAnsi="Calibri"/>
          <w:b/>
          <w:sz w:val="20"/>
          <w:szCs w:val="20"/>
        </w:rPr>
        <w:t>Mapping the command area</w:t>
      </w:r>
    </w:p>
    <w:p w:rsidR="00276FB5" w:rsidRPr="00962152" w:rsidRDefault="00276FB5" w:rsidP="005F095B">
      <w:pPr>
        <w:spacing w:after="0"/>
        <w:jc w:val="both"/>
        <w:rPr>
          <w:bCs/>
          <w:sz w:val="20"/>
          <w:szCs w:val="20"/>
        </w:rPr>
      </w:pPr>
      <w:r w:rsidRPr="00962152">
        <w:rPr>
          <w:bCs/>
          <w:sz w:val="20"/>
          <w:szCs w:val="20"/>
        </w:rPr>
        <w:t>Visit potential scheme sites in the village</w:t>
      </w:r>
      <w:r w:rsidR="00C246E0" w:rsidRPr="00962152">
        <w:rPr>
          <w:bCs/>
          <w:sz w:val="20"/>
          <w:szCs w:val="20"/>
        </w:rPr>
        <w:t xml:space="preserve">s proposed by the villagers and map its command area (land covered under irrigation from proposed site) with the involvement of </w:t>
      </w:r>
      <w:r w:rsidR="00005297" w:rsidRPr="00962152">
        <w:rPr>
          <w:bCs/>
          <w:sz w:val="20"/>
          <w:szCs w:val="20"/>
        </w:rPr>
        <w:t>villagers. The</w:t>
      </w:r>
      <w:r w:rsidR="00AC2C97" w:rsidRPr="00962152">
        <w:rPr>
          <w:bCs/>
          <w:sz w:val="20"/>
          <w:szCs w:val="20"/>
        </w:rPr>
        <w:t xml:space="preserve"> command area mapping will give a true picture of land holdings (</w:t>
      </w:r>
      <w:r w:rsidR="00005297" w:rsidRPr="00962152">
        <w:rPr>
          <w:bCs/>
          <w:sz w:val="20"/>
          <w:szCs w:val="20"/>
        </w:rPr>
        <w:t>location,</w:t>
      </w:r>
      <w:r w:rsidR="00AC2C97" w:rsidRPr="00962152">
        <w:rPr>
          <w:bCs/>
          <w:sz w:val="20"/>
          <w:szCs w:val="20"/>
        </w:rPr>
        <w:t xml:space="preserve"> size and type of land of all village residents) that helps in preparing </w:t>
      </w:r>
      <w:r w:rsidR="00C63984" w:rsidRPr="00962152">
        <w:rPr>
          <w:bCs/>
          <w:sz w:val="20"/>
          <w:szCs w:val="20"/>
        </w:rPr>
        <w:t xml:space="preserve">the effective </w:t>
      </w:r>
      <w:r w:rsidR="00D15016" w:rsidRPr="00962152">
        <w:rPr>
          <w:bCs/>
          <w:sz w:val="20"/>
          <w:szCs w:val="20"/>
        </w:rPr>
        <w:t>are</w:t>
      </w:r>
      <w:r w:rsidR="0089480B" w:rsidRPr="00962152">
        <w:rPr>
          <w:bCs/>
          <w:sz w:val="20"/>
          <w:szCs w:val="20"/>
        </w:rPr>
        <w:t>a</w:t>
      </w:r>
      <w:r w:rsidR="00D15016" w:rsidRPr="00962152">
        <w:rPr>
          <w:bCs/>
          <w:sz w:val="20"/>
          <w:szCs w:val="20"/>
        </w:rPr>
        <w:t xml:space="preserve"> to be covered under irrigation, potential members list, fixing the layout of the pipeline and position of out lets.</w:t>
      </w:r>
    </w:p>
    <w:p w:rsidR="000540FD" w:rsidRPr="00962152" w:rsidRDefault="000540FD" w:rsidP="005F095B">
      <w:pPr>
        <w:spacing w:after="0"/>
        <w:jc w:val="both"/>
        <w:rPr>
          <w:bCs/>
          <w:sz w:val="20"/>
          <w:szCs w:val="20"/>
        </w:rPr>
      </w:pPr>
    </w:p>
    <w:p w:rsidR="000540FD" w:rsidRPr="00962152" w:rsidRDefault="00EE32BF" w:rsidP="00C63984">
      <w:pPr>
        <w:pStyle w:val="ListParagraph"/>
        <w:numPr>
          <w:ilvl w:val="0"/>
          <w:numId w:val="14"/>
        </w:numPr>
        <w:spacing w:after="0"/>
        <w:jc w:val="both"/>
        <w:rPr>
          <w:rFonts w:ascii="Calibri" w:hAnsi="Calibri" w:cs="Times New Roman"/>
          <w:bCs/>
          <w:sz w:val="20"/>
          <w:szCs w:val="20"/>
        </w:rPr>
      </w:pPr>
      <w:r w:rsidRPr="00962152">
        <w:rPr>
          <w:rFonts w:ascii="Calibri" w:hAnsi="Calibri" w:cs="Times New Roman"/>
          <w:bCs/>
          <w:sz w:val="20"/>
          <w:szCs w:val="20"/>
        </w:rPr>
        <w:t>Ask villagers to mark key landmark</w:t>
      </w:r>
      <w:r w:rsidR="000540FD" w:rsidRPr="00962152">
        <w:rPr>
          <w:rFonts w:ascii="Calibri" w:hAnsi="Calibri" w:cs="Times New Roman"/>
          <w:bCs/>
          <w:sz w:val="20"/>
          <w:szCs w:val="20"/>
        </w:rPr>
        <w:t xml:space="preserve"> like rivers, trees, wells etc</w:t>
      </w:r>
      <w:r w:rsidR="00C63984" w:rsidRPr="00962152">
        <w:rPr>
          <w:rFonts w:ascii="Calibri" w:hAnsi="Calibri" w:cs="Times New Roman"/>
          <w:bCs/>
          <w:sz w:val="20"/>
          <w:szCs w:val="20"/>
        </w:rPr>
        <w:t xml:space="preserve">in the </w:t>
      </w:r>
      <w:r w:rsidR="000540FD" w:rsidRPr="00962152">
        <w:rPr>
          <w:rFonts w:ascii="Calibri" w:hAnsi="Calibri" w:cs="Times New Roman"/>
          <w:bCs/>
          <w:sz w:val="20"/>
          <w:szCs w:val="20"/>
        </w:rPr>
        <w:t>revenue map of proposed command area.</w:t>
      </w:r>
    </w:p>
    <w:p w:rsidR="0089155F" w:rsidRPr="00962152" w:rsidRDefault="0089155F" w:rsidP="005F095B">
      <w:pPr>
        <w:spacing w:after="0"/>
        <w:jc w:val="both"/>
        <w:rPr>
          <w:bCs/>
          <w:sz w:val="20"/>
          <w:szCs w:val="20"/>
        </w:rPr>
      </w:pPr>
    </w:p>
    <w:p w:rsidR="000540FD" w:rsidRPr="00962152" w:rsidRDefault="000540FD" w:rsidP="00C63984">
      <w:pPr>
        <w:pStyle w:val="ListParagraph"/>
        <w:numPr>
          <w:ilvl w:val="0"/>
          <w:numId w:val="14"/>
        </w:numPr>
        <w:spacing w:after="0"/>
        <w:jc w:val="both"/>
        <w:rPr>
          <w:rFonts w:ascii="Calibri" w:hAnsi="Calibri" w:cs="Times New Roman"/>
          <w:bCs/>
          <w:sz w:val="20"/>
          <w:szCs w:val="20"/>
        </w:rPr>
      </w:pPr>
      <w:r w:rsidRPr="00962152">
        <w:rPr>
          <w:rFonts w:ascii="Calibri" w:hAnsi="Calibri" w:cs="Times New Roman"/>
          <w:bCs/>
          <w:sz w:val="20"/>
          <w:szCs w:val="20"/>
        </w:rPr>
        <w:t>Identify the owner of each plot and provide a unique number</w:t>
      </w:r>
      <w:r w:rsidR="0089155F" w:rsidRPr="00962152">
        <w:rPr>
          <w:rFonts w:ascii="Calibri" w:hAnsi="Calibri" w:cs="Times New Roman"/>
          <w:bCs/>
          <w:sz w:val="20"/>
          <w:szCs w:val="20"/>
        </w:rPr>
        <w:t xml:space="preserve"> to each name in the list prepared by the villagers. Ask the villagers to </w:t>
      </w:r>
      <w:r w:rsidR="00005297" w:rsidRPr="00962152">
        <w:rPr>
          <w:rFonts w:ascii="Calibri" w:hAnsi="Calibri" w:cs="Times New Roman"/>
          <w:bCs/>
          <w:sz w:val="20"/>
          <w:szCs w:val="20"/>
        </w:rPr>
        <w:t>mark plots</w:t>
      </w:r>
      <w:r w:rsidR="0089155F" w:rsidRPr="00962152">
        <w:rPr>
          <w:rFonts w:ascii="Calibri" w:hAnsi="Calibri" w:cs="Times New Roman"/>
          <w:bCs/>
          <w:sz w:val="20"/>
          <w:szCs w:val="20"/>
        </w:rPr>
        <w:t xml:space="preserve"> in the revenue map with the identification numbers.</w:t>
      </w:r>
    </w:p>
    <w:p w:rsidR="0089155F" w:rsidRPr="00962152" w:rsidRDefault="0089155F" w:rsidP="005F095B">
      <w:pPr>
        <w:spacing w:after="0"/>
        <w:jc w:val="both"/>
        <w:rPr>
          <w:bCs/>
          <w:sz w:val="20"/>
          <w:szCs w:val="20"/>
        </w:rPr>
      </w:pPr>
    </w:p>
    <w:p w:rsidR="0089155F" w:rsidRPr="00962152" w:rsidRDefault="0089155F" w:rsidP="00C63984">
      <w:pPr>
        <w:pStyle w:val="ListParagraph"/>
        <w:numPr>
          <w:ilvl w:val="0"/>
          <w:numId w:val="14"/>
        </w:numPr>
        <w:spacing w:after="0"/>
        <w:jc w:val="both"/>
        <w:rPr>
          <w:rFonts w:ascii="Calibri" w:hAnsi="Calibri" w:cs="Times New Roman"/>
          <w:bCs/>
          <w:sz w:val="20"/>
          <w:szCs w:val="20"/>
        </w:rPr>
      </w:pPr>
      <w:r w:rsidRPr="00962152">
        <w:rPr>
          <w:rFonts w:ascii="Calibri" w:hAnsi="Calibri" w:cs="Times New Roman"/>
          <w:bCs/>
          <w:sz w:val="20"/>
          <w:szCs w:val="20"/>
        </w:rPr>
        <w:t xml:space="preserve">If any plot under the proposed command area belongs to the people from other </w:t>
      </w:r>
      <w:r w:rsidR="00EE32BF" w:rsidRPr="00962152">
        <w:rPr>
          <w:rFonts w:ascii="Calibri" w:hAnsi="Calibri" w:cs="Times New Roman"/>
          <w:bCs/>
          <w:sz w:val="20"/>
          <w:szCs w:val="20"/>
        </w:rPr>
        <w:t>village</w:t>
      </w:r>
      <w:r w:rsidRPr="00962152">
        <w:rPr>
          <w:rFonts w:ascii="Calibri" w:hAnsi="Calibri" w:cs="Times New Roman"/>
          <w:bCs/>
          <w:sz w:val="20"/>
          <w:szCs w:val="20"/>
        </w:rPr>
        <w:t>s or hamlets a special symbol need to mark on it to make it distinct from others.Landless</w:t>
      </w:r>
      <w:r w:rsidR="004F362C" w:rsidRPr="00962152">
        <w:rPr>
          <w:rFonts w:ascii="Calibri" w:hAnsi="Calibri" w:cs="Times New Roman"/>
          <w:bCs/>
          <w:sz w:val="20"/>
          <w:szCs w:val="20"/>
        </w:rPr>
        <w:t xml:space="preserve"> farmers who cultivate the land </w:t>
      </w:r>
      <w:r w:rsidR="004F362C" w:rsidRPr="00962152">
        <w:rPr>
          <w:rFonts w:ascii="Calibri" w:hAnsi="Calibri" w:cs="Times New Roman"/>
          <w:bCs/>
          <w:sz w:val="20"/>
          <w:szCs w:val="20"/>
        </w:rPr>
        <w:lastRenderedPageBreak/>
        <w:t>of other people in the command area could be considered for membership. If so the unique identity number of that person will be marked in the map,</w:t>
      </w:r>
      <w:r w:rsidR="00005297" w:rsidRPr="00962152">
        <w:rPr>
          <w:rFonts w:ascii="Calibri" w:hAnsi="Calibri" w:cs="Times New Roman"/>
          <w:bCs/>
          <w:sz w:val="20"/>
          <w:szCs w:val="20"/>
        </w:rPr>
        <w:t xml:space="preserve"> instead</w:t>
      </w:r>
      <w:r w:rsidR="004F362C" w:rsidRPr="00962152">
        <w:rPr>
          <w:rFonts w:ascii="Calibri" w:hAnsi="Calibri" w:cs="Times New Roman"/>
          <w:bCs/>
          <w:sz w:val="20"/>
          <w:szCs w:val="20"/>
        </w:rPr>
        <w:t xml:space="preserve"> of the identity number of the original</w:t>
      </w:r>
      <w:r w:rsidR="00CE0C6D" w:rsidRPr="00962152">
        <w:rPr>
          <w:rFonts w:ascii="Calibri" w:hAnsi="Calibri" w:cs="Times New Roman"/>
          <w:bCs/>
          <w:sz w:val="20"/>
          <w:szCs w:val="20"/>
        </w:rPr>
        <w:t xml:space="preserve"> owner of the land.</w:t>
      </w:r>
    </w:p>
    <w:p w:rsidR="00CE0C6D" w:rsidRPr="00962152" w:rsidRDefault="00CE0C6D" w:rsidP="005F095B">
      <w:pPr>
        <w:spacing w:after="0"/>
        <w:jc w:val="both"/>
        <w:rPr>
          <w:bCs/>
          <w:sz w:val="20"/>
          <w:szCs w:val="20"/>
        </w:rPr>
      </w:pPr>
    </w:p>
    <w:p w:rsidR="00CE0C6D" w:rsidRPr="00962152" w:rsidRDefault="00CE0C6D" w:rsidP="00C63984">
      <w:pPr>
        <w:pStyle w:val="ListParagraph"/>
        <w:numPr>
          <w:ilvl w:val="0"/>
          <w:numId w:val="14"/>
        </w:numPr>
        <w:spacing w:after="0"/>
        <w:jc w:val="both"/>
        <w:rPr>
          <w:rFonts w:ascii="Calibri" w:hAnsi="Calibri" w:cs="Times New Roman"/>
          <w:bCs/>
          <w:sz w:val="20"/>
          <w:szCs w:val="20"/>
        </w:rPr>
      </w:pPr>
      <w:r w:rsidRPr="00962152">
        <w:rPr>
          <w:rFonts w:ascii="Calibri" w:hAnsi="Calibri" w:cs="Times New Roman"/>
          <w:bCs/>
          <w:sz w:val="20"/>
          <w:szCs w:val="20"/>
        </w:rPr>
        <w:t xml:space="preserve">Visit each plot in the command area with the </w:t>
      </w:r>
      <w:r w:rsidR="00A174B4" w:rsidRPr="00962152">
        <w:rPr>
          <w:rFonts w:ascii="Calibri" w:hAnsi="Calibri" w:cs="Times New Roman"/>
          <w:bCs/>
          <w:sz w:val="20"/>
          <w:szCs w:val="20"/>
        </w:rPr>
        <w:t>villagers;</w:t>
      </w:r>
      <w:r w:rsidRPr="00962152">
        <w:rPr>
          <w:rFonts w:ascii="Calibri" w:hAnsi="Calibri" w:cs="Times New Roman"/>
          <w:bCs/>
          <w:sz w:val="20"/>
          <w:szCs w:val="20"/>
        </w:rPr>
        <w:t xml:space="preserve"> mark an arrow along </w:t>
      </w:r>
      <w:r w:rsidR="009F4667" w:rsidRPr="00962152">
        <w:rPr>
          <w:rFonts w:ascii="Calibri" w:hAnsi="Calibri" w:cs="Times New Roman"/>
          <w:bCs/>
          <w:sz w:val="20"/>
          <w:szCs w:val="20"/>
        </w:rPr>
        <w:t>each side of all the plots</w:t>
      </w:r>
      <w:r w:rsidR="00A174B4" w:rsidRPr="00962152">
        <w:rPr>
          <w:rFonts w:ascii="Calibri" w:hAnsi="Calibri" w:cs="Times New Roman"/>
          <w:bCs/>
          <w:sz w:val="20"/>
          <w:szCs w:val="20"/>
        </w:rPr>
        <w:t xml:space="preserve"> in the proposed command areamap based on direction of water flow in the </w:t>
      </w:r>
      <w:r w:rsidR="00005297" w:rsidRPr="00962152">
        <w:rPr>
          <w:rFonts w:ascii="Calibri" w:hAnsi="Calibri" w:cs="Times New Roman"/>
          <w:bCs/>
          <w:sz w:val="20"/>
          <w:szCs w:val="20"/>
        </w:rPr>
        <w:t>fields. This</w:t>
      </w:r>
      <w:r w:rsidR="00A174B4" w:rsidRPr="00962152">
        <w:rPr>
          <w:rFonts w:ascii="Calibri" w:hAnsi="Calibri" w:cs="Times New Roman"/>
          <w:bCs/>
          <w:sz w:val="20"/>
          <w:szCs w:val="20"/>
        </w:rPr>
        <w:t xml:space="preserve"> helps in identifying the ridgeline in the command area that will guide </w:t>
      </w:r>
      <w:r w:rsidR="007F04E7" w:rsidRPr="00962152">
        <w:rPr>
          <w:rFonts w:ascii="Calibri" w:hAnsi="Calibri" w:cs="Times New Roman"/>
          <w:bCs/>
          <w:sz w:val="20"/>
          <w:szCs w:val="20"/>
        </w:rPr>
        <w:t>lay</w:t>
      </w:r>
      <w:r w:rsidR="00A174B4" w:rsidRPr="00962152">
        <w:rPr>
          <w:rFonts w:ascii="Calibri" w:hAnsi="Calibri" w:cs="Times New Roman"/>
          <w:bCs/>
          <w:sz w:val="20"/>
          <w:szCs w:val="20"/>
        </w:rPr>
        <w:t xml:space="preserve"> out of the delivery pipe and its lateral </w:t>
      </w:r>
      <w:r w:rsidR="001C286F" w:rsidRPr="00962152">
        <w:rPr>
          <w:rFonts w:ascii="Calibri" w:hAnsi="Calibri" w:cs="Times New Roman"/>
          <w:bCs/>
          <w:sz w:val="20"/>
          <w:szCs w:val="20"/>
        </w:rPr>
        <w:t>extension</w:t>
      </w:r>
      <w:r w:rsidR="00A174B4" w:rsidRPr="00962152">
        <w:rPr>
          <w:rFonts w:ascii="Calibri" w:hAnsi="Calibri" w:cs="Times New Roman"/>
          <w:bCs/>
          <w:sz w:val="20"/>
          <w:szCs w:val="20"/>
        </w:rPr>
        <w:t>.</w:t>
      </w:r>
    </w:p>
    <w:p w:rsidR="00A174B4" w:rsidRPr="00962152" w:rsidRDefault="00A174B4" w:rsidP="005F095B">
      <w:pPr>
        <w:spacing w:after="0"/>
        <w:jc w:val="both"/>
        <w:rPr>
          <w:bCs/>
          <w:sz w:val="20"/>
          <w:szCs w:val="20"/>
        </w:rPr>
      </w:pPr>
    </w:p>
    <w:p w:rsidR="00A174B4" w:rsidRPr="00962152" w:rsidRDefault="00A174B4" w:rsidP="00C63984">
      <w:pPr>
        <w:pStyle w:val="ListParagraph"/>
        <w:numPr>
          <w:ilvl w:val="0"/>
          <w:numId w:val="14"/>
        </w:numPr>
        <w:spacing w:after="0"/>
        <w:jc w:val="both"/>
        <w:rPr>
          <w:rFonts w:ascii="Calibri" w:hAnsi="Calibri" w:cs="Times New Roman"/>
          <w:bCs/>
          <w:sz w:val="20"/>
          <w:szCs w:val="20"/>
        </w:rPr>
      </w:pPr>
      <w:r w:rsidRPr="00962152">
        <w:rPr>
          <w:rFonts w:ascii="Calibri" w:hAnsi="Calibri" w:cs="Times New Roman"/>
          <w:bCs/>
          <w:sz w:val="20"/>
          <w:szCs w:val="20"/>
        </w:rPr>
        <w:t xml:space="preserve">Classify the plots according to land type, such as </w:t>
      </w:r>
      <w:r w:rsidR="00C148EC" w:rsidRPr="00962152">
        <w:rPr>
          <w:rFonts w:ascii="Calibri" w:hAnsi="Calibri" w:cs="Times New Roman"/>
          <w:bCs/>
          <w:sz w:val="20"/>
          <w:szCs w:val="20"/>
        </w:rPr>
        <w:t xml:space="preserve">upland, medium upland, low land etc and mark them with different </w:t>
      </w:r>
      <w:r w:rsidR="00107BC8" w:rsidRPr="00962152">
        <w:rPr>
          <w:rFonts w:ascii="Calibri" w:hAnsi="Calibri" w:cs="Times New Roman"/>
          <w:bCs/>
          <w:sz w:val="20"/>
          <w:szCs w:val="20"/>
        </w:rPr>
        <w:t>colors</w:t>
      </w:r>
      <w:r w:rsidR="00C148EC" w:rsidRPr="00962152">
        <w:rPr>
          <w:rFonts w:ascii="Calibri" w:hAnsi="Calibri" w:cs="Times New Roman"/>
          <w:bCs/>
          <w:sz w:val="20"/>
          <w:szCs w:val="20"/>
        </w:rPr>
        <w:t>. It helps in crop planning in future.</w:t>
      </w:r>
    </w:p>
    <w:p w:rsidR="001C286F" w:rsidRPr="00962152" w:rsidRDefault="001C286F" w:rsidP="005F095B">
      <w:pPr>
        <w:spacing w:after="0"/>
        <w:jc w:val="both"/>
        <w:rPr>
          <w:bCs/>
          <w:sz w:val="20"/>
          <w:szCs w:val="20"/>
        </w:rPr>
      </w:pPr>
    </w:p>
    <w:p w:rsidR="001C286F" w:rsidRPr="00962152" w:rsidRDefault="001C286F" w:rsidP="00C63984">
      <w:pPr>
        <w:pStyle w:val="ListParagraph"/>
        <w:numPr>
          <w:ilvl w:val="0"/>
          <w:numId w:val="14"/>
        </w:numPr>
        <w:spacing w:after="0"/>
        <w:jc w:val="both"/>
        <w:rPr>
          <w:rFonts w:ascii="Calibri" w:hAnsi="Calibri" w:cs="Times New Roman"/>
          <w:bCs/>
          <w:sz w:val="20"/>
          <w:szCs w:val="20"/>
        </w:rPr>
      </w:pPr>
      <w:r w:rsidRPr="00962152">
        <w:rPr>
          <w:rFonts w:ascii="Calibri" w:hAnsi="Calibri" w:cs="Times New Roman"/>
          <w:bCs/>
          <w:sz w:val="20"/>
          <w:szCs w:val="20"/>
        </w:rPr>
        <w:t>Ask owner to measure the plot and take a note of the information in more popular measuring unit of land in the region i.e. decimals/acre etc.</w:t>
      </w:r>
    </w:p>
    <w:p w:rsidR="001C286F" w:rsidRPr="00962152" w:rsidRDefault="001C286F" w:rsidP="005F095B">
      <w:pPr>
        <w:spacing w:after="0"/>
        <w:jc w:val="both"/>
        <w:rPr>
          <w:bCs/>
          <w:sz w:val="20"/>
          <w:szCs w:val="20"/>
        </w:rPr>
      </w:pPr>
    </w:p>
    <w:p w:rsidR="00C07863" w:rsidRPr="00962152" w:rsidRDefault="009E32E8" w:rsidP="009E32E8">
      <w:pPr>
        <w:spacing w:after="0"/>
        <w:jc w:val="both"/>
        <w:rPr>
          <w:bCs/>
          <w:sz w:val="20"/>
          <w:szCs w:val="20"/>
        </w:rPr>
      </w:pPr>
      <w:r w:rsidRPr="00962152">
        <w:rPr>
          <w:bCs/>
          <w:sz w:val="20"/>
          <w:szCs w:val="20"/>
        </w:rPr>
        <w:t>Now i</w:t>
      </w:r>
      <w:r w:rsidR="001C286F" w:rsidRPr="00962152">
        <w:rPr>
          <w:bCs/>
          <w:sz w:val="20"/>
          <w:szCs w:val="20"/>
        </w:rPr>
        <w:t xml:space="preserve">dentify whether the distribution of plots under the command area is fair or skewed in </w:t>
      </w:r>
      <w:r w:rsidR="00C07863" w:rsidRPr="00962152">
        <w:rPr>
          <w:bCs/>
          <w:sz w:val="20"/>
          <w:szCs w:val="20"/>
        </w:rPr>
        <w:t>favors</w:t>
      </w:r>
      <w:r w:rsidR="001C286F" w:rsidRPr="00962152">
        <w:rPr>
          <w:bCs/>
          <w:sz w:val="20"/>
          <w:szCs w:val="20"/>
        </w:rPr>
        <w:t xml:space="preserve"> of few members.Remember the </w:t>
      </w:r>
      <w:r w:rsidR="00C07863" w:rsidRPr="00962152">
        <w:rPr>
          <w:bCs/>
          <w:sz w:val="20"/>
          <w:szCs w:val="20"/>
        </w:rPr>
        <w:t xml:space="preserve">paramount criteria for designing a command area is </w:t>
      </w:r>
      <w:r w:rsidR="00C07863" w:rsidRPr="00962152">
        <w:rPr>
          <w:b/>
          <w:bCs/>
          <w:sz w:val="20"/>
          <w:szCs w:val="20"/>
        </w:rPr>
        <w:t>to provide the benefit to more members of the families</w:t>
      </w:r>
      <w:r w:rsidR="00C07863" w:rsidRPr="00962152">
        <w:rPr>
          <w:bCs/>
          <w:sz w:val="20"/>
          <w:szCs w:val="20"/>
        </w:rPr>
        <w:t xml:space="preserve"> rather than covering more area of land for irrigation. Secondary </w:t>
      </w:r>
      <w:r w:rsidR="00005297" w:rsidRPr="00962152">
        <w:rPr>
          <w:bCs/>
          <w:sz w:val="20"/>
          <w:szCs w:val="20"/>
        </w:rPr>
        <w:t>parameters of selection of command area are</w:t>
      </w:r>
      <w:r w:rsidR="00C07863" w:rsidRPr="00962152">
        <w:rPr>
          <w:bCs/>
          <w:sz w:val="20"/>
          <w:szCs w:val="20"/>
        </w:rPr>
        <w:t xml:space="preserve"> distance and elevation to which water is to be carried in the </w:t>
      </w:r>
      <w:r w:rsidR="00005297" w:rsidRPr="00962152">
        <w:rPr>
          <w:bCs/>
          <w:sz w:val="20"/>
          <w:szCs w:val="20"/>
        </w:rPr>
        <w:t>field and</w:t>
      </w:r>
      <w:r w:rsidR="00C07863" w:rsidRPr="00962152">
        <w:rPr>
          <w:bCs/>
          <w:sz w:val="20"/>
          <w:szCs w:val="20"/>
        </w:rPr>
        <w:t xml:space="preserve"> type of land to be </w:t>
      </w:r>
      <w:r w:rsidR="00AB2B57" w:rsidRPr="00962152">
        <w:rPr>
          <w:bCs/>
          <w:sz w:val="20"/>
          <w:szCs w:val="20"/>
        </w:rPr>
        <w:t>covered. Cover</w:t>
      </w:r>
      <w:r w:rsidR="00C07863" w:rsidRPr="00962152">
        <w:rPr>
          <w:bCs/>
          <w:sz w:val="20"/>
          <w:szCs w:val="20"/>
        </w:rPr>
        <w:t xml:space="preserve"> more medium</w:t>
      </w:r>
      <w:r w:rsidR="001B02EB" w:rsidRPr="00962152">
        <w:rPr>
          <w:bCs/>
          <w:sz w:val="20"/>
          <w:szCs w:val="20"/>
        </w:rPr>
        <w:t xml:space="preserve"> to medium upland fields</w:t>
      </w:r>
      <w:r w:rsidR="00005297" w:rsidRPr="00962152">
        <w:rPr>
          <w:bCs/>
          <w:sz w:val="20"/>
          <w:szCs w:val="20"/>
        </w:rPr>
        <w:t xml:space="preserve"> which are more suitable for growing crops. Growing crops in upland is not cost effective.</w:t>
      </w:r>
    </w:p>
    <w:p w:rsidR="00005297" w:rsidRPr="00962152" w:rsidRDefault="00005297" w:rsidP="005F095B">
      <w:pPr>
        <w:spacing w:after="0"/>
        <w:jc w:val="both"/>
        <w:rPr>
          <w:bCs/>
          <w:sz w:val="20"/>
          <w:szCs w:val="20"/>
        </w:rPr>
      </w:pPr>
    </w:p>
    <w:p w:rsidR="007F04E7" w:rsidRPr="00962152" w:rsidRDefault="00005297" w:rsidP="00276FB5">
      <w:pPr>
        <w:spacing w:after="0"/>
        <w:jc w:val="both"/>
        <w:rPr>
          <w:bCs/>
          <w:sz w:val="20"/>
          <w:szCs w:val="20"/>
        </w:rPr>
      </w:pPr>
      <w:r w:rsidRPr="00962152">
        <w:rPr>
          <w:bCs/>
          <w:sz w:val="20"/>
          <w:szCs w:val="20"/>
        </w:rPr>
        <w:t>Explore the all possible command areas from a given source and then select the command area found to be best suitable starting from the coverage of family, coverage of land, cost effectiveness, and technicalities ,upstream and downstream issues.</w:t>
      </w:r>
    </w:p>
    <w:p w:rsidR="003C77ED" w:rsidRPr="00962152" w:rsidRDefault="005F095B" w:rsidP="00687717">
      <w:pPr>
        <w:pStyle w:val="NoSpacing"/>
        <w:rPr>
          <w:rFonts w:ascii="Calibri" w:hAnsi="Calibri"/>
          <w:b/>
          <w:sz w:val="20"/>
          <w:szCs w:val="20"/>
        </w:rPr>
      </w:pPr>
      <w:r w:rsidRPr="00962152">
        <w:rPr>
          <w:rFonts w:ascii="Calibri" w:hAnsi="Calibri"/>
          <w:b/>
          <w:sz w:val="20"/>
          <w:szCs w:val="20"/>
        </w:rPr>
        <w:t>Community Capacity Building</w:t>
      </w:r>
    </w:p>
    <w:p w:rsidR="003D056B" w:rsidRPr="00962152" w:rsidRDefault="006A5F7E" w:rsidP="00F96201">
      <w:pPr>
        <w:spacing w:after="0"/>
        <w:ind w:right="-19"/>
        <w:jc w:val="both"/>
        <w:rPr>
          <w:sz w:val="20"/>
          <w:szCs w:val="20"/>
        </w:rPr>
      </w:pPr>
      <w:r w:rsidRPr="00962152">
        <w:rPr>
          <w:sz w:val="20"/>
          <w:szCs w:val="20"/>
        </w:rPr>
        <w:t>Capacity building of Stake holder</w:t>
      </w:r>
      <w:r w:rsidR="007D3CD2" w:rsidRPr="00962152">
        <w:rPr>
          <w:sz w:val="20"/>
          <w:szCs w:val="20"/>
        </w:rPr>
        <w:t>s</w:t>
      </w:r>
      <w:r w:rsidRPr="00962152">
        <w:rPr>
          <w:sz w:val="20"/>
          <w:szCs w:val="20"/>
        </w:rPr>
        <w:t xml:space="preserve"> to manage and execute the project at different level i.e. community, Block and district is the k</w:t>
      </w:r>
      <w:r w:rsidR="001B3869" w:rsidRPr="00962152">
        <w:rPr>
          <w:sz w:val="20"/>
          <w:szCs w:val="20"/>
        </w:rPr>
        <w:t>ey in success of the programme. The capacity issues can be</w:t>
      </w:r>
      <w:r w:rsidR="003D056B" w:rsidRPr="00962152">
        <w:rPr>
          <w:sz w:val="20"/>
          <w:szCs w:val="20"/>
        </w:rPr>
        <w:t xml:space="preserve"> broadly categorized in two: one is hand holding s</w:t>
      </w:r>
      <w:r w:rsidR="00F96201" w:rsidRPr="00962152">
        <w:rPr>
          <w:sz w:val="20"/>
          <w:szCs w:val="20"/>
        </w:rPr>
        <w:t>upports and another is Training;</w:t>
      </w:r>
      <w:r w:rsidR="003D056B" w:rsidRPr="00962152">
        <w:rPr>
          <w:sz w:val="20"/>
          <w:szCs w:val="20"/>
        </w:rPr>
        <w:t xml:space="preserve"> workshop</w:t>
      </w:r>
      <w:r w:rsidR="00F96201" w:rsidRPr="00962152">
        <w:rPr>
          <w:sz w:val="20"/>
          <w:szCs w:val="20"/>
        </w:rPr>
        <w:t>;</w:t>
      </w:r>
      <w:r w:rsidR="003D056B" w:rsidRPr="00962152">
        <w:rPr>
          <w:sz w:val="20"/>
          <w:szCs w:val="20"/>
        </w:rPr>
        <w:t xml:space="preserve"> exposure etc</w:t>
      </w:r>
      <w:r w:rsidR="001B3869" w:rsidRPr="00962152">
        <w:rPr>
          <w:sz w:val="20"/>
          <w:szCs w:val="20"/>
        </w:rPr>
        <w:t xml:space="preserve">.  The previous one is mainly aimed at mobilizing communities into local level institutions such as water user’s organizations, </w:t>
      </w:r>
      <w:r w:rsidR="001B3869" w:rsidRPr="00962152">
        <w:rPr>
          <w:bCs/>
          <w:sz w:val="20"/>
          <w:szCs w:val="20"/>
        </w:rPr>
        <w:t>SHGs</w:t>
      </w:r>
      <w:r w:rsidR="001B3869" w:rsidRPr="00962152">
        <w:rPr>
          <w:sz w:val="20"/>
          <w:szCs w:val="20"/>
        </w:rPr>
        <w:t xml:space="preserve">, </w:t>
      </w:r>
      <w:r w:rsidR="00AD41F3" w:rsidRPr="00962152">
        <w:rPr>
          <w:sz w:val="20"/>
          <w:szCs w:val="20"/>
        </w:rPr>
        <w:t>Fisheries and</w:t>
      </w:r>
      <w:r w:rsidR="001B3869" w:rsidRPr="00962152">
        <w:rPr>
          <w:sz w:val="20"/>
          <w:szCs w:val="20"/>
        </w:rPr>
        <w:t xml:space="preserve"> other Community Interest Groups, for group action and links them with local service provider from government, private, NGO, INGO, corporate sector, the external world as well etc.</w:t>
      </w:r>
    </w:p>
    <w:p w:rsidR="003D056B" w:rsidRPr="00962152" w:rsidRDefault="001B3869" w:rsidP="007D3CD2">
      <w:pPr>
        <w:spacing w:after="0"/>
        <w:jc w:val="both"/>
        <w:rPr>
          <w:sz w:val="20"/>
          <w:szCs w:val="20"/>
        </w:rPr>
      </w:pPr>
      <w:r w:rsidRPr="00962152">
        <w:rPr>
          <w:sz w:val="20"/>
          <w:szCs w:val="20"/>
        </w:rPr>
        <w:t xml:space="preserve">In </w:t>
      </w:r>
      <w:r w:rsidR="006E3831" w:rsidRPr="00962152">
        <w:rPr>
          <w:sz w:val="20"/>
          <w:szCs w:val="20"/>
        </w:rPr>
        <w:t>nutshell</w:t>
      </w:r>
      <w:r w:rsidRPr="00962152">
        <w:rPr>
          <w:sz w:val="20"/>
          <w:szCs w:val="20"/>
        </w:rPr>
        <w:t xml:space="preserve"> three</w:t>
      </w:r>
      <w:r w:rsidR="006E3831" w:rsidRPr="00962152">
        <w:rPr>
          <w:sz w:val="20"/>
          <w:szCs w:val="20"/>
        </w:rPr>
        <w:t xml:space="preserve"> are the different steps need to follow for capacity building;</w:t>
      </w:r>
    </w:p>
    <w:p w:rsidR="006A5F7E" w:rsidRPr="00962152" w:rsidRDefault="006A5F7E" w:rsidP="007D3CD2">
      <w:pPr>
        <w:pStyle w:val="ListParagraph"/>
        <w:numPr>
          <w:ilvl w:val="0"/>
          <w:numId w:val="17"/>
        </w:numPr>
        <w:spacing w:after="0"/>
        <w:jc w:val="both"/>
        <w:rPr>
          <w:rFonts w:ascii="Calibri" w:hAnsi="Calibri" w:cs="Times New Roman"/>
          <w:sz w:val="20"/>
          <w:szCs w:val="20"/>
        </w:rPr>
      </w:pPr>
      <w:r w:rsidRPr="00962152">
        <w:rPr>
          <w:rFonts w:ascii="Calibri" w:hAnsi="Calibri" w:cs="Times New Roman"/>
          <w:sz w:val="20"/>
          <w:szCs w:val="20"/>
        </w:rPr>
        <w:t>Mobilizing communities into local level institution</w:t>
      </w:r>
    </w:p>
    <w:p w:rsidR="006A5F7E" w:rsidRPr="00962152" w:rsidRDefault="006A5F7E" w:rsidP="007D3CD2">
      <w:pPr>
        <w:pStyle w:val="ListParagraph"/>
        <w:numPr>
          <w:ilvl w:val="0"/>
          <w:numId w:val="17"/>
        </w:numPr>
        <w:spacing w:after="0"/>
        <w:ind w:right="-19"/>
        <w:jc w:val="both"/>
        <w:rPr>
          <w:rFonts w:ascii="Calibri" w:hAnsi="Calibri" w:cs="Times New Roman"/>
          <w:sz w:val="20"/>
          <w:szCs w:val="20"/>
        </w:rPr>
      </w:pPr>
      <w:r w:rsidRPr="00962152">
        <w:rPr>
          <w:rFonts w:ascii="Calibri" w:hAnsi="Calibri" w:cs="Times New Roman"/>
          <w:sz w:val="20"/>
          <w:szCs w:val="20"/>
        </w:rPr>
        <w:t>Developing knowledge, skills &amp; management practices in them</w:t>
      </w:r>
    </w:p>
    <w:p w:rsidR="00687717" w:rsidRPr="00962152" w:rsidRDefault="006A5F7E" w:rsidP="00687717">
      <w:pPr>
        <w:pStyle w:val="ListParagraph"/>
        <w:numPr>
          <w:ilvl w:val="0"/>
          <w:numId w:val="17"/>
        </w:numPr>
        <w:spacing w:after="0"/>
        <w:jc w:val="both"/>
        <w:rPr>
          <w:rFonts w:ascii="Calibri" w:hAnsi="Calibri" w:cs="Times New Roman"/>
          <w:b/>
          <w:bCs/>
          <w:sz w:val="20"/>
          <w:szCs w:val="20"/>
        </w:rPr>
      </w:pPr>
      <w:r w:rsidRPr="00962152">
        <w:rPr>
          <w:rFonts w:ascii="Calibri" w:hAnsi="Calibri" w:cs="Times New Roman"/>
          <w:sz w:val="20"/>
          <w:szCs w:val="20"/>
        </w:rPr>
        <w:t>Linking them with the external world.</w:t>
      </w:r>
    </w:p>
    <w:p w:rsidR="00687717" w:rsidRPr="00962152" w:rsidRDefault="00687717" w:rsidP="00687717">
      <w:pPr>
        <w:spacing w:after="0"/>
        <w:ind w:left="360"/>
        <w:jc w:val="both"/>
        <w:rPr>
          <w:b/>
          <w:bCs/>
          <w:sz w:val="20"/>
          <w:szCs w:val="20"/>
        </w:rPr>
      </w:pPr>
    </w:p>
    <w:p w:rsidR="00000753" w:rsidRPr="00962152" w:rsidRDefault="00000753" w:rsidP="00687717">
      <w:pPr>
        <w:pStyle w:val="NoSpacing"/>
        <w:rPr>
          <w:rFonts w:ascii="Calibri" w:hAnsi="Calibri" w:cs="Times New Roman"/>
          <w:b/>
          <w:sz w:val="20"/>
          <w:szCs w:val="20"/>
        </w:rPr>
      </w:pPr>
      <w:r w:rsidRPr="00962152">
        <w:rPr>
          <w:rFonts w:ascii="Calibri" w:hAnsi="Calibri"/>
          <w:b/>
          <w:sz w:val="20"/>
          <w:szCs w:val="20"/>
        </w:rPr>
        <w:t>Community Contributions</w:t>
      </w:r>
    </w:p>
    <w:p w:rsidR="00000753" w:rsidRPr="00962152" w:rsidRDefault="00000753" w:rsidP="00AA70C5">
      <w:pPr>
        <w:spacing w:after="0"/>
        <w:jc w:val="both"/>
        <w:rPr>
          <w:bCs/>
          <w:sz w:val="20"/>
          <w:szCs w:val="20"/>
        </w:rPr>
      </w:pPr>
      <w:r w:rsidRPr="00962152">
        <w:rPr>
          <w:bCs/>
          <w:sz w:val="20"/>
          <w:szCs w:val="20"/>
        </w:rPr>
        <w:t xml:space="preserve">During planning phase ask for community contribution as </w:t>
      </w:r>
      <w:r w:rsidR="00820368" w:rsidRPr="00962152">
        <w:rPr>
          <w:bCs/>
          <w:sz w:val="20"/>
          <w:szCs w:val="20"/>
        </w:rPr>
        <w:t>land donation,</w:t>
      </w:r>
      <w:r w:rsidR="00EC0230" w:rsidRPr="00962152">
        <w:rPr>
          <w:bCs/>
          <w:sz w:val="20"/>
          <w:szCs w:val="20"/>
        </w:rPr>
        <w:t>(</w:t>
      </w:r>
      <w:r w:rsidR="00F96201" w:rsidRPr="00962152">
        <w:rPr>
          <w:bCs/>
          <w:sz w:val="20"/>
          <w:szCs w:val="20"/>
        </w:rPr>
        <w:t>encourage the small and marginal farmer for land donation to avoid elite capture</w:t>
      </w:r>
      <w:r w:rsidR="00EC0230" w:rsidRPr="00962152">
        <w:rPr>
          <w:bCs/>
          <w:sz w:val="20"/>
          <w:szCs w:val="20"/>
        </w:rPr>
        <w:t>)</w:t>
      </w:r>
      <w:r w:rsidR="00F96201" w:rsidRPr="00962152">
        <w:rPr>
          <w:bCs/>
          <w:sz w:val="20"/>
          <w:szCs w:val="20"/>
        </w:rPr>
        <w:t>,</w:t>
      </w:r>
      <w:r w:rsidR="00820368" w:rsidRPr="00962152">
        <w:rPr>
          <w:bCs/>
          <w:sz w:val="20"/>
          <w:szCs w:val="20"/>
        </w:rPr>
        <w:t xml:space="preserve">contribute labour in demonstration plots, contribute time in monitoring the </w:t>
      </w:r>
      <w:r w:rsidR="00DC09AD" w:rsidRPr="00962152">
        <w:rPr>
          <w:bCs/>
          <w:sz w:val="20"/>
          <w:szCs w:val="20"/>
        </w:rPr>
        <w:t>installation of scheme etc.</w:t>
      </w:r>
      <w:r w:rsidR="00AA70C5" w:rsidRPr="00962152">
        <w:rPr>
          <w:bCs/>
          <w:sz w:val="20"/>
          <w:szCs w:val="20"/>
        </w:rPr>
        <w:t xml:space="preserve">Though communities have no formal role in implementation, arrangement should be made for holding consultations with them through the scheme cycle. </w:t>
      </w:r>
      <w:r w:rsidR="007250A5" w:rsidRPr="00962152">
        <w:rPr>
          <w:bCs/>
          <w:sz w:val="20"/>
          <w:szCs w:val="20"/>
        </w:rPr>
        <w:t>D</w:t>
      </w:r>
      <w:r w:rsidR="00131E3E" w:rsidRPr="00962152">
        <w:rPr>
          <w:bCs/>
          <w:sz w:val="20"/>
          <w:szCs w:val="20"/>
        </w:rPr>
        <w:t>WR</w:t>
      </w:r>
      <w:r w:rsidR="007250A5" w:rsidRPr="00962152">
        <w:rPr>
          <w:bCs/>
          <w:sz w:val="20"/>
          <w:szCs w:val="20"/>
        </w:rPr>
        <w:t>ID</w:t>
      </w:r>
      <w:r w:rsidR="00131E3E" w:rsidRPr="00962152">
        <w:rPr>
          <w:bCs/>
          <w:sz w:val="20"/>
          <w:szCs w:val="20"/>
        </w:rPr>
        <w:t xml:space="preserve"> procures pipes, pump-sets andaccessories centrally and undertakes </w:t>
      </w:r>
      <w:r w:rsidR="004250BF" w:rsidRPr="00962152">
        <w:rPr>
          <w:bCs/>
          <w:sz w:val="20"/>
          <w:szCs w:val="20"/>
        </w:rPr>
        <w:t>construction</w:t>
      </w:r>
      <w:r w:rsidR="00F96201" w:rsidRPr="00962152">
        <w:rPr>
          <w:bCs/>
          <w:sz w:val="20"/>
          <w:szCs w:val="20"/>
        </w:rPr>
        <w:t xml:space="preserve"> through </w:t>
      </w:r>
      <w:r w:rsidR="004250BF" w:rsidRPr="00962152">
        <w:rPr>
          <w:bCs/>
          <w:sz w:val="20"/>
          <w:szCs w:val="20"/>
        </w:rPr>
        <w:t>selected agencies. Supervision be there done by the WR</w:t>
      </w:r>
      <w:r w:rsidR="00914742" w:rsidRPr="00962152">
        <w:rPr>
          <w:bCs/>
          <w:sz w:val="20"/>
          <w:szCs w:val="20"/>
        </w:rPr>
        <w:t>I</w:t>
      </w:r>
      <w:r w:rsidR="004250BF" w:rsidRPr="00962152">
        <w:rPr>
          <w:bCs/>
          <w:sz w:val="20"/>
          <w:szCs w:val="20"/>
        </w:rPr>
        <w:t>DD with the assistance of members of beneficiary commi</w:t>
      </w:r>
      <w:r w:rsidR="00506DDB" w:rsidRPr="00962152">
        <w:rPr>
          <w:bCs/>
          <w:sz w:val="20"/>
          <w:szCs w:val="20"/>
        </w:rPr>
        <w:t>ttee and representatives of PRIs work</w:t>
      </w:r>
      <w:r w:rsidRPr="00962152">
        <w:rPr>
          <w:bCs/>
          <w:sz w:val="20"/>
          <w:szCs w:val="20"/>
        </w:rPr>
        <w:t xml:space="preserve"> together and contribution of </w:t>
      </w:r>
      <w:r w:rsidR="00DC09AD" w:rsidRPr="00962152">
        <w:rPr>
          <w:bCs/>
          <w:sz w:val="20"/>
          <w:szCs w:val="20"/>
        </w:rPr>
        <w:t>labour and</w:t>
      </w:r>
      <w:r w:rsidR="00CC7B5A" w:rsidRPr="00962152">
        <w:rPr>
          <w:bCs/>
          <w:sz w:val="20"/>
          <w:szCs w:val="20"/>
        </w:rPr>
        <w:t xml:space="preserve"> invest time </w:t>
      </w:r>
      <w:r w:rsidR="00DC09AD" w:rsidRPr="00962152">
        <w:rPr>
          <w:bCs/>
          <w:sz w:val="20"/>
          <w:szCs w:val="20"/>
        </w:rPr>
        <w:t>for monitoring</w:t>
      </w:r>
      <w:r w:rsidRPr="00962152">
        <w:rPr>
          <w:bCs/>
          <w:sz w:val="20"/>
          <w:szCs w:val="20"/>
        </w:rPr>
        <w:t>during installation of schemes will build the foundation of working t</w:t>
      </w:r>
      <w:r w:rsidR="00CE2B7D" w:rsidRPr="00962152">
        <w:rPr>
          <w:bCs/>
          <w:sz w:val="20"/>
          <w:szCs w:val="20"/>
        </w:rPr>
        <w:t>ogether towards a better fu</w:t>
      </w:r>
      <w:r w:rsidRPr="00962152">
        <w:rPr>
          <w:bCs/>
          <w:sz w:val="20"/>
          <w:szCs w:val="20"/>
        </w:rPr>
        <w:t>ture.</w:t>
      </w:r>
      <w:r w:rsidR="00127558" w:rsidRPr="00962152">
        <w:rPr>
          <w:sz w:val="20"/>
          <w:szCs w:val="20"/>
        </w:rPr>
        <w:t xml:space="preserve"> Generating initial </w:t>
      </w:r>
      <w:r w:rsidR="00D62698" w:rsidRPr="00962152">
        <w:rPr>
          <w:sz w:val="20"/>
          <w:szCs w:val="20"/>
        </w:rPr>
        <w:t>funds as</w:t>
      </w:r>
      <w:r w:rsidR="00127558" w:rsidRPr="00962152">
        <w:rPr>
          <w:sz w:val="20"/>
          <w:szCs w:val="20"/>
        </w:rPr>
        <w:t xml:space="preserve"> membership fees for operation and maintenance of a scheme </w:t>
      </w:r>
      <w:r w:rsidR="00D62698" w:rsidRPr="00962152">
        <w:rPr>
          <w:sz w:val="20"/>
          <w:szCs w:val="20"/>
        </w:rPr>
        <w:t xml:space="preserve">is </w:t>
      </w:r>
      <w:r w:rsidR="00127558" w:rsidRPr="00962152">
        <w:rPr>
          <w:sz w:val="20"/>
          <w:szCs w:val="20"/>
        </w:rPr>
        <w:t>useful.</w:t>
      </w:r>
    </w:p>
    <w:p w:rsidR="00512AE5" w:rsidRPr="00962152" w:rsidRDefault="00512AE5" w:rsidP="00000753">
      <w:pPr>
        <w:spacing w:after="0"/>
        <w:jc w:val="both"/>
        <w:rPr>
          <w:b/>
          <w:bCs/>
          <w:sz w:val="20"/>
          <w:szCs w:val="20"/>
        </w:rPr>
      </w:pPr>
    </w:p>
    <w:p w:rsidR="00565E81" w:rsidRPr="00962152" w:rsidRDefault="00565E81" w:rsidP="00000753">
      <w:pPr>
        <w:spacing w:after="0"/>
        <w:jc w:val="both"/>
        <w:rPr>
          <w:rFonts w:cstheme="minorHAnsi"/>
          <w:b/>
          <w:bCs/>
          <w:sz w:val="20"/>
          <w:szCs w:val="20"/>
        </w:rPr>
      </w:pPr>
      <w:r w:rsidRPr="00962152">
        <w:rPr>
          <w:rFonts w:cstheme="minorHAnsi"/>
          <w:b/>
          <w:bCs/>
          <w:sz w:val="20"/>
          <w:szCs w:val="20"/>
        </w:rPr>
        <w:t>Insurance of Assets</w:t>
      </w:r>
    </w:p>
    <w:p w:rsidR="00DC7ECE" w:rsidRPr="00962152" w:rsidRDefault="00565E81" w:rsidP="00000753">
      <w:pPr>
        <w:spacing w:after="0"/>
        <w:jc w:val="both"/>
        <w:rPr>
          <w:bCs/>
          <w:sz w:val="20"/>
          <w:szCs w:val="20"/>
        </w:rPr>
      </w:pPr>
      <w:r w:rsidRPr="00962152">
        <w:rPr>
          <w:bCs/>
          <w:sz w:val="20"/>
          <w:szCs w:val="20"/>
        </w:rPr>
        <w:t xml:space="preserve">WUAs must insist to insured their assets like pumpset and renew when it </w:t>
      </w:r>
      <w:r w:rsidR="00C02DC2" w:rsidRPr="00962152">
        <w:rPr>
          <w:bCs/>
          <w:sz w:val="20"/>
          <w:szCs w:val="20"/>
        </w:rPr>
        <w:t>expire</w:t>
      </w:r>
      <w:r w:rsidRPr="00962152">
        <w:rPr>
          <w:bCs/>
          <w:sz w:val="20"/>
          <w:szCs w:val="20"/>
        </w:rPr>
        <w:t xml:space="preserve">. It covers the theft </w:t>
      </w:r>
      <w:r w:rsidR="00952923" w:rsidRPr="00962152">
        <w:rPr>
          <w:bCs/>
          <w:sz w:val="20"/>
          <w:szCs w:val="20"/>
        </w:rPr>
        <w:t>(only if a FIR is lodged and if the asset was kept under lock in the pump house), major mechanical breakdowns like bursting of engine, damage due to fire, floods etc.</w:t>
      </w:r>
    </w:p>
    <w:p w:rsidR="00DC7ECE" w:rsidRPr="00962152" w:rsidRDefault="00DC7ECE" w:rsidP="00DC7ECE">
      <w:pPr>
        <w:spacing w:after="0"/>
        <w:jc w:val="both"/>
        <w:rPr>
          <w:bCs/>
          <w:sz w:val="20"/>
          <w:szCs w:val="20"/>
        </w:rPr>
      </w:pPr>
      <w:r w:rsidRPr="00962152">
        <w:rPr>
          <w:bCs/>
          <w:sz w:val="20"/>
          <w:szCs w:val="20"/>
        </w:rPr>
        <w:t>Different insurance policies are there for example: kisan Agricultural pump set Insurance of National Insurance Company Limited, A government of India undertaking follow the link:</w:t>
      </w:r>
      <w:hyperlink r:id="rId10" w:history="1">
        <w:r w:rsidRPr="00962152">
          <w:rPr>
            <w:rStyle w:val="Hyperlink"/>
            <w:rFonts w:cs="PalatinoLinotype"/>
            <w:b/>
            <w:sz w:val="20"/>
            <w:szCs w:val="20"/>
            <w:lang w:bidi="bn-IN"/>
          </w:rPr>
          <w:t>http://www.nationalinsuranceindia.com/nicWeb/nic/fnclInfo.jsp</w:t>
        </w:r>
      </w:hyperlink>
      <w:r w:rsidRPr="00962152">
        <w:rPr>
          <w:rFonts w:cs="PalatinoLinotype"/>
          <w:b/>
          <w:sz w:val="20"/>
          <w:szCs w:val="20"/>
          <w:u w:val="single"/>
          <w:lang w:bidi="bn-IN"/>
        </w:rPr>
        <w:t>(</w:t>
      </w:r>
      <w:r w:rsidR="00F82310" w:rsidRPr="00962152">
        <w:rPr>
          <w:rFonts w:cs="Arial"/>
          <w:sz w:val="20"/>
          <w:szCs w:val="20"/>
        </w:rPr>
        <w:t xml:space="preserve">Policy </w:t>
      </w:r>
      <w:r w:rsidRPr="00962152">
        <w:rPr>
          <w:rFonts w:cs="Arial"/>
          <w:sz w:val="20"/>
          <w:szCs w:val="20"/>
        </w:rPr>
        <w:t>covers centrifugal pump sets (Electrical and Diesel oil) submersible pump sets up to 25 HP used for agricultural purposes against Electrical/Mechanical Breakdown, Fire /Lighting, Theft and Burglary, Riot/Strike/Malicious damage etc.)</w:t>
      </w:r>
    </w:p>
    <w:p w:rsidR="00806D53" w:rsidRPr="00962152" w:rsidRDefault="00806D53" w:rsidP="00000753">
      <w:pPr>
        <w:spacing w:after="0"/>
        <w:jc w:val="both"/>
        <w:rPr>
          <w:b/>
          <w:bCs/>
          <w:sz w:val="20"/>
          <w:szCs w:val="20"/>
        </w:rPr>
      </w:pPr>
    </w:p>
    <w:p w:rsidR="00952923" w:rsidRPr="00962152" w:rsidRDefault="004250BF" w:rsidP="00000753">
      <w:pPr>
        <w:spacing w:after="0"/>
        <w:jc w:val="both"/>
        <w:rPr>
          <w:rFonts w:cstheme="minorHAnsi"/>
          <w:b/>
          <w:bCs/>
          <w:sz w:val="20"/>
          <w:szCs w:val="20"/>
        </w:rPr>
      </w:pPr>
      <w:r w:rsidRPr="00962152">
        <w:rPr>
          <w:rFonts w:cstheme="minorHAnsi"/>
          <w:b/>
          <w:bCs/>
          <w:sz w:val="20"/>
          <w:szCs w:val="20"/>
        </w:rPr>
        <w:t xml:space="preserve">Community managed </w:t>
      </w:r>
      <w:r w:rsidR="00184551" w:rsidRPr="00962152">
        <w:rPr>
          <w:rFonts w:cstheme="minorHAnsi"/>
          <w:b/>
          <w:bCs/>
          <w:sz w:val="20"/>
          <w:szCs w:val="20"/>
        </w:rPr>
        <w:t xml:space="preserve">Maintenance </w:t>
      </w:r>
      <w:r w:rsidR="00952923" w:rsidRPr="00962152">
        <w:rPr>
          <w:rFonts w:cstheme="minorHAnsi"/>
          <w:b/>
          <w:bCs/>
          <w:sz w:val="20"/>
          <w:szCs w:val="20"/>
        </w:rPr>
        <w:t xml:space="preserve">Operational </w:t>
      </w:r>
      <w:r w:rsidR="00DC09AD" w:rsidRPr="00962152">
        <w:rPr>
          <w:rFonts w:cstheme="minorHAnsi"/>
          <w:b/>
          <w:bCs/>
          <w:sz w:val="20"/>
          <w:szCs w:val="20"/>
        </w:rPr>
        <w:t>Management (</w:t>
      </w:r>
      <w:r w:rsidR="00184551" w:rsidRPr="00962152">
        <w:rPr>
          <w:rFonts w:cstheme="minorHAnsi"/>
          <w:b/>
          <w:bCs/>
          <w:sz w:val="20"/>
          <w:szCs w:val="20"/>
        </w:rPr>
        <w:t xml:space="preserve">MOM) </w:t>
      </w:r>
      <w:r w:rsidR="00952923" w:rsidRPr="00962152">
        <w:rPr>
          <w:rFonts w:cstheme="minorHAnsi"/>
          <w:b/>
          <w:bCs/>
          <w:sz w:val="20"/>
          <w:szCs w:val="20"/>
        </w:rPr>
        <w:t>System</w:t>
      </w:r>
    </w:p>
    <w:p w:rsidR="00952923" w:rsidRPr="00962152" w:rsidRDefault="00952923" w:rsidP="00000753">
      <w:pPr>
        <w:spacing w:after="0"/>
        <w:jc w:val="both"/>
        <w:rPr>
          <w:bCs/>
          <w:sz w:val="20"/>
          <w:szCs w:val="20"/>
        </w:rPr>
      </w:pPr>
      <w:r w:rsidRPr="00962152">
        <w:rPr>
          <w:bCs/>
          <w:sz w:val="20"/>
          <w:szCs w:val="20"/>
        </w:rPr>
        <w:t>Developing the system for</w:t>
      </w:r>
      <w:r w:rsidR="00184551" w:rsidRPr="00962152">
        <w:rPr>
          <w:bCs/>
          <w:sz w:val="20"/>
          <w:szCs w:val="20"/>
        </w:rPr>
        <w:t xml:space="preserve"> maintenance </w:t>
      </w:r>
      <w:r w:rsidRPr="00962152">
        <w:rPr>
          <w:bCs/>
          <w:sz w:val="20"/>
          <w:szCs w:val="20"/>
        </w:rPr>
        <w:t>operational</w:t>
      </w:r>
      <w:r w:rsidR="00C03515" w:rsidRPr="00962152">
        <w:rPr>
          <w:bCs/>
          <w:sz w:val="20"/>
          <w:szCs w:val="20"/>
        </w:rPr>
        <w:t xml:space="preserve"> management includes pump operation and water distribution among its members</w:t>
      </w:r>
      <w:r w:rsidR="00D62698" w:rsidRPr="00962152">
        <w:rPr>
          <w:bCs/>
          <w:sz w:val="20"/>
          <w:szCs w:val="20"/>
        </w:rPr>
        <w:t xml:space="preserve"> for Agriculture, fisheries and other livelihood option</w:t>
      </w:r>
      <w:r w:rsidR="00C03515" w:rsidRPr="00962152">
        <w:rPr>
          <w:bCs/>
          <w:sz w:val="20"/>
          <w:szCs w:val="20"/>
        </w:rPr>
        <w:t>. Need to design by the WUA through discussion among members,</w:t>
      </w:r>
      <w:r w:rsidR="00C02DC2" w:rsidRPr="00962152">
        <w:rPr>
          <w:bCs/>
          <w:sz w:val="20"/>
          <w:szCs w:val="20"/>
        </w:rPr>
        <w:t xml:space="preserve"> considering the crop type,</w:t>
      </w:r>
      <w:r w:rsidR="00D62698" w:rsidRPr="00962152">
        <w:rPr>
          <w:bCs/>
          <w:sz w:val="20"/>
          <w:szCs w:val="20"/>
        </w:rPr>
        <w:t xml:space="preserve">type of Fisheries and </w:t>
      </w:r>
      <w:r w:rsidR="00C03515" w:rsidRPr="00962152">
        <w:rPr>
          <w:bCs/>
          <w:sz w:val="20"/>
          <w:szCs w:val="20"/>
        </w:rPr>
        <w:t xml:space="preserve">broad guidelines </w:t>
      </w:r>
      <w:r w:rsidR="00C02DC2" w:rsidRPr="00962152">
        <w:rPr>
          <w:bCs/>
          <w:sz w:val="20"/>
          <w:szCs w:val="20"/>
        </w:rPr>
        <w:t xml:space="preserve">need to establish the </w:t>
      </w:r>
      <w:r w:rsidR="00184551" w:rsidRPr="00962152">
        <w:rPr>
          <w:bCs/>
          <w:sz w:val="20"/>
          <w:szCs w:val="20"/>
        </w:rPr>
        <w:t>system. It can vary from WUA to WUA</w:t>
      </w:r>
      <w:r w:rsidR="00AA70C5" w:rsidRPr="00962152">
        <w:rPr>
          <w:bCs/>
          <w:sz w:val="20"/>
          <w:szCs w:val="20"/>
        </w:rPr>
        <w:t>.</w:t>
      </w:r>
      <w:r w:rsidR="00184551" w:rsidRPr="00962152">
        <w:rPr>
          <w:bCs/>
          <w:sz w:val="20"/>
          <w:szCs w:val="20"/>
        </w:rPr>
        <w:t xml:space="preserve"> The</w:t>
      </w:r>
      <w:r w:rsidR="00C03515" w:rsidRPr="00962152">
        <w:rPr>
          <w:bCs/>
          <w:sz w:val="20"/>
          <w:szCs w:val="20"/>
        </w:rPr>
        <w:t xml:space="preserve"> basic principals are outlined below.</w:t>
      </w:r>
    </w:p>
    <w:p w:rsidR="00C03515" w:rsidRPr="00962152" w:rsidRDefault="00C03515" w:rsidP="00000753">
      <w:pPr>
        <w:spacing w:after="0"/>
        <w:jc w:val="both"/>
        <w:rPr>
          <w:bCs/>
          <w:sz w:val="20"/>
          <w:szCs w:val="20"/>
        </w:rPr>
      </w:pPr>
    </w:p>
    <w:p w:rsidR="00C03515" w:rsidRPr="00962152" w:rsidRDefault="00C03515" w:rsidP="00000753">
      <w:pPr>
        <w:spacing w:after="0"/>
        <w:jc w:val="both"/>
        <w:rPr>
          <w:bCs/>
          <w:sz w:val="20"/>
          <w:szCs w:val="20"/>
        </w:rPr>
      </w:pPr>
      <w:r w:rsidRPr="00962152">
        <w:rPr>
          <w:bCs/>
          <w:sz w:val="20"/>
          <w:szCs w:val="20"/>
        </w:rPr>
        <w:t>The pump is the central object of the scheme. Rules for its operation are crucial for the management of the M</w:t>
      </w:r>
      <w:r w:rsidR="000C62B8" w:rsidRPr="00962152">
        <w:rPr>
          <w:bCs/>
          <w:sz w:val="20"/>
          <w:szCs w:val="20"/>
        </w:rPr>
        <w:t xml:space="preserve">inor </w:t>
      </w:r>
      <w:r w:rsidRPr="00962152">
        <w:rPr>
          <w:bCs/>
          <w:sz w:val="20"/>
          <w:szCs w:val="20"/>
        </w:rPr>
        <w:t>I</w:t>
      </w:r>
      <w:r w:rsidR="000C62B8" w:rsidRPr="00962152">
        <w:rPr>
          <w:bCs/>
          <w:sz w:val="20"/>
          <w:szCs w:val="20"/>
        </w:rPr>
        <w:t>rrigation system</w:t>
      </w:r>
      <w:r w:rsidRPr="00962152">
        <w:rPr>
          <w:bCs/>
          <w:sz w:val="20"/>
          <w:szCs w:val="20"/>
        </w:rPr>
        <w:t>.WUA members collectively frame rule according to</w:t>
      </w:r>
      <w:r w:rsidR="005621D4" w:rsidRPr="00962152">
        <w:rPr>
          <w:bCs/>
          <w:sz w:val="20"/>
          <w:szCs w:val="20"/>
        </w:rPr>
        <w:t xml:space="preserve"> their convenience and the local context. Despite variations in the rules across WUAs, there are some general principals of pump operation that must be followed by all. As follows:</w:t>
      </w:r>
    </w:p>
    <w:p w:rsidR="005621D4" w:rsidRPr="00962152" w:rsidRDefault="005621D4" w:rsidP="00000753">
      <w:pPr>
        <w:spacing w:after="0"/>
        <w:jc w:val="both"/>
        <w:rPr>
          <w:bCs/>
          <w:sz w:val="20"/>
          <w:szCs w:val="20"/>
        </w:rPr>
      </w:pPr>
    </w:p>
    <w:p w:rsidR="00B751A9" w:rsidRPr="00962152" w:rsidRDefault="005621D4" w:rsidP="00586E8D">
      <w:pPr>
        <w:pStyle w:val="ListParagraph"/>
        <w:numPr>
          <w:ilvl w:val="0"/>
          <w:numId w:val="24"/>
        </w:numPr>
        <w:spacing w:after="0"/>
        <w:ind w:left="360"/>
        <w:jc w:val="both"/>
        <w:rPr>
          <w:rFonts w:ascii="Calibri" w:hAnsi="Calibri" w:cs="Times New Roman"/>
          <w:bCs/>
          <w:sz w:val="20"/>
          <w:szCs w:val="20"/>
        </w:rPr>
      </w:pPr>
      <w:r w:rsidRPr="00962152">
        <w:rPr>
          <w:rFonts w:ascii="Calibri" w:hAnsi="Calibri" w:cs="Times New Roman"/>
          <w:bCs/>
          <w:sz w:val="20"/>
          <w:szCs w:val="20"/>
        </w:rPr>
        <w:t>Se</w:t>
      </w:r>
      <w:r w:rsidR="00184551" w:rsidRPr="00962152">
        <w:rPr>
          <w:rFonts w:ascii="Calibri" w:hAnsi="Calibri" w:cs="Times New Roman"/>
          <w:bCs/>
          <w:sz w:val="20"/>
          <w:szCs w:val="20"/>
        </w:rPr>
        <w:t>lect and train the operator</w:t>
      </w:r>
      <w:r w:rsidRPr="00962152">
        <w:rPr>
          <w:rFonts w:ascii="Calibri" w:hAnsi="Calibri" w:cs="Times New Roman"/>
          <w:bCs/>
          <w:sz w:val="20"/>
          <w:szCs w:val="20"/>
        </w:rPr>
        <w:t xml:space="preserve"> among the group member </w:t>
      </w:r>
      <w:r w:rsidR="00B751A9" w:rsidRPr="00962152">
        <w:rPr>
          <w:rFonts w:ascii="Calibri" w:hAnsi="Calibri" w:cs="Times New Roman"/>
          <w:bCs/>
          <w:sz w:val="20"/>
          <w:szCs w:val="20"/>
        </w:rPr>
        <w:t>to exclusively run and maintain the pump.</w:t>
      </w:r>
    </w:p>
    <w:p w:rsidR="00B751A9" w:rsidRPr="00962152" w:rsidRDefault="00B751A9" w:rsidP="00586E8D">
      <w:pPr>
        <w:pStyle w:val="ListParagraph"/>
        <w:numPr>
          <w:ilvl w:val="0"/>
          <w:numId w:val="24"/>
        </w:numPr>
        <w:spacing w:after="0"/>
        <w:ind w:left="360"/>
        <w:jc w:val="both"/>
        <w:rPr>
          <w:rFonts w:ascii="Calibri" w:hAnsi="Calibri" w:cs="Times New Roman"/>
          <w:bCs/>
          <w:sz w:val="20"/>
          <w:szCs w:val="20"/>
        </w:rPr>
      </w:pPr>
      <w:r w:rsidRPr="00962152">
        <w:rPr>
          <w:rFonts w:ascii="Calibri" w:hAnsi="Calibri" w:cs="Times New Roman"/>
          <w:bCs/>
          <w:sz w:val="20"/>
          <w:szCs w:val="20"/>
        </w:rPr>
        <w:t>Water users pay the pump operator for the services</w:t>
      </w:r>
    </w:p>
    <w:p w:rsidR="00B751A9" w:rsidRPr="00962152" w:rsidRDefault="00B751A9" w:rsidP="00586E8D">
      <w:pPr>
        <w:pStyle w:val="ListParagraph"/>
        <w:numPr>
          <w:ilvl w:val="0"/>
          <w:numId w:val="24"/>
        </w:numPr>
        <w:spacing w:after="0"/>
        <w:ind w:left="360"/>
        <w:jc w:val="both"/>
        <w:rPr>
          <w:rFonts w:ascii="Calibri" w:hAnsi="Calibri" w:cs="Times New Roman"/>
          <w:bCs/>
          <w:sz w:val="20"/>
          <w:szCs w:val="20"/>
        </w:rPr>
      </w:pPr>
      <w:r w:rsidRPr="00962152">
        <w:rPr>
          <w:rFonts w:ascii="Calibri" w:hAnsi="Calibri" w:cs="Times New Roman"/>
          <w:bCs/>
          <w:sz w:val="20"/>
          <w:szCs w:val="20"/>
        </w:rPr>
        <w:t>Pump operators attend a refresher course to upgrade the knowledge and skills</w:t>
      </w:r>
    </w:p>
    <w:p w:rsidR="00B751A9" w:rsidRPr="00962152" w:rsidRDefault="00B751A9" w:rsidP="00586E8D">
      <w:pPr>
        <w:pStyle w:val="ListParagraph"/>
        <w:numPr>
          <w:ilvl w:val="0"/>
          <w:numId w:val="24"/>
        </w:numPr>
        <w:spacing w:after="0"/>
        <w:ind w:left="360"/>
        <w:jc w:val="both"/>
        <w:rPr>
          <w:rFonts w:ascii="Calibri" w:hAnsi="Calibri" w:cs="Times New Roman"/>
          <w:bCs/>
          <w:sz w:val="20"/>
          <w:szCs w:val="20"/>
        </w:rPr>
      </w:pPr>
      <w:r w:rsidRPr="00962152">
        <w:rPr>
          <w:rFonts w:ascii="Calibri" w:hAnsi="Calibri" w:cs="Times New Roman"/>
          <w:bCs/>
          <w:sz w:val="20"/>
          <w:szCs w:val="20"/>
        </w:rPr>
        <w:t>Water user pay for repair and maintenance of pump</w:t>
      </w:r>
    </w:p>
    <w:p w:rsidR="00B751A9" w:rsidRPr="00962152" w:rsidRDefault="00B751A9" w:rsidP="00586E8D">
      <w:pPr>
        <w:pStyle w:val="ListParagraph"/>
        <w:numPr>
          <w:ilvl w:val="0"/>
          <w:numId w:val="24"/>
        </w:numPr>
        <w:spacing w:after="0"/>
        <w:ind w:left="360"/>
        <w:jc w:val="both"/>
        <w:rPr>
          <w:rFonts w:ascii="Calibri" w:hAnsi="Calibri" w:cs="Times New Roman"/>
          <w:bCs/>
          <w:sz w:val="20"/>
          <w:szCs w:val="20"/>
        </w:rPr>
      </w:pPr>
      <w:r w:rsidRPr="00962152">
        <w:rPr>
          <w:rFonts w:ascii="Calibri" w:hAnsi="Calibri" w:cs="Times New Roman"/>
          <w:bCs/>
          <w:sz w:val="20"/>
          <w:szCs w:val="20"/>
        </w:rPr>
        <w:t xml:space="preserve">A pump log book will maintain by the pump operator and follow the maintenance schedule </w:t>
      </w:r>
      <w:r w:rsidR="00184551" w:rsidRPr="00962152">
        <w:rPr>
          <w:rFonts w:ascii="Calibri" w:hAnsi="Calibri" w:cs="Times New Roman"/>
          <w:bCs/>
          <w:sz w:val="20"/>
          <w:szCs w:val="20"/>
        </w:rPr>
        <w:t>provide</w:t>
      </w:r>
      <w:r w:rsidRPr="00962152">
        <w:rPr>
          <w:rFonts w:ascii="Calibri" w:hAnsi="Calibri" w:cs="Times New Roman"/>
          <w:bCs/>
          <w:sz w:val="20"/>
          <w:szCs w:val="20"/>
        </w:rPr>
        <w:t xml:space="preserve"> during training.</w:t>
      </w:r>
    </w:p>
    <w:p w:rsidR="00586E8D" w:rsidRPr="00962152" w:rsidRDefault="00586E8D" w:rsidP="00586E8D">
      <w:pPr>
        <w:spacing w:after="0"/>
        <w:jc w:val="both"/>
        <w:rPr>
          <w:bCs/>
          <w:sz w:val="20"/>
          <w:szCs w:val="20"/>
        </w:rPr>
      </w:pPr>
    </w:p>
    <w:p w:rsidR="00586E8D" w:rsidRPr="00962152" w:rsidRDefault="00586E8D" w:rsidP="00586E8D">
      <w:pPr>
        <w:spacing w:after="0"/>
        <w:jc w:val="both"/>
        <w:rPr>
          <w:rFonts w:cstheme="minorHAnsi"/>
          <w:b/>
          <w:bCs/>
          <w:sz w:val="20"/>
          <w:szCs w:val="20"/>
        </w:rPr>
      </w:pPr>
      <w:r w:rsidRPr="00962152">
        <w:rPr>
          <w:rFonts w:cstheme="minorHAnsi"/>
          <w:b/>
          <w:bCs/>
          <w:sz w:val="20"/>
          <w:szCs w:val="20"/>
        </w:rPr>
        <w:t xml:space="preserve">Framing rules for water charges and distribution </w:t>
      </w:r>
    </w:p>
    <w:p w:rsidR="00586E8D" w:rsidRPr="00962152" w:rsidRDefault="00586E8D" w:rsidP="00A21E21">
      <w:pPr>
        <w:spacing w:after="0"/>
        <w:jc w:val="both"/>
        <w:rPr>
          <w:bCs/>
          <w:sz w:val="20"/>
          <w:szCs w:val="20"/>
        </w:rPr>
      </w:pPr>
      <w:r w:rsidRPr="00962152">
        <w:rPr>
          <w:bCs/>
          <w:sz w:val="20"/>
          <w:szCs w:val="20"/>
        </w:rPr>
        <w:t xml:space="preserve">The WUA will decide the water rate per hour from members. General principal for water pricing are also laid down.WUA should take into account Monthly Electricity </w:t>
      </w:r>
      <w:r w:rsidR="00503346" w:rsidRPr="00962152">
        <w:rPr>
          <w:bCs/>
          <w:sz w:val="20"/>
          <w:szCs w:val="20"/>
        </w:rPr>
        <w:t>expenses</w:t>
      </w:r>
      <w:r w:rsidRPr="00962152">
        <w:rPr>
          <w:bCs/>
          <w:sz w:val="20"/>
          <w:szCs w:val="20"/>
        </w:rPr>
        <w:t>,</w:t>
      </w:r>
      <w:r w:rsidR="00A85479" w:rsidRPr="00962152">
        <w:rPr>
          <w:bCs/>
          <w:sz w:val="20"/>
          <w:szCs w:val="20"/>
        </w:rPr>
        <w:t xml:space="preserve">operator charge, regular repairs , </w:t>
      </w:r>
      <w:r w:rsidR="00503346" w:rsidRPr="00962152">
        <w:rPr>
          <w:bCs/>
          <w:sz w:val="20"/>
          <w:szCs w:val="20"/>
        </w:rPr>
        <w:t>maintenance</w:t>
      </w:r>
      <w:r w:rsidR="00A85479" w:rsidRPr="00962152">
        <w:rPr>
          <w:bCs/>
          <w:sz w:val="20"/>
          <w:szCs w:val="20"/>
        </w:rPr>
        <w:t xml:space="preserve"> of pump,</w:t>
      </w:r>
      <w:r w:rsidR="00503346" w:rsidRPr="00962152">
        <w:rPr>
          <w:bCs/>
          <w:sz w:val="20"/>
          <w:szCs w:val="20"/>
        </w:rPr>
        <w:t xml:space="preserve">  official correspondence , office expenses (organizing meeting of WUA ) etc while fixing the hourly water charges.</w:t>
      </w:r>
    </w:p>
    <w:p w:rsidR="0077125D" w:rsidRPr="00962152" w:rsidRDefault="0077125D" w:rsidP="0077125D">
      <w:pPr>
        <w:pStyle w:val="Default"/>
        <w:spacing w:line="276" w:lineRule="auto"/>
        <w:rPr>
          <w:rFonts w:ascii="Calibri" w:hAnsi="Calibri"/>
          <w:sz w:val="20"/>
          <w:szCs w:val="20"/>
        </w:rPr>
      </w:pPr>
    </w:p>
    <w:p w:rsidR="0077125D" w:rsidRPr="00962152" w:rsidRDefault="0077125D" w:rsidP="00AA70C5">
      <w:pPr>
        <w:pStyle w:val="Default"/>
        <w:spacing w:line="276" w:lineRule="auto"/>
        <w:jc w:val="both"/>
        <w:rPr>
          <w:rFonts w:ascii="Calibri" w:hAnsi="Calibri"/>
          <w:sz w:val="20"/>
          <w:szCs w:val="20"/>
        </w:rPr>
      </w:pPr>
      <w:r w:rsidRPr="00962152">
        <w:rPr>
          <w:rFonts w:ascii="Calibri" w:hAnsi="Calibri"/>
          <w:sz w:val="20"/>
          <w:szCs w:val="20"/>
        </w:rPr>
        <w:t xml:space="preserve">The head reach farmers can control the flow going to the tail-end portion of the command and the tail-enders do not have any control over this process.WUA have a crucial role for </w:t>
      </w:r>
      <w:r w:rsidRPr="00962152">
        <w:rPr>
          <w:rFonts w:ascii="Calibri" w:hAnsi="Calibri"/>
          <w:b/>
          <w:sz w:val="20"/>
          <w:szCs w:val="20"/>
        </w:rPr>
        <w:t xml:space="preserve">equitable distribution </w:t>
      </w:r>
      <w:r w:rsidRPr="00962152">
        <w:rPr>
          <w:rFonts w:ascii="Calibri" w:hAnsi="Calibri"/>
          <w:sz w:val="20"/>
          <w:szCs w:val="20"/>
        </w:rPr>
        <w:t>of the Water. The WUA should decide the timing</w:t>
      </w:r>
      <w:r w:rsidR="00C7066A" w:rsidRPr="00962152">
        <w:rPr>
          <w:rFonts w:ascii="Calibri" w:hAnsi="Calibri"/>
          <w:sz w:val="20"/>
          <w:szCs w:val="20"/>
        </w:rPr>
        <w:t xml:space="preserve"> (different time)</w:t>
      </w:r>
      <w:r w:rsidRPr="00962152">
        <w:rPr>
          <w:rFonts w:ascii="Calibri" w:hAnsi="Calibri"/>
          <w:sz w:val="20"/>
          <w:szCs w:val="20"/>
        </w:rPr>
        <w:t xml:space="preserve"> for each area of opening the spout to ensure the full pressure of water for tail end </w:t>
      </w:r>
      <w:r w:rsidR="00C02DC2" w:rsidRPr="00962152">
        <w:rPr>
          <w:rFonts w:ascii="Calibri" w:hAnsi="Calibri"/>
          <w:sz w:val="20"/>
          <w:szCs w:val="20"/>
        </w:rPr>
        <w:t>farmers. Support Organization should facilitate the process.</w:t>
      </w:r>
    </w:p>
    <w:p w:rsidR="0077125D" w:rsidRPr="00962152" w:rsidRDefault="0077125D" w:rsidP="00A21E21">
      <w:pPr>
        <w:spacing w:after="0"/>
        <w:jc w:val="both"/>
        <w:rPr>
          <w:bCs/>
          <w:sz w:val="20"/>
          <w:szCs w:val="20"/>
        </w:rPr>
      </w:pPr>
    </w:p>
    <w:p w:rsidR="00A06791" w:rsidRPr="00962152" w:rsidRDefault="00503346" w:rsidP="00A21E21">
      <w:pPr>
        <w:spacing w:after="0"/>
        <w:jc w:val="both"/>
        <w:rPr>
          <w:bCs/>
          <w:sz w:val="20"/>
          <w:szCs w:val="20"/>
        </w:rPr>
      </w:pPr>
      <w:r w:rsidRPr="00962152">
        <w:rPr>
          <w:bCs/>
          <w:sz w:val="20"/>
          <w:szCs w:val="20"/>
        </w:rPr>
        <w:t xml:space="preserve">Users may </w:t>
      </w:r>
      <w:r w:rsidR="00A21E21" w:rsidRPr="00962152">
        <w:rPr>
          <w:bCs/>
          <w:sz w:val="20"/>
          <w:szCs w:val="20"/>
        </w:rPr>
        <w:t>introduce</w:t>
      </w:r>
      <w:r w:rsidRPr="00962152">
        <w:rPr>
          <w:bCs/>
          <w:sz w:val="20"/>
          <w:szCs w:val="20"/>
        </w:rPr>
        <w:t xml:space="preserve"> a coupon system to minimize the conflict </w:t>
      </w:r>
      <w:r w:rsidR="00DA336D" w:rsidRPr="00962152">
        <w:rPr>
          <w:bCs/>
          <w:sz w:val="20"/>
          <w:szCs w:val="20"/>
        </w:rPr>
        <w:t>within</w:t>
      </w:r>
      <w:r w:rsidRPr="00962152">
        <w:rPr>
          <w:bCs/>
          <w:sz w:val="20"/>
          <w:szCs w:val="20"/>
        </w:rPr>
        <w:t xml:space="preserve"> the WUA</w:t>
      </w:r>
      <w:r w:rsidR="00A06791" w:rsidRPr="00962152">
        <w:rPr>
          <w:bCs/>
          <w:sz w:val="20"/>
          <w:szCs w:val="20"/>
        </w:rPr>
        <w:t xml:space="preserve"> and ensure the regular payment of </w:t>
      </w:r>
      <w:r w:rsidR="00A21E21" w:rsidRPr="00962152">
        <w:rPr>
          <w:bCs/>
          <w:sz w:val="20"/>
          <w:szCs w:val="20"/>
        </w:rPr>
        <w:t xml:space="preserve">fixed </w:t>
      </w:r>
      <w:r w:rsidR="00A06791" w:rsidRPr="00962152">
        <w:rPr>
          <w:bCs/>
          <w:sz w:val="20"/>
          <w:szCs w:val="20"/>
        </w:rPr>
        <w:t xml:space="preserve">water charges. In this system, an authorized representative (usually </w:t>
      </w:r>
      <w:r w:rsidR="00A21E21" w:rsidRPr="00962152">
        <w:rPr>
          <w:bCs/>
          <w:sz w:val="20"/>
          <w:szCs w:val="20"/>
        </w:rPr>
        <w:t>treasurer</w:t>
      </w:r>
      <w:r w:rsidR="00A06791" w:rsidRPr="00962152">
        <w:rPr>
          <w:bCs/>
          <w:sz w:val="20"/>
          <w:szCs w:val="20"/>
        </w:rPr>
        <w:t>) of the WU</w:t>
      </w:r>
      <w:r w:rsidR="00C7066A" w:rsidRPr="00962152">
        <w:rPr>
          <w:bCs/>
          <w:sz w:val="20"/>
          <w:szCs w:val="20"/>
        </w:rPr>
        <w:t xml:space="preserve">A issued coupon (Specific </w:t>
      </w:r>
      <w:r w:rsidR="00AA1706" w:rsidRPr="00962152">
        <w:rPr>
          <w:bCs/>
          <w:sz w:val="20"/>
          <w:szCs w:val="20"/>
        </w:rPr>
        <w:t>time,</w:t>
      </w:r>
      <w:r w:rsidR="00A06791" w:rsidRPr="00962152">
        <w:rPr>
          <w:bCs/>
          <w:sz w:val="20"/>
          <w:szCs w:val="20"/>
        </w:rPr>
        <w:t xml:space="preserve"> minutes) for </w:t>
      </w:r>
      <w:r w:rsidR="0077125D" w:rsidRPr="00962152">
        <w:rPr>
          <w:bCs/>
          <w:sz w:val="20"/>
          <w:szCs w:val="20"/>
        </w:rPr>
        <w:t>irrigation</w:t>
      </w:r>
      <w:r w:rsidR="00AA70C5" w:rsidRPr="00962152">
        <w:rPr>
          <w:bCs/>
          <w:sz w:val="20"/>
          <w:szCs w:val="20"/>
        </w:rPr>
        <w:t xml:space="preserve"> as per crop requirement</w:t>
      </w:r>
      <w:r w:rsidR="0077125D" w:rsidRPr="00962152">
        <w:rPr>
          <w:bCs/>
          <w:sz w:val="20"/>
          <w:szCs w:val="20"/>
        </w:rPr>
        <w:t>. User</w:t>
      </w:r>
      <w:r w:rsidR="00A06791" w:rsidRPr="00962152">
        <w:rPr>
          <w:bCs/>
          <w:sz w:val="20"/>
          <w:szCs w:val="20"/>
        </w:rPr>
        <w:t xml:space="preserve"> first purchase coupons depending on (crop and area) irrigation time required by paying the full amount.</w:t>
      </w:r>
    </w:p>
    <w:p w:rsidR="0077125D" w:rsidRPr="00962152" w:rsidRDefault="00A06791" w:rsidP="0077125D">
      <w:pPr>
        <w:spacing w:after="0"/>
        <w:jc w:val="both"/>
        <w:rPr>
          <w:bCs/>
          <w:sz w:val="20"/>
          <w:szCs w:val="20"/>
        </w:rPr>
      </w:pPr>
      <w:r w:rsidRPr="00962152">
        <w:rPr>
          <w:bCs/>
          <w:sz w:val="20"/>
          <w:szCs w:val="20"/>
        </w:rPr>
        <w:lastRenderedPageBreak/>
        <w:t xml:space="preserve">On the day when </w:t>
      </w:r>
      <w:r w:rsidR="00A21E21" w:rsidRPr="00962152">
        <w:rPr>
          <w:bCs/>
          <w:sz w:val="20"/>
          <w:szCs w:val="20"/>
        </w:rPr>
        <w:t>she/he</w:t>
      </w:r>
      <w:r w:rsidRPr="00962152">
        <w:rPr>
          <w:bCs/>
          <w:sz w:val="20"/>
          <w:szCs w:val="20"/>
        </w:rPr>
        <w:t xml:space="preserve"> needs irrigation will submit the coupons to the </w:t>
      </w:r>
      <w:r w:rsidR="00A21E21" w:rsidRPr="00962152">
        <w:rPr>
          <w:bCs/>
          <w:sz w:val="20"/>
          <w:szCs w:val="20"/>
        </w:rPr>
        <w:t>operator. Accordingly</w:t>
      </w:r>
      <w:r w:rsidRPr="00962152">
        <w:rPr>
          <w:bCs/>
          <w:sz w:val="20"/>
          <w:szCs w:val="20"/>
        </w:rPr>
        <w:t xml:space="preserve"> the </w:t>
      </w:r>
      <w:r w:rsidR="00A21E21" w:rsidRPr="00962152">
        <w:rPr>
          <w:bCs/>
          <w:sz w:val="20"/>
          <w:szCs w:val="20"/>
        </w:rPr>
        <w:t>operator allows</w:t>
      </w:r>
      <w:r w:rsidRPr="00962152">
        <w:rPr>
          <w:bCs/>
          <w:sz w:val="20"/>
          <w:szCs w:val="20"/>
        </w:rPr>
        <w:t xml:space="preserve"> her/him for </w:t>
      </w:r>
      <w:r w:rsidR="0077125D" w:rsidRPr="00962152">
        <w:rPr>
          <w:bCs/>
          <w:sz w:val="20"/>
          <w:szCs w:val="20"/>
        </w:rPr>
        <w:t>irrigation. Water</w:t>
      </w:r>
      <w:r w:rsidRPr="00962152">
        <w:rPr>
          <w:bCs/>
          <w:sz w:val="20"/>
          <w:szCs w:val="20"/>
        </w:rPr>
        <w:t xml:space="preserve"> will distributed among the member on a first come first serve basis</w:t>
      </w:r>
      <w:r w:rsidR="0077125D" w:rsidRPr="00962152">
        <w:rPr>
          <w:bCs/>
          <w:sz w:val="20"/>
          <w:szCs w:val="20"/>
        </w:rPr>
        <w:t xml:space="preserve"> as per decided time</w:t>
      </w:r>
      <w:r w:rsidR="0056525E" w:rsidRPr="00962152">
        <w:rPr>
          <w:bCs/>
          <w:sz w:val="20"/>
          <w:szCs w:val="20"/>
        </w:rPr>
        <w:t xml:space="preserve">. </w:t>
      </w:r>
    </w:p>
    <w:p w:rsidR="0077125D" w:rsidRPr="00962152" w:rsidRDefault="0077125D" w:rsidP="00385367">
      <w:pPr>
        <w:spacing w:after="0"/>
        <w:jc w:val="both"/>
        <w:rPr>
          <w:bCs/>
          <w:sz w:val="20"/>
          <w:szCs w:val="20"/>
        </w:rPr>
      </w:pPr>
    </w:p>
    <w:p w:rsidR="000C62B8" w:rsidRPr="00962152" w:rsidRDefault="00DA336D" w:rsidP="00385367">
      <w:pPr>
        <w:spacing w:after="0"/>
        <w:jc w:val="both"/>
        <w:rPr>
          <w:bCs/>
          <w:sz w:val="20"/>
          <w:szCs w:val="20"/>
        </w:rPr>
      </w:pPr>
      <w:r w:rsidRPr="00962152">
        <w:rPr>
          <w:bCs/>
          <w:sz w:val="20"/>
          <w:szCs w:val="20"/>
        </w:rPr>
        <w:t xml:space="preserve">In case of water scarcity WUA may priorities plots with dire need of </w:t>
      </w:r>
      <w:r w:rsidR="00C251E9" w:rsidRPr="00962152">
        <w:rPr>
          <w:bCs/>
          <w:sz w:val="20"/>
          <w:szCs w:val="20"/>
        </w:rPr>
        <w:t>irrigation. If</w:t>
      </w:r>
      <w:r w:rsidR="000C62B8" w:rsidRPr="00962152">
        <w:rPr>
          <w:bCs/>
          <w:sz w:val="20"/>
          <w:szCs w:val="20"/>
        </w:rPr>
        <w:t xml:space="preserve"> any fisher</w:t>
      </w:r>
      <w:r w:rsidR="00C251E9" w:rsidRPr="00962152">
        <w:rPr>
          <w:bCs/>
          <w:sz w:val="20"/>
          <w:szCs w:val="20"/>
        </w:rPr>
        <w:t xml:space="preserve"> community doing fisheries in water bodies of command area need to calculate the water demand both for Agriculture and fisheries and availability of water in the command area at planning stage. And WUA will ensure the agreed amount will leave for fisheries. </w:t>
      </w:r>
    </w:p>
    <w:p w:rsidR="00CE2B7D" w:rsidRPr="00962152" w:rsidRDefault="00CE2B7D" w:rsidP="005F095B">
      <w:pPr>
        <w:spacing w:after="0"/>
        <w:jc w:val="both"/>
        <w:rPr>
          <w:b/>
          <w:bCs/>
          <w:sz w:val="20"/>
          <w:szCs w:val="20"/>
        </w:rPr>
      </w:pPr>
    </w:p>
    <w:p w:rsidR="00605294" w:rsidRPr="00962152" w:rsidRDefault="00605294" w:rsidP="005F095B">
      <w:pPr>
        <w:spacing w:after="0"/>
        <w:jc w:val="both"/>
        <w:rPr>
          <w:rFonts w:cstheme="minorHAnsi"/>
          <w:b/>
          <w:bCs/>
          <w:sz w:val="20"/>
          <w:szCs w:val="20"/>
        </w:rPr>
      </w:pPr>
      <w:r w:rsidRPr="00962152">
        <w:rPr>
          <w:rFonts w:cstheme="minorHAnsi"/>
          <w:b/>
          <w:bCs/>
          <w:sz w:val="20"/>
          <w:szCs w:val="20"/>
        </w:rPr>
        <w:t>Monitoring</w:t>
      </w:r>
      <w:r w:rsidR="004250BF" w:rsidRPr="00962152">
        <w:rPr>
          <w:rFonts w:cstheme="minorHAnsi"/>
          <w:b/>
          <w:bCs/>
          <w:sz w:val="20"/>
          <w:szCs w:val="20"/>
        </w:rPr>
        <w:t xml:space="preserve"> and hand holding</w:t>
      </w:r>
    </w:p>
    <w:p w:rsidR="007A2DDA" w:rsidRPr="00962152" w:rsidRDefault="007A2DDA" w:rsidP="009652EF">
      <w:pPr>
        <w:spacing w:after="0"/>
        <w:jc w:val="both"/>
        <w:rPr>
          <w:bCs/>
          <w:sz w:val="20"/>
          <w:szCs w:val="20"/>
        </w:rPr>
      </w:pPr>
      <w:r w:rsidRPr="00962152">
        <w:rPr>
          <w:bCs/>
          <w:sz w:val="20"/>
          <w:szCs w:val="20"/>
        </w:rPr>
        <w:t xml:space="preserve">The enthusiasm and regularity seem in the pre formation phase must continue or improve after its </w:t>
      </w:r>
      <w:r w:rsidR="00B00046" w:rsidRPr="00962152">
        <w:rPr>
          <w:bCs/>
          <w:sz w:val="20"/>
          <w:szCs w:val="20"/>
        </w:rPr>
        <w:t>formulation. The</w:t>
      </w:r>
      <w:r w:rsidRPr="00962152">
        <w:rPr>
          <w:bCs/>
          <w:sz w:val="20"/>
          <w:szCs w:val="20"/>
        </w:rPr>
        <w:t xml:space="preserve"> support organization should ensure this through proper follow up and monitoring.</w:t>
      </w:r>
    </w:p>
    <w:p w:rsidR="00B00046" w:rsidRPr="00962152" w:rsidRDefault="002A06DB" w:rsidP="009652EF">
      <w:pPr>
        <w:spacing w:after="0"/>
        <w:jc w:val="both"/>
        <w:rPr>
          <w:bCs/>
          <w:sz w:val="20"/>
          <w:szCs w:val="20"/>
        </w:rPr>
      </w:pPr>
      <w:r w:rsidRPr="00962152">
        <w:rPr>
          <w:bCs/>
          <w:sz w:val="20"/>
          <w:szCs w:val="20"/>
        </w:rPr>
        <w:t xml:space="preserve">Responsible person from </w:t>
      </w:r>
      <w:r w:rsidR="00B00046" w:rsidRPr="00962152">
        <w:rPr>
          <w:bCs/>
          <w:sz w:val="20"/>
          <w:szCs w:val="20"/>
        </w:rPr>
        <w:t xml:space="preserve">Support Organization </w:t>
      </w:r>
      <w:r w:rsidR="00DD294E" w:rsidRPr="00962152">
        <w:rPr>
          <w:bCs/>
          <w:sz w:val="20"/>
          <w:szCs w:val="20"/>
        </w:rPr>
        <w:t>should</w:t>
      </w:r>
      <w:r w:rsidR="00B00046" w:rsidRPr="00962152">
        <w:rPr>
          <w:bCs/>
          <w:sz w:val="20"/>
          <w:szCs w:val="20"/>
        </w:rPr>
        <w:t xml:space="preserve"> attend most of their me</w:t>
      </w:r>
      <w:r w:rsidR="00C7066A" w:rsidRPr="00962152">
        <w:rPr>
          <w:bCs/>
          <w:sz w:val="20"/>
          <w:szCs w:val="20"/>
        </w:rPr>
        <w:t xml:space="preserve">etings in the first 3 months of </w:t>
      </w:r>
      <w:r w:rsidR="00B00046" w:rsidRPr="00962152">
        <w:rPr>
          <w:bCs/>
          <w:sz w:val="20"/>
          <w:szCs w:val="20"/>
        </w:rPr>
        <w:t>formulation</w:t>
      </w:r>
      <w:r w:rsidR="00C7066A" w:rsidRPr="00962152">
        <w:rPr>
          <w:bCs/>
          <w:sz w:val="20"/>
          <w:szCs w:val="20"/>
        </w:rPr>
        <w:t xml:space="preserve"> (post implementation stage)</w:t>
      </w:r>
      <w:r w:rsidR="00DD294E" w:rsidRPr="00962152">
        <w:rPr>
          <w:bCs/>
          <w:sz w:val="20"/>
          <w:szCs w:val="20"/>
        </w:rPr>
        <w:t xml:space="preserve"> because a fair amount of hand holding is required in the initial stage to establish</w:t>
      </w:r>
      <w:r w:rsidR="00966D49" w:rsidRPr="00962152">
        <w:rPr>
          <w:bCs/>
          <w:sz w:val="20"/>
          <w:szCs w:val="20"/>
        </w:rPr>
        <w:t xml:space="preserve"> the system</w:t>
      </w:r>
      <w:r w:rsidR="00EF7985" w:rsidRPr="00962152">
        <w:rPr>
          <w:bCs/>
          <w:sz w:val="20"/>
          <w:szCs w:val="20"/>
        </w:rPr>
        <w:t>.</w:t>
      </w:r>
    </w:p>
    <w:p w:rsidR="00966D49" w:rsidRPr="00962152" w:rsidRDefault="00EF7985" w:rsidP="009652EF">
      <w:pPr>
        <w:spacing w:after="0"/>
        <w:jc w:val="both"/>
        <w:rPr>
          <w:bCs/>
          <w:sz w:val="20"/>
          <w:szCs w:val="20"/>
        </w:rPr>
      </w:pPr>
      <w:r w:rsidRPr="00962152">
        <w:rPr>
          <w:bCs/>
          <w:sz w:val="20"/>
          <w:szCs w:val="20"/>
        </w:rPr>
        <w:t>SO not only ensure that WUA meets regularly but also f</w:t>
      </w:r>
      <w:r w:rsidR="00966D49" w:rsidRPr="00962152">
        <w:rPr>
          <w:bCs/>
          <w:sz w:val="20"/>
          <w:szCs w:val="20"/>
        </w:rPr>
        <w:t>acilitate the discussion at the meeting: monitor and guide them in writing meeting minutes and recording financial transaction.</w:t>
      </w:r>
    </w:p>
    <w:p w:rsidR="00966D49" w:rsidRPr="00962152" w:rsidRDefault="00C7066A" w:rsidP="009652EF">
      <w:pPr>
        <w:spacing w:after="0"/>
        <w:jc w:val="both"/>
        <w:rPr>
          <w:bCs/>
          <w:sz w:val="20"/>
          <w:szCs w:val="20"/>
        </w:rPr>
      </w:pPr>
      <w:r w:rsidRPr="00962152">
        <w:rPr>
          <w:bCs/>
          <w:sz w:val="20"/>
          <w:szCs w:val="20"/>
        </w:rPr>
        <w:t>In post implementation stage</w:t>
      </w:r>
      <w:r w:rsidR="00966D49" w:rsidRPr="00962152">
        <w:rPr>
          <w:bCs/>
          <w:sz w:val="20"/>
          <w:szCs w:val="20"/>
        </w:rPr>
        <w:t xml:space="preserve"> agric</w:t>
      </w:r>
      <w:r w:rsidR="002A06DB" w:rsidRPr="00962152">
        <w:rPr>
          <w:bCs/>
          <w:sz w:val="20"/>
          <w:szCs w:val="20"/>
        </w:rPr>
        <w:t xml:space="preserve">ulture development is critical. </w:t>
      </w:r>
      <w:r w:rsidR="00A56C1A" w:rsidRPr="00962152">
        <w:rPr>
          <w:bCs/>
          <w:sz w:val="20"/>
          <w:szCs w:val="20"/>
        </w:rPr>
        <w:t>Need to</w:t>
      </w:r>
      <w:r w:rsidR="002A06DB" w:rsidRPr="00962152">
        <w:rPr>
          <w:bCs/>
          <w:sz w:val="20"/>
          <w:szCs w:val="20"/>
        </w:rPr>
        <w:t xml:space="preserve"> facilitate</w:t>
      </w:r>
      <w:r w:rsidR="00EF7985" w:rsidRPr="00962152">
        <w:rPr>
          <w:bCs/>
          <w:sz w:val="20"/>
          <w:szCs w:val="20"/>
        </w:rPr>
        <w:t xml:space="preserve"> the discussion time to time on current agricultural practices and scope of improvement, efficient water management, adverse effect on environment etc.</w:t>
      </w:r>
    </w:p>
    <w:p w:rsidR="002A06DB" w:rsidRPr="00962152" w:rsidRDefault="002A06DB" w:rsidP="009652EF">
      <w:pPr>
        <w:spacing w:after="0"/>
        <w:jc w:val="both"/>
        <w:rPr>
          <w:bCs/>
          <w:sz w:val="20"/>
          <w:szCs w:val="20"/>
        </w:rPr>
      </w:pPr>
    </w:p>
    <w:p w:rsidR="003D056B" w:rsidRPr="00962152" w:rsidRDefault="008A015F" w:rsidP="00061FD3">
      <w:pPr>
        <w:spacing w:after="0" w:line="240" w:lineRule="auto"/>
        <w:jc w:val="both"/>
        <w:rPr>
          <w:sz w:val="20"/>
          <w:szCs w:val="20"/>
        </w:rPr>
      </w:pPr>
      <w:r w:rsidRPr="00962152">
        <w:rPr>
          <w:bCs/>
          <w:sz w:val="20"/>
          <w:szCs w:val="20"/>
        </w:rPr>
        <w:t>Krishi</w:t>
      </w:r>
      <w:r w:rsidR="008E5A9F" w:rsidRPr="00962152">
        <w:rPr>
          <w:bCs/>
          <w:sz w:val="20"/>
          <w:szCs w:val="20"/>
        </w:rPr>
        <w:t xml:space="preserve"> P</w:t>
      </w:r>
      <w:r w:rsidRPr="00962152">
        <w:rPr>
          <w:bCs/>
          <w:sz w:val="20"/>
          <w:szCs w:val="20"/>
        </w:rPr>
        <w:t>rasharSahayak ,( Agricultural Extension  Support Officer,</w:t>
      </w:r>
      <w:r w:rsidR="00C7066A" w:rsidRPr="00962152">
        <w:rPr>
          <w:bCs/>
          <w:sz w:val="20"/>
          <w:szCs w:val="20"/>
        </w:rPr>
        <w:t>Agriculture D</w:t>
      </w:r>
      <w:r w:rsidR="00EF7985" w:rsidRPr="00962152">
        <w:rPr>
          <w:bCs/>
          <w:sz w:val="20"/>
          <w:szCs w:val="20"/>
        </w:rPr>
        <w:t xml:space="preserve">epartment) </w:t>
      </w:r>
      <w:r w:rsidR="003F1F51" w:rsidRPr="00962152">
        <w:rPr>
          <w:bCs/>
          <w:sz w:val="20"/>
          <w:szCs w:val="20"/>
        </w:rPr>
        <w:t>has</w:t>
      </w:r>
      <w:r w:rsidR="00EF7985" w:rsidRPr="00962152">
        <w:rPr>
          <w:bCs/>
          <w:sz w:val="20"/>
          <w:szCs w:val="20"/>
        </w:rPr>
        <w:t xml:space="preserve"> a crucial role</w:t>
      </w:r>
      <w:r w:rsidR="004F36EB" w:rsidRPr="00962152">
        <w:rPr>
          <w:bCs/>
          <w:sz w:val="20"/>
          <w:szCs w:val="20"/>
        </w:rPr>
        <w:t xml:space="preserve"> in the agricultural development. Such person need to identified and </w:t>
      </w:r>
      <w:r w:rsidR="00A56C1A" w:rsidRPr="00962152">
        <w:rPr>
          <w:bCs/>
          <w:sz w:val="20"/>
          <w:szCs w:val="20"/>
        </w:rPr>
        <w:t>groomed</w:t>
      </w:r>
      <w:r w:rsidR="004F36EB" w:rsidRPr="00962152">
        <w:rPr>
          <w:bCs/>
          <w:sz w:val="20"/>
          <w:szCs w:val="20"/>
        </w:rPr>
        <w:t xml:space="preserve"> from the beginning. Some common issues concerning everybody </w:t>
      </w:r>
      <w:r w:rsidR="008C522F" w:rsidRPr="00962152">
        <w:rPr>
          <w:bCs/>
          <w:sz w:val="20"/>
          <w:szCs w:val="20"/>
        </w:rPr>
        <w:t>i.e. availability</w:t>
      </w:r>
      <w:r w:rsidR="004F36EB" w:rsidRPr="00962152">
        <w:rPr>
          <w:bCs/>
          <w:sz w:val="20"/>
          <w:szCs w:val="20"/>
        </w:rPr>
        <w:t xml:space="preserve"> of fodder for cattle </w:t>
      </w:r>
      <w:r w:rsidR="008C522F" w:rsidRPr="00962152">
        <w:rPr>
          <w:bCs/>
          <w:sz w:val="20"/>
          <w:szCs w:val="20"/>
        </w:rPr>
        <w:t>grazing;Sources of credit, market for farm produce etc.</w:t>
      </w:r>
    </w:p>
    <w:p w:rsidR="003D056B" w:rsidRPr="00962152" w:rsidRDefault="003D056B" w:rsidP="00061FD3">
      <w:pPr>
        <w:spacing w:after="0" w:line="240" w:lineRule="auto"/>
        <w:jc w:val="both"/>
        <w:rPr>
          <w:sz w:val="20"/>
          <w:szCs w:val="20"/>
        </w:rPr>
      </w:pPr>
    </w:p>
    <w:p w:rsidR="00EF7985" w:rsidRPr="00962152" w:rsidRDefault="009C5E03" w:rsidP="00061FD3">
      <w:pPr>
        <w:spacing w:after="0" w:line="240" w:lineRule="auto"/>
        <w:jc w:val="both"/>
        <w:rPr>
          <w:sz w:val="20"/>
          <w:szCs w:val="20"/>
        </w:rPr>
      </w:pPr>
      <w:r w:rsidRPr="00962152">
        <w:rPr>
          <w:sz w:val="20"/>
          <w:szCs w:val="20"/>
        </w:rPr>
        <w:t>The farmers mostly lacking in basic agricultural technique like calculation of volume of water, requirement of water as per c</w:t>
      </w:r>
      <w:r w:rsidR="00061FD3" w:rsidRPr="00962152">
        <w:rPr>
          <w:sz w:val="20"/>
          <w:szCs w:val="20"/>
        </w:rPr>
        <w:t xml:space="preserve">rop, minimization of water loss, efficient water use through adoption of drip and sprinkler </w:t>
      </w:r>
      <w:r w:rsidRPr="00962152">
        <w:rPr>
          <w:sz w:val="20"/>
          <w:szCs w:val="20"/>
        </w:rPr>
        <w:t>etc. and also in technical skill to operate pump sets, time to time need to check whether they are doing or need refresher course.</w:t>
      </w:r>
    </w:p>
    <w:p w:rsidR="008C522F" w:rsidRPr="00962152" w:rsidRDefault="008C522F" w:rsidP="005F095B">
      <w:pPr>
        <w:spacing w:after="0"/>
        <w:jc w:val="both"/>
        <w:rPr>
          <w:bCs/>
          <w:sz w:val="20"/>
          <w:szCs w:val="20"/>
        </w:rPr>
      </w:pPr>
    </w:p>
    <w:p w:rsidR="008C522F" w:rsidRPr="00962152" w:rsidRDefault="008C522F" w:rsidP="005F095B">
      <w:pPr>
        <w:spacing w:after="0"/>
        <w:jc w:val="both"/>
        <w:rPr>
          <w:bCs/>
          <w:sz w:val="20"/>
          <w:szCs w:val="20"/>
        </w:rPr>
      </w:pPr>
      <w:r w:rsidRPr="00962152">
        <w:rPr>
          <w:bCs/>
          <w:sz w:val="20"/>
          <w:szCs w:val="20"/>
        </w:rPr>
        <w:t xml:space="preserve">Support WUA to evolve norms to meet their changing requirements such as maintenance and operation, </w:t>
      </w:r>
      <w:r w:rsidR="009C5E03" w:rsidRPr="00962152">
        <w:rPr>
          <w:sz w:val="20"/>
          <w:szCs w:val="20"/>
        </w:rPr>
        <w:t>regularity on electricity bill payment ,</w:t>
      </w:r>
      <w:r w:rsidRPr="00962152">
        <w:rPr>
          <w:bCs/>
          <w:sz w:val="20"/>
          <w:szCs w:val="20"/>
        </w:rPr>
        <w:t xml:space="preserve">water distribution, conflict resolution, collective procurement and distribution of Agricultural </w:t>
      </w:r>
      <w:r w:rsidR="009C5E03" w:rsidRPr="00962152">
        <w:rPr>
          <w:bCs/>
          <w:sz w:val="20"/>
          <w:szCs w:val="20"/>
        </w:rPr>
        <w:t>imputes and</w:t>
      </w:r>
      <w:r w:rsidRPr="00962152">
        <w:rPr>
          <w:bCs/>
          <w:sz w:val="20"/>
          <w:szCs w:val="20"/>
        </w:rPr>
        <w:t xml:space="preserve"> marketing </w:t>
      </w:r>
      <w:r w:rsidR="009C5E03" w:rsidRPr="00962152">
        <w:rPr>
          <w:bCs/>
          <w:sz w:val="20"/>
          <w:szCs w:val="20"/>
        </w:rPr>
        <w:t>farm produce.</w:t>
      </w:r>
    </w:p>
    <w:p w:rsidR="004F36EB" w:rsidRPr="00962152" w:rsidRDefault="004F36EB" w:rsidP="005F095B">
      <w:pPr>
        <w:spacing w:after="0"/>
        <w:jc w:val="both"/>
        <w:rPr>
          <w:sz w:val="20"/>
          <w:szCs w:val="20"/>
        </w:rPr>
      </w:pPr>
    </w:p>
    <w:p w:rsidR="005B34EC" w:rsidRPr="00962152" w:rsidRDefault="00AC15A5" w:rsidP="005B34EC">
      <w:pPr>
        <w:pStyle w:val="Heading2"/>
        <w:rPr>
          <w:rFonts w:ascii="Calibri" w:hAnsi="Calibri"/>
          <w:sz w:val="20"/>
          <w:szCs w:val="20"/>
        </w:rPr>
      </w:pPr>
      <w:r w:rsidRPr="00962152">
        <w:rPr>
          <w:rFonts w:ascii="Calibri" w:hAnsi="Calibri"/>
          <w:sz w:val="20"/>
          <w:szCs w:val="20"/>
        </w:rPr>
        <w:t xml:space="preserve"> Part 3</w:t>
      </w:r>
      <w:r w:rsidR="00F82310" w:rsidRPr="00962152">
        <w:rPr>
          <w:rFonts w:ascii="Calibri" w:hAnsi="Calibri"/>
          <w:sz w:val="20"/>
          <w:szCs w:val="20"/>
        </w:rPr>
        <w:t>: Involvement</w:t>
      </w:r>
      <w:r w:rsidRPr="00962152">
        <w:rPr>
          <w:rFonts w:ascii="Calibri" w:hAnsi="Calibri"/>
          <w:sz w:val="20"/>
          <w:szCs w:val="20"/>
        </w:rPr>
        <w:t xml:space="preserve"> of women</w:t>
      </w:r>
    </w:p>
    <w:p w:rsidR="005B34EC" w:rsidRPr="00962152" w:rsidRDefault="005B34EC" w:rsidP="005B34EC">
      <w:pPr>
        <w:spacing w:after="0"/>
        <w:ind w:right="-19"/>
        <w:jc w:val="both"/>
        <w:rPr>
          <w:sz w:val="20"/>
          <w:szCs w:val="20"/>
        </w:rPr>
      </w:pPr>
    </w:p>
    <w:p w:rsidR="005B34EC" w:rsidRDefault="005B34EC" w:rsidP="005B34EC">
      <w:pPr>
        <w:spacing w:after="0"/>
        <w:ind w:right="-19"/>
        <w:jc w:val="both"/>
        <w:rPr>
          <w:sz w:val="20"/>
          <w:szCs w:val="20"/>
        </w:rPr>
      </w:pPr>
      <w:r w:rsidRPr="00962152">
        <w:rPr>
          <w:sz w:val="20"/>
          <w:szCs w:val="20"/>
        </w:rPr>
        <w:t xml:space="preserve">Women have large contribution in agriculture production but have limited influence. Their inclusion &amp;participation are critical for the success of the project. In command area, if the women headed households have land ownership they should invite to join in managing committee of WUA. One third of its managing committee member should be women. Prospective female dominated SHGs should be identified. The experiences of women in managing finance in SHGs help them to carry out the task of collecting rental and keeping accounts. The </w:t>
      </w:r>
      <w:r w:rsidR="008603D5" w:rsidRPr="00962152">
        <w:rPr>
          <w:sz w:val="20"/>
          <w:szCs w:val="20"/>
        </w:rPr>
        <w:t>familiarity</w:t>
      </w:r>
      <w:r w:rsidRPr="00962152">
        <w:rPr>
          <w:sz w:val="20"/>
          <w:szCs w:val="20"/>
        </w:rPr>
        <w:t xml:space="preserve"> of managing SHGs has also help of supervising the service providers such as pump operator and accountant and to resolve conflict. Working in a group is a distinctive competency that the women posses which help them in make adjustments, resolve conflicts amicably and developed synergy. Important part is to impart proper skills for Leadership development and in the technical tasks related to managing assets of minor irrigation.Encouragement from support organization/Nodal Department and concerned men from villages can make them successful to run the </w:t>
      </w:r>
      <w:r w:rsidRPr="00962152">
        <w:rPr>
          <w:sz w:val="20"/>
          <w:szCs w:val="20"/>
        </w:rPr>
        <w:lastRenderedPageBreak/>
        <w:t xml:space="preserve">Scheme. DPMU with the help of SO should take up exposure visit to women managed Water User Association, Leadership skill training exclusively for women. </w:t>
      </w:r>
    </w:p>
    <w:p w:rsidR="003A4E46" w:rsidRPr="00962152" w:rsidRDefault="003A4E46" w:rsidP="005B34EC">
      <w:pPr>
        <w:spacing w:after="0"/>
        <w:ind w:right="-19"/>
        <w:jc w:val="both"/>
        <w:rPr>
          <w:sz w:val="20"/>
          <w:szCs w:val="20"/>
        </w:rPr>
      </w:pPr>
    </w:p>
    <w:p w:rsidR="005B34EC" w:rsidRPr="00962152" w:rsidRDefault="00385143" w:rsidP="005B34EC">
      <w:pPr>
        <w:spacing w:after="0" w:line="240" w:lineRule="auto"/>
        <w:jc w:val="both"/>
        <w:rPr>
          <w:sz w:val="20"/>
          <w:szCs w:val="20"/>
        </w:rPr>
      </w:pPr>
      <w:bookmarkStart w:id="0" w:name="_GoBack"/>
      <w:bookmarkEnd w:id="0"/>
      <w:r>
        <w:rPr>
          <w:noProof/>
          <w:sz w:val="20"/>
          <w:szCs w:val="20"/>
          <w:lang w:bidi="hi-IN"/>
        </w:rPr>
        <w:pict>
          <v:shapetype id="_x0000_t202" coordsize="21600,21600" o:spt="202" path="m,l,21600r21600,l21600,xe">
            <v:stroke joinstyle="miter"/>
            <v:path gradientshapeok="t" o:connecttype="rect"/>
          </v:shapetype>
          <v:shape id="Text Box 5" o:spid="_x0000_s1031" type="#_x0000_t202" style="position:absolute;left:0;text-align:left;margin-left:-3pt;margin-top:10.85pt;width:489.45pt;height:119.6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">
            <o:lock v:ext="edit" aspectratio="t"/>
            <v:textbox>
              <w:txbxContent>
                <w:p w:rsidR="00EB5166" w:rsidRDefault="00EB5166" w:rsidP="003A4E46">
                  <w:pPr>
                    <w:spacing w:after="0"/>
                    <w:ind w:left="288"/>
                  </w:pPr>
                </w:p>
              </w:txbxContent>
            </v:textbox>
          </v:shape>
        </w:pict>
      </w:r>
    </w:p>
    <w:p w:rsidR="005B34EC" w:rsidRPr="00962152" w:rsidRDefault="005B34EC" w:rsidP="005B34EC">
      <w:pPr>
        <w:spacing w:after="0" w:line="240" w:lineRule="auto"/>
        <w:jc w:val="both"/>
        <w:rPr>
          <w:sz w:val="20"/>
          <w:szCs w:val="20"/>
        </w:rPr>
      </w:pPr>
      <w:r w:rsidRPr="00962152">
        <w:rPr>
          <w:i/>
          <w:sz w:val="20"/>
          <w:szCs w:val="20"/>
        </w:rPr>
        <w:t>Reference: Social Assessment of WBADMIP, WAPCOS: -</w:t>
      </w:r>
      <w:r w:rsidRPr="00962152">
        <w:rPr>
          <w:sz w:val="20"/>
          <w:szCs w:val="20"/>
        </w:rPr>
        <w:t>The Social Assessment (SA) team observed that across the districts most of the female dominated SHGs are engaged in mid day meal cooking in school, beediroling, micro credit &amp; puffed rice making. A few are engaged in ‘Zari’ work, mat weaving, candle making, plantation in nursery, NREGA Scheme etc. A very few were found engaged in fodder farming &amp; agriculture. Performance of some female SHGs in agriculture in the command area of Jyotinagar RLI Scheme in Phansidewa Block, Darjeeling District appeared best. They managed some plots on lease, started agriculture on its own labor, established expert &amp; market links, and took care in smooth running of the RLI. In due course they managed to purchase some land with their profit, arranged repair of field channels. As the command area now remains full of crops &amp; vegetables round the year so economic status of their families remains in happy condition.</w:t>
      </w:r>
    </w:p>
    <w:p w:rsidR="005B34EC" w:rsidRPr="00962152" w:rsidRDefault="005B34EC" w:rsidP="005B34EC">
      <w:pPr>
        <w:spacing w:after="0" w:line="240" w:lineRule="auto"/>
        <w:jc w:val="both"/>
        <w:rPr>
          <w:sz w:val="20"/>
          <w:szCs w:val="20"/>
        </w:rPr>
      </w:pPr>
    </w:p>
    <w:p w:rsidR="005B34EC" w:rsidRPr="00962152" w:rsidRDefault="005B34EC" w:rsidP="005B34EC">
      <w:pPr>
        <w:spacing w:after="0" w:line="240" w:lineRule="auto"/>
        <w:ind w:right="-19"/>
        <w:jc w:val="both"/>
        <w:rPr>
          <w:b/>
          <w:bCs/>
          <w:sz w:val="20"/>
          <w:szCs w:val="20"/>
        </w:rPr>
      </w:pPr>
    </w:p>
    <w:p w:rsidR="005B34EC" w:rsidRPr="00962152" w:rsidRDefault="005B34EC" w:rsidP="005B34EC">
      <w:pPr>
        <w:spacing w:after="0" w:line="240" w:lineRule="auto"/>
        <w:ind w:right="-19"/>
        <w:jc w:val="both"/>
        <w:rPr>
          <w:b/>
          <w:bCs/>
          <w:sz w:val="20"/>
          <w:szCs w:val="20"/>
        </w:rPr>
      </w:pPr>
      <w:r w:rsidRPr="00962152">
        <w:rPr>
          <w:b/>
          <w:bCs/>
          <w:sz w:val="20"/>
          <w:szCs w:val="20"/>
        </w:rPr>
        <w:t xml:space="preserve"> Scope of involvement of women in WBADMIP:</w:t>
      </w:r>
    </w:p>
    <w:p w:rsidR="005B34EC" w:rsidRPr="00962152" w:rsidRDefault="005B34EC" w:rsidP="005B34EC">
      <w:pPr>
        <w:pStyle w:val="ListParagraph"/>
        <w:numPr>
          <w:ilvl w:val="0"/>
          <w:numId w:val="30"/>
        </w:numPr>
        <w:spacing w:after="0" w:line="240" w:lineRule="auto"/>
        <w:ind w:right="-19"/>
        <w:jc w:val="both"/>
        <w:rPr>
          <w:rFonts w:ascii="Calibri" w:hAnsi="Calibri" w:cs="Times New Roman"/>
          <w:bCs/>
          <w:sz w:val="20"/>
          <w:szCs w:val="20"/>
        </w:rPr>
      </w:pPr>
      <w:r w:rsidRPr="00962152">
        <w:rPr>
          <w:rFonts w:ascii="Calibri" w:hAnsi="Calibri" w:cs="Times New Roman"/>
          <w:bCs/>
          <w:sz w:val="20"/>
          <w:szCs w:val="20"/>
        </w:rPr>
        <w:t>Women in Managing committee (At least 3 women in managing committee)</w:t>
      </w:r>
    </w:p>
    <w:p w:rsidR="005B34EC" w:rsidRPr="00962152" w:rsidRDefault="005B34EC" w:rsidP="005B34EC">
      <w:pPr>
        <w:pStyle w:val="ListParagraph"/>
        <w:numPr>
          <w:ilvl w:val="0"/>
          <w:numId w:val="30"/>
        </w:numPr>
        <w:spacing w:after="0" w:line="240" w:lineRule="auto"/>
        <w:ind w:right="-19"/>
        <w:jc w:val="both"/>
        <w:rPr>
          <w:rFonts w:ascii="Calibri" w:hAnsi="Calibri" w:cs="Times New Roman"/>
          <w:color w:val="000000"/>
          <w:sz w:val="20"/>
          <w:szCs w:val="20"/>
        </w:rPr>
      </w:pPr>
      <w:r w:rsidRPr="00962152">
        <w:rPr>
          <w:rFonts w:ascii="Calibri" w:hAnsi="Calibri" w:cs="Times New Roman"/>
          <w:color w:val="000000"/>
          <w:sz w:val="20"/>
          <w:szCs w:val="20"/>
        </w:rPr>
        <w:t>Women member in (4) sub-committee</w:t>
      </w:r>
      <w:r w:rsidR="008603D5" w:rsidRPr="00962152">
        <w:rPr>
          <w:rFonts w:ascii="Calibri" w:hAnsi="Calibri" w:cs="Times New Roman"/>
          <w:color w:val="000000"/>
          <w:sz w:val="20"/>
          <w:szCs w:val="20"/>
        </w:rPr>
        <w:t>s</w:t>
      </w:r>
      <w:r w:rsidRPr="00962152">
        <w:rPr>
          <w:rFonts w:ascii="Calibri" w:hAnsi="Calibri" w:cs="Times New Roman"/>
          <w:color w:val="000000"/>
          <w:sz w:val="20"/>
          <w:szCs w:val="20"/>
        </w:rPr>
        <w:t xml:space="preserve"> (works, water management, finance and monitoring)</w:t>
      </w:r>
    </w:p>
    <w:p w:rsidR="005B34EC" w:rsidRPr="00962152" w:rsidRDefault="005B34EC" w:rsidP="005B34EC">
      <w:pPr>
        <w:pStyle w:val="ListParagraph"/>
        <w:numPr>
          <w:ilvl w:val="0"/>
          <w:numId w:val="30"/>
        </w:numPr>
        <w:spacing w:after="0" w:line="240" w:lineRule="auto"/>
        <w:ind w:right="-19"/>
        <w:jc w:val="both"/>
        <w:rPr>
          <w:rFonts w:ascii="Calibri" w:hAnsi="Calibri" w:cs="Times New Roman"/>
          <w:color w:val="000000"/>
          <w:sz w:val="20"/>
          <w:szCs w:val="20"/>
        </w:rPr>
      </w:pPr>
      <w:r w:rsidRPr="00962152">
        <w:rPr>
          <w:rFonts w:ascii="Calibri" w:hAnsi="Calibri" w:cs="Times New Roman"/>
          <w:color w:val="000000"/>
          <w:sz w:val="20"/>
          <w:szCs w:val="20"/>
        </w:rPr>
        <w:t>Women headed household (HH) member of WUA</w:t>
      </w:r>
    </w:p>
    <w:p w:rsidR="005B34EC" w:rsidRPr="00962152" w:rsidRDefault="005B34EC" w:rsidP="005B34EC">
      <w:pPr>
        <w:pStyle w:val="ListParagraph"/>
        <w:numPr>
          <w:ilvl w:val="0"/>
          <w:numId w:val="30"/>
        </w:numPr>
        <w:spacing w:after="0" w:line="240" w:lineRule="auto"/>
        <w:ind w:right="-19"/>
        <w:jc w:val="both"/>
        <w:rPr>
          <w:rFonts w:ascii="Calibri" w:hAnsi="Calibri" w:cs="Times New Roman"/>
          <w:color w:val="000000"/>
          <w:sz w:val="20"/>
          <w:szCs w:val="20"/>
        </w:rPr>
      </w:pPr>
      <w:r w:rsidRPr="00962152">
        <w:rPr>
          <w:rFonts w:ascii="Calibri" w:hAnsi="Calibri" w:cs="Times New Roman"/>
          <w:color w:val="000000"/>
          <w:sz w:val="20"/>
          <w:szCs w:val="20"/>
        </w:rPr>
        <w:t>Demo plot managed by women Member</w:t>
      </w:r>
    </w:p>
    <w:p w:rsidR="005B34EC" w:rsidRPr="00962152" w:rsidRDefault="005B34EC" w:rsidP="005B34EC">
      <w:pPr>
        <w:pStyle w:val="ListParagraph"/>
        <w:numPr>
          <w:ilvl w:val="0"/>
          <w:numId w:val="30"/>
        </w:numPr>
        <w:spacing w:after="0" w:line="240" w:lineRule="auto"/>
        <w:ind w:right="-19"/>
        <w:jc w:val="both"/>
        <w:rPr>
          <w:rFonts w:ascii="Calibri" w:hAnsi="Calibri" w:cs="Times New Roman"/>
          <w:color w:val="000000"/>
          <w:sz w:val="20"/>
          <w:szCs w:val="20"/>
        </w:rPr>
      </w:pPr>
      <w:r w:rsidRPr="00962152">
        <w:rPr>
          <w:rFonts w:ascii="Calibri" w:hAnsi="Calibri" w:cs="Times New Roman"/>
          <w:color w:val="000000"/>
          <w:sz w:val="20"/>
          <w:szCs w:val="20"/>
        </w:rPr>
        <w:t>Promote women managed Water User association</w:t>
      </w:r>
    </w:p>
    <w:p w:rsidR="005B34EC" w:rsidRPr="00962152" w:rsidRDefault="005B34EC" w:rsidP="005B34EC">
      <w:pPr>
        <w:spacing w:after="0" w:line="240" w:lineRule="auto"/>
        <w:ind w:left="360" w:right="-19"/>
        <w:jc w:val="both"/>
        <w:rPr>
          <w:color w:val="000000"/>
          <w:sz w:val="20"/>
          <w:szCs w:val="20"/>
        </w:rPr>
      </w:pPr>
    </w:p>
    <w:p w:rsidR="005B34EC" w:rsidRPr="00962152" w:rsidRDefault="00385143" w:rsidP="005B34EC">
      <w:pPr>
        <w:spacing w:after="0" w:line="240" w:lineRule="auto"/>
        <w:ind w:left="360" w:right="-19"/>
        <w:jc w:val="both"/>
        <w:rPr>
          <w:color w:val="000000"/>
          <w:sz w:val="20"/>
          <w:szCs w:val="20"/>
        </w:rPr>
      </w:pPr>
      <w:r w:rsidRPr="00385143">
        <w:rPr>
          <w:rFonts w:cstheme="minorBidi"/>
          <w:noProof/>
          <w:sz w:val="20"/>
          <w:szCs w:val="20"/>
          <w:lang w:bidi="hi-IN"/>
        </w:rPr>
        <w:pict>
          <v:shape id="AutoShape 4" o:spid="_x0000_s1030" type="#_x0000_t114" style="position:absolute;left:0;text-align:left;margin-left:-3.75pt;margin-top:.9pt;width:489.6pt;height:36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" fillcolor="white [3201]" strokecolor="#c0504d [3205]" strokeweight="1pt">
            <v:stroke dashstyle="dash"/>
            <v:shadow color="#868686"/>
            <o:lock v:ext="edit" aspectratio="t"/>
          </v:shape>
        </w:pict>
      </w:r>
      <w:r w:rsidR="005B34EC" w:rsidRPr="00962152">
        <w:rPr>
          <w:color w:val="000000"/>
          <w:sz w:val="20"/>
          <w:szCs w:val="20"/>
        </w:rPr>
        <w:t>General Recommendation: Membership of Water User Association should be household basis (So he &amp;</w:t>
      </w:r>
      <w:r w:rsidR="001E2998" w:rsidRPr="00962152">
        <w:rPr>
          <w:color w:val="000000"/>
          <w:sz w:val="20"/>
          <w:szCs w:val="20"/>
        </w:rPr>
        <w:t>she</w:t>
      </w:r>
      <w:r w:rsidR="005B34EC" w:rsidRPr="00962152">
        <w:rPr>
          <w:color w:val="000000"/>
          <w:sz w:val="20"/>
          <w:szCs w:val="20"/>
        </w:rPr>
        <w:t xml:space="preserve"> (husband and wife) both automatically </w:t>
      </w:r>
      <w:r w:rsidR="00C651EE" w:rsidRPr="00962152">
        <w:rPr>
          <w:color w:val="000000"/>
          <w:sz w:val="20"/>
          <w:szCs w:val="20"/>
        </w:rPr>
        <w:t>is</w:t>
      </w:r>
      <w:r w:rsidR="005B34EC" w:rsidRPr="00962152">
        <w:rPr>
          <w:color w:val="000000"/>
          <w:sz w:val="20"/>
          <w:szCs w:val="20"/>
        </w:rPr>
        <w:t xml:space="preserve"> member of WUA)</w:t>
      </w:r>
      <w:r w:rsidR="00C651EE">
        <w:rPr>
          <w:color w:val="000000"/>
          <w:sz w:val="20"/>
          <w:szCs w:val="20"/>
        </w:rPr>
        <w:t>.</w:t>
      </w:r>
    </w:p>
    <w:p w:rsidR="00BD553A" w:rsidRPr="00962152" w:rsidRDefault="00BD553A" w:rsidP="005F095B">
      <w:pPr>
        <w:spacing w:after="0"/>
        <w:jc w:val="both"/>
        <w:rPr>
          <w:b/>
          <w:bCs/>
          <w:sz w:val="20"/>
          <w:szCs w:val="20"/>
        </w:rPr>
      </w:pPr>
    </w:p>
    <w:p w:rsidR="00BD553A" w:rsidRPr="00962152" w:rsidRDefault="00B90CFA" w:rsidP="005F095B">
      <w:pPr>
        <w:spacing w:after="0"/>
        <w:jc w:val="both"/>
        <w:rPr>
          <w:b/>
          <w:sz w:val="20"/>
          <w:szCs w:val="20"/>
        </w:rPr>
      </w:pPr>
      <w:r w:rsidRPr="00962152">
        <w:rPr>
          <w:b/>
          <w:sz w:val="20"/>
          <w:szCs w:val="20"/>
        </w:rPr>
        <w:t xml:space="preserve">Table no </w:t>
      </w:r>
      <w:r w:rsidR="001E2998" w:rsidRPr="00962152">
        <w:rPr>
          <w:b/>
          <w:sz w:val="20"/>
          <w:szCs w:val="20"/>
        </w:rPr>
        <w:t>A. Required</w:t>
      </w:r>
      <w:r w:rsidR="00180D32" w:rsidRPr="00962152">
        <w:rPr>
          <w:b/>
          <w:sz w:val="20"/>
          <w:szCs w:val="20"/>
        </w:rPr>
        <w:t xml:space="preserve"> information on Women Involvement:</w:t>
      </w:r>
    </w:p>
    <w:tbl>
      <w:tblPr>
        <w:tblStyle w:val="MediumGrid1-Accent2"/>
        <w:tblW w:w="9828" w:type="dxa"/>
        <w:tblLayout w:type="fixed"/>
        <w:tblLook w:val="04A0"/>
      </w:tblPr>
      <w:tblGrid>
        <w:gridCol w:w="482"/>
        <w:gridCol w:w="436"/>
        <w:gridCol w:w="360"/>
        <w:gridCol w:w="360"/>
        <w:gridCol w:w="450"/>
        <w:gridCol w:w="540"/>
        <w:gridCol w:w="540"/>
        <w:gridCol w:w="990"/>
        <w:gridCol w:w="1170"/>
        <w:gridCol w:w="1170"/>
        <w:gridCol w:w="1440"/>
        <w:gridCol w:w="1890"/>
      </w:tblGrid>
      <w:tr w:rsidR="00707712" w:rsidRPr="00962152" w:rsidTr="00D9264A">
        <w:trPr>
          <w:cnfStyle w:val="100000000000"/>
          <w:cantSplit/>
          <w:trHeight w:val="20"/>
        </w:trPr>
        <w:tc>
          <w:tcPr>
            <w:cnfStyle w:val="001000000000"/>
            <w:tcW w:w="482" w:type="dxa"/>
          </w:tcPr>
          <w:p w:rsidR="002C0B34" w:rsidRPr="00962152" w:rsidRDefault="002C0B34" w:rsidP="00D9264A">
            <w:pPr>
              <w:rPr>
                <w:b w:val="0"/>
                <w:bCs w:val="0"/>
                <w:sz w:val="20"/>
                <w:szCs w:val="20"/>
              </w:rPr>
            </w:pPr>
            <w:r w:rsidRPr="00962152">
              <w:rPr>
                <w:b w:val="0"/>
                <w:bCs w:val="0"/>
                <w:sz w:val="20"/>
                <w:szCs w:val="20"/>
              </w:rPr>
              <w:t>1</w:t>
            </w:r>
          </w:p>
        </w:tc>
        <w:tc>
          <w:tcPr>
            <w:tcW w:w="436" w:type="dxa"/>
          </w:tcPr>
          <w:p w:rsidR="002C0B34" w:rsidRPr="00962152" w:rsidRDefault="002C0B34" w:rsidP="00D9264A">
            <w:pPr>
              <w:cnfStyle w:val="100000000000"/>
              <w:rPr>
                <w:b w:val="0"/>
                <w:bCs w:val="0"/>
                <w:sz w:val="20"/>
                <w:szCs w:val="20"/>
              </w:rPr>
            </w:pPr>
            <w:r w:rsidRPr="00962152">
              <w:rPr>
                <w:b w:val="0"/>
                <w:bCs w:val="0"/>
                <w:sz w:val="20"/>
                <w:szCs w:val="20"/>
              </w:rPr>
              <w:t>2</w:t>
            </w:r>
          </w:p>
        </w:tc>
        <w:tc>
          <w:tcPr>
            <w:tcW w:w="360" w:type="dxa"/>
          </w:tcPr>
          <w:p w:rsidR="002C0B34" w:rsidRPr="00962152" w:rsidRDefault="002C0B34" w:rsidP="00D9264A">
            <w:pPr>
              <w:cnfStyle w:val="100000000000"/>
              <w:rPr>
                <w:b w:val="0"/>
                <w:bCs w:val="0"/>
                <w:sz w:val="20"/>
                <w:szCs w:val="20"/>
              </w:rPr>
            </w:pPr>
            <w:r w:rsidRPr="00962152">
              <w:rPr>
                <w:b w:val="0"/>
                <w:bCs w:val="0"/>
                <w:sz w:val="20"/>
                <w:szCs w:val="20"/>
              </w:rPr>
              <w:t>3</w:t>
            </w:r>
          </w:p>
        </w:tc>
        <w:tc>
          <w:tcPr>
            <w:tcW w:w="360" w:type="dxa"/>
          </w:tcPr>
          <w:p w:rsidR="002C0B34" w:rsidRPr="00962152" w:rsidRDefault="002C0B34" w:rsidP="00D9264A">
            <w:pPr>
              <w:cnfStyle w:val="100000000000"/>
              <w:rPr>
                <w:b w:val="0"/>
                <w:bCs w:val="0"/>
                <w:sz w:val="20"/>
                <w:szCs w:val="20"/>
              </w:rPr>
            </w:pPr>
            <w:r w:rsidRPr="00962152">
              <w:rPr>
                <w:b w:val="0"/>
                <w:bCs w:val="0"/>
                <w:sz w:val="20"/>
                <w:szCs w:val="20"/>
              </w:rPr>
              <w:t>4</w:t>
            </w:r>
          </w:p>
        </w:tc>
        <w:tc>
          <w:tcPr>
            <w:tcW w:w="450" w:type="dxa"/>
          </w:tcPr>
          <w:p w:rsidR="002C0B34" w:rsidRPr="00962152" w:rsidRDefault="002C0B34" w:rsidP="00D9264A">
            <w:pPr>
              <w:cnfStyle w:val="100000000000"/>
              <w:rPr>
                <w:b w:val="0"/>
                <w:bCs w:val="0"/>
                <w:sz w:val="20"/>
                <w:szCs w:val="20"/>
              </w:rPr>
            </w:pPr>
            <w:r w:rsidRPr="00962152">
              <w:rPr>
                <w:b w:val="0"/>
                <w:bCs w:val="0"/>
                <w:sz w:val="20"/>
                <w:szCs w:val="20"/>
              </w:rPr>
              <w:t>5</w:t>
            </w:r>
          </w:p>
        </w:tc>
        <w:tc>
          <w:tcPr>
            <w:tcW w:w="540" w:type="dxa"/>
          </w:tcPr>
          <w:p w:rsidR="002C0B34" w:rsidRPr="00962152" w:rsidRDefault="002C0B34" w:rsidP="00D9264A">
            <w:pPr>
              <w:cnfStyle w:val="100000000000"/>
              <w:rPr>
                <w:b w:val="0"/>
                <w:bCs w:val="0"/>
                <w:sz w:val="20"/>
                <w:szCs w:val="20"/>
              </w:rPr>
            </w:pPr>
            <w:r w:rsidRPr="00962152">
              <w:rPr>
                <w:b w:val="0"/>
                <w:bCs w:val="0"/>
                <w:sz w:val="20"/>
                <w:szCs w:val="20"/>
              </w:rPr>
              <w:t>6</w:t>
            </w:r>
          </w:p>
        </w:tc>
        <w:tc>
          <w:tcPr>
            <w:tcW w:w="540" w:type="dxa"/>
          </w:tcPr>
          <w:p w:rsidR="002C0B34" w:rsidRPr="00962152" w:rsidRDefault="002C0B34" w:rsidP="00D9264A">
            <w:pPr>
              <w:cnfStyle w:val="100000000000"/>
              <w:rPr>
                <w:b w:val="0"/>
                <w:bCs w:val="0"/>
                <w:sz w:val="20"/>
                <w:szCs w:val="20"/>
              </w:rPr>
            </w:pPr>
            <w:r w:rsidRPr="00962152">
              <w:rPr>
                <w:b w:val="0"/>
                <w:bCs w:val="0"/>
                <w:sz w:val="20"/>
                <w:szCs w:val="20"/>
              </w:rPr>
              <w:t>7</w:t>
            </w:r>
          </w:p>
        </w:tc>
        <w:tc>
          <w:tcPr>
            <w:tcW w:w="990" w:type="dxa"/>
          </w:tcPr>
          <w:p w:rsidR="002C0B34" w:rsidRPr="00962152" w:rsidRDefault="002C0B34" w:rsidP="00D9264A">
            <w:pPr>
              <w:cnfStyle w:val="100000000000"/>
              <w:rPr>
                <w:b w:val="0"/>
                <w:bCs w:val="0"/>
                <w:sz w:val="20"/>
                <w:szCs w:val="20"/>
              </w:rPr>
            </w:pPr>
            <w:r w:rsidRPr="00962152">
              <w:rPr>
                <w:b w:val="0"/>
                <w:bCs w:val="0"/>
                <w:sz w:val="20"/>
                <w:szCs w:val="20"/>
              </w:rPr>
              <w:t>8</w:t>
            </w:r>
          </w:p>
        </w:tc>
        <w:tc>
          <w:tcPr>
            <w:tcW w:w="1170" w:type="dxa"/>
          </w:tcPr>
          <w:p w:rsidR="002C0B34" w:rsidRPr="00962152" w:rsidRDefault="002C0B34" w:rsidP="00D9264A">
            <w:pPr>
              <w:cnfStyle w:val="100000000000"/>
              <w:rPr>
                <w:b w:val="0"/>
                <w:bCs w:val="0"/>
                <w:sz w:val="20"/>
                <w:szCs w:val="20"/>
              </w:rPr>
            </w:pPr>
            <w:r w:rsidRPr="00962152">
              <w:rPr>
                <w:b w:val="0"/>
                <w:bCs w:val="0"/>
                <w:sz w:val="20"/>
                <w:szCs w:val="20"/>
              </w:rPr>
              <w:t>9</w:t>
            </w:r>
          </w:p>
        </w:tc>
        <w:tc>
          <w:tcPr>
            <w:tcW w:w="1170" w:type="dxa"/>
          </w:tcPr>
          <w:p w:rsidR="002C0B34" w:rsidRPr="00962152" w:rsidRDefault="002C0B34" w:rsidP="00D9264A">
            <w:pPr>
              <w:cnfStyle w:val="100000000000"/>
              <w:rPr>
                <w:b w:val="0"/>
                <w:bCs w:val="0"/>
                <w:sz w:val="20"/>
                <w:szCs w:val="20"/>
              </w:rPr>
            </w:pPr>
            <w:r w:rsidRPr="00962152">
              <w:rPr>
                <w:b w:val="0"/>
                <w:bCs w:val="0"/>
                <w:sz w:val="20"/>
                <w:szCs w:val="20"/>
              </w:rPr>
              <w:t>10</w:t>
            </w:r>
          </w:p>
        </w:tc>
        <w:tc>
          <w:tcPr>
            <w:tcW w:w="1440" w:type="dxa"/>
          </w:tcPr>
          <w:p w:rsidR="002C0B34" w:rsidRPr="00962152" w:rsidRDefault="002C0B34" w:rsidP="00D9264A">
            <w:pPr>
              <w:cnfStyle w:val="100000000000"/>
              <w:rPr>
                <w:b w:val="0"/>
                <w:bCs w:val="0"/>
                <w:sz w:val="20"/>
                <w:szCs w:val="20"/>
              </w:rPr>
            </w:pPr>
            <w:r w:rsidRPr="00962152">
              <w:rPr>
                <w:b w:val="0"/>
                <w:bCs w:val="0"/>
                <w:sz w:val="20"/>
                <w:szCs w:val="20"/>
              </w:rPr>
              <w:t>11</w:t>
            </w:r>
          </w:p>
        </w:tc>
        <w:tc>
          <w:tcPr>
            <w:tcW w:w="1890" w:type="dxa"/>
          </w:tcPr>
          <w:p w:rsidR="002C0B34" w:rsidRPr="00962152" w:rsidRDefault="002C0B34" w:rsidP="00D9264A">
            <w:pPr>
              <w:cnfStyle w:val="100000000000"/>
              <w:rPr>
                <w:bCs w:val="0"/>
                <w:sz w:val="20"/>
                <w:szCs w:val="20"/>
              </w:rPr>
            </w:pPr>
            <w:r w:rsidRPr="00962152">
              <w:rPr>
                <w:bCs w:val="0"/>
                <w:sz w:val="20"/>
                <w:szCs w:val="20"/>
              </w:rPr>
              <w:t>12</w:t>
            </w:r>
          </w:p>
        </w:tc>
      </w:tr>
      <w:tr w:rsidR="003222BC" w:rsidRPr="00962152" w:rsidTr="00D9264A">
        <w:trPr>
          <w:cnfStyle w:val="000000100000"/>
          <w:cantSplit/>
          <w:trHeight w:val="20"/>
        </w:trPr>
        <w:tc>
          <w:tcPr>
            <w:cnfStyle w:val="001000000000"/>
            <w:tcW w:w="482" w:type="dxa"/>
            <w:textDirection w:val="tbRl"/>
          </w:tcPr>
          <w:p w:rsidR="002C0B34" w:rsidRPr="00962152" w:rsidRDefault="002C0B34" w:rsidP="00D9264A">
            <w:pPr>
              <w:ind w:right="113"/>
              <w:rPr>
                <w:bCs w:val="0"/>
                <w:sz w:val="20"/>
                <w:szCs w:val="20"/>
              </w:rPr>
            </w:pPr>
            <w:r w:rsidRPr="00962152">
              <w:rPr>
                <w:bCs w:val="0"/>
                <w:sz w:val="20"/>
                <w:szCs w:val="20"/>
              </w:rPr>
              <w:t>Project year</w:t>
            </w:r>
          </w:p>
        </w:tc>
        <w:tc>
          <w:tcPr>
            <w:tcW w:w="436" w:type="dxa"/>
            <w:textDirection w:val="tbRl"/>
          </w:tcPr>
          <w:p w:rsidR="002C0B34" w:rsidRPr="00962152" w:rsidRDefault="002C0B34" w:rsidP="00D9264A">
            <w:pPr>
              <w:ind w:right="113"/>
              <w:cnfStyle w:val="000000100000"/>
              <w:rPr>
                <w:bCs/>
                <w:sz w:val="20"/>
                <w:szCs w:val="20"/>
              </w:rPr>
            </w:pPr>
            <w:r w:rsidRPr="00962152">
              <w:rPr>
                <w:bCs/>
                <w:sz w:val="20"/>
                <w:szCs w:val="20"/>
              </w:rPr>
              <w:t>District</w:t>
            </w:r>
          </w:p>
        </w:tc>
        <w:tc>
          <w:tcPr>
            <w:tcW w:w="360" w:type="dxa"/>
            <w:textDirection w:val="tbRl"/>
          </w:tcPr>
          <w:p w:rsidR="002C0B34" w:rsidRPr="00962152" w:rsidRDefault="002C0B34" w:rsidP="00D9264A">
            <w:pPr>
              <w:ind w:right="113"/>
              <w:cnfStyle w:val="000000100000"/>
              <w:rPr>
                <w:bCs/>
                <w:sz w:val="20"/>
                <w:szCs w:val="20"/>
              </w:rPr>
            </w:pPr>
            <w:r w:rsidRPr="00962152">
              <w:rPr>
                <w:bCs/>
                <w:sz w:val="20"/>
                <w:szCs w:val="20"/>
              </w:rPr>
              <w:t xml:space="preserve">Block </w:t>
            </w:r>
          </w:p>
        </w:tc>
        <w:tc>
          <w:tcPr>
            <w:tcW w:w="360" w:type="dxa"/>
            <w:textDirection w:val="tbRl"/>
          </w:tcPr>
          <w:p w:rsidR="002C0B34" w:rsidRPr="00962152" w:rsidRDefault="002C0B34" w:rsidP="00D9264A">
            <w:pPr>
              <w:spacing w:line="240" w:lineRule="auto"/>
              <w:ind w:right="113"/>
              <w:cnfStyle w:val="000000100000"/>
              <w:rPr>
                <w:bCs/>
                <w:sz w:val="20"/>
                <w:szCs w:val="20"/>
              </w:rPr>
            </w:pPr>
            <w:r w:rsidRPr="00962152">
              <w:rPr>
                <w:bCs/>
                <w:sz w:val="20"/>
                <w:szCs w:val="20"/>
              </w:rPr>
              <w:t>Mouza</w:t>
            </w:r>
          </w:p>
        </w:tc>
        <w:tc>
          <w:tcPr>
            <w:tcW w:w="450" w:type="dxa"/>
            <w:textDirection w:val="tbRl"/>
          </w:tcPr>
          <w:p w:rsidR="002C0B34" w:rsidRPr="00962152" w:rsidRDefault="002C0B34" w:rsidP="00D9264A">
            <w:pPr>
              <w:spacing w:line="240" w:lineRule="auto"/>
              <w:ind w:right="113"/>
              <w:cnfStyle w:val="000000100000"/>
              <w:rPr>
                <w:color w:val="000000"/>
                <w:sz w:val="20"/>
                <w:szCs w:val="20"/>
              </w:rPr>
            </w:pPr>
            <w:r w:rsidRPr="00962152">
              <w:rPr>
                <w:color w:val="000000"/>
                <w:sz w:val="20"/>
                <w:szCs w:val="20"/>
              </w:rPr>
              <w:t>Scheme name &amp; ID</w:t>
            </w:r>
          </w:p>
          <w:p w:rsidR="002C0B34" w:rsidRPr="00962152" w:rsidRDefault="002C0B34" w:rsidP="00D9264A">
            <w:pPr>
              <w:spacing w:line="240" w:lineRule="auto"/>
              <w:ind w:right="113"/>
              <w:cnfStyle w:val="000000100000"/>
              <w:rPr>
                <w:b/>
                <w:bCs/>
                <w:sz w:val="20"/>
                <w:szCs w:val="20"/>
              </w:rPr>
            </w:pPr>
          </w:p>
        </w:tc>
        <w:tc>
          <w:tcPr>
            <w:tcW w:w="540" w:type="dxa"/>
            <w:textDirection w:val="tbRl"/>
          </w:tcPr>
          <w:p w:rsidR="002C0B34" w:rsidRPr="00962152" w:rsidRDefault="002C0B34" w:rsidP="00D9264A">
            <w:pPr>
              <w:spacing w:line="240" w:lineRule="auto"/>
              <w:ind w:right="113"/>
              <w:cnfStyle w:val="000000100000"/>
              <w:rPr>
                <w:color w:val="000000"/>
                <w:sz w:val="20"/>
                <w:szCs w:val="20"/>
              </w:rPr>
            </w:pPr>
            <w:r w:rsidRPr="00962152">
              <w:rPr>
                <w:color w:val="000000"/>
                <w:sz w:val="20"/>
                <w:szCs w:val="20"/>
              </w:rPr>
              <w:t>Type of scheme</w:t>
            </w:r>
          </w:p>
          <w:p w:rsidR="002C0B34" w:rsidRPr="00962152" w:rsidRDefault="002C0B34" w:rsidP="00D9264A">
            <w:pPr>
              <w:spacing w:line="240" w:lineRule="auto"/>
              <w:ind w:right="113"/>
              <w:jc w:val="center"/>
              <w:cnfStyle w:val="000000100000"/>
              <w:rPr>
                <w:b/>
                <w:bCs/>
                <w:sz w:val="20"/>
                <w:szCs w:val="20"/>
              </w:rPr>
            </w:pPr>
          </w:p>
        </w:tc>
        <w:tc>
          <w:tcPr>
            <w:tcW w:w="540" w:type="dxa"/>
            <w:textDirection w:val="tbRl"/>
          </w:tcPr>
          <w:p w:rsidR="002C0B34" w:rsidRPr="00962152" w:rsidRDefault="002C0B34" w:rsidP="00D9264A">
            <w:pPr>
              <w:spacing w:line="240" w:lineRule="auto"/>
              <w:ind w:right="113"/>
              <w:cnfStyle w:val="000000100000"/>
              <w:rPr>
                <w:bCs/>
                <w:sz w:val="20"/>
                <w:szCs w:val="20"/>
              </w:rPr>
            </w:pPr>
            <w:r w:rsidRPr="00962152">
              <w:rPr>
                <w:bCs/>
                <w:sz w:val="20"/>
                <w:szCs w:val="20"/>
              </w:rPr>
              <w:t>Total member in WUA</w:t>
            </w:r>
          </w:p>
        </w:tc>
        <w:tc>
          <w:tcPr>
            <w:tcW w:w="990" w:type="dxa"/>
            <w:textDirection w:val="tbRl"/>
          </w:tcPr>
          <w:p w:rsidR="00707712" w:rsidRPr="00962152" w:rsidRDefault="00707712" w:rsidP="00D9264A">
            <w:pPr>
              <w:ind w:right="113"/>
              <w:cnfStyle w:val="000000100000"/>
              <w:rPr>
                <w:color w:val="000000"/>
                <w:sz w:val="20"/>
                <w:szCs w:val="20"/>
              </w:rPr>
            </w:pPr>
            <w:r w:rsidRPr="00962152">
              <w:rPr>
                <w:color w:val="000000"/>
                <w:sz w:val="20"/>
                <w:szCs w:val="20"/>
              </w:rPr>
              <w:t>No. of Women headed House hold in WUA (member of WUA)</w:t>
            </w:r>
          </w:p>
          <w:p w:rsidR="002C0B34" w:rsidRPr="00962152" w:rsidRDefault="002C0B34" w:rsidP="00D9264A">
            <w:pPr>
              <w:ind w:right="113"/>
              <w:cnfStyle w:val="000000100000"/>
              <w:rPr>
                <w:b/>
                <w:bCs/>
                <w:sz w:val="20"/>
                <w:szCs w:val="20"/>
              </w:rPr>
            </w:pPr>
          </w:p>
        </w:tc>
        <w:tc>
          <w:tcPr>
            <w:tcW w:w="1170" w:type="dxa"/>
          </w:tcPr>
          <w:p w:rsidR="00707712" w:rsidRPr="00962152" w:rsidRDefault="00707712" w:rsidP="00D9264A">
            <w:pPr>
              <w:cnfStyle w:val="000000100000"/>
              <w:rPr>
                <w:color w:val="000000"/>
                <w:sz w:val="20"/>
                <w:szCs w:val="20"/>
              </w:rPr>
            </w:pPr>
            <w:r w:rsidRPr="00962152">
              <w:rPr>
                <w:color w:val="000000"/>
                <w:sz w:val="20"/>
                <w:szCs w:val="20"/>
              </w:rPr>
              <w:t>No of Tribal women-SHG (existing) member in WUA</w:t>
            </w:r>
          </w:p>
          <w:p w:rsidR="002C0B34" w:rsidRPr="00962152" w:rsidRDefault="002C0B34" w:rsidP="00D9264A">
            <w:pPr>
              <w:cnfStyle w:val="000000100000"/>
              <w:rPr>
                <w:b/>
                <w:bCs/>
                <w:sz w:val="20"/>
                <w:szCs w:val="20"/>
              </w:rPr>
            </w:pPr>
          </w:p>
        </w:tc>
        <w:tc>
          <w:tcPr>
            <w:tcW w:w="1170" w:type="dxa"/>
            <w:textDirection w:val="tbRl"/>
          </w:tcPr>
          <w:p w:rsidR="003222BC" w:rsidRPr="00962152" w:rsidRDefault="003222BC" w:rsidP="00D9264A">
            <w:pPr>
              <w:ind w:right="113"/>
              <w:cnfStyle w:val="000000100000"/>
              <w:rPr>
                <w:color w:val="000000"/>
                <w:sz w:val="20"/>
                <w:szCs w:val="20"/>
              </w:rPr>
            </w:pPr>
            <w:r w:rsidRPr="00962152">
              <w:rPr>
                <w:color w:val="000000"/>
                <w:sz w:val="20"/>
                <w:szCs w:val="20"/>
              </w:rPr>
              <w:t>No. of Women member in managing committee (1/3)</w:t>
            </w:r>
          </w:p>
          <w:p w:rsidR="002C0B34" w:rsidRPr="00962152" w:rsidRDefault="002C0B34" w:rsidP="00D9264A">
            <w:pPr>
              <w:ind w:right="113"/>
              <w:cnfStyle w:val="000000100000"/>
              <w:rPr>
                <w:b/>
                <w:bCs/>
                <w:sz w:val="20"/>
                <w:szCs w:val="20"/>
              </w:rPr>
            </w:pPr>
          </w:p>
        </w:tc>
        <w:tc>
          <w:tcPr>
            <w:tcW w:w="1440" w:type="dxa"/>
            <w:textDirection w:val="tbRl"/>
          </w:tcPr>
          <w:p w:rsidR="003222BC" w:rsidRPr="00962152" w:rsidRDefault="003222BC" w:rsidP="00D9264A">
            <w:pPr>
              <w:ind w:right="113"/>
              <w:cnfStyle w:val="000000100000"/>
              <w:rPr>
                <w:color w:val="000000"/>
                <w:sz w:val="20"/>
                <w:szCs w:val="20"/>
              </w:rPr>
            </w:pPr>
            <w:r w:rsidRPr="00962152">
              <w:rPr>
                <w:color w:val="000000"/>
                <w:sz w:val="20"/>
                <w:szCs w:val="20"/>
              </w:rPr>
              <w:t>No. of Women member in sub-committee (works, water management, finance and monitoring)</w:t>
            </w:r>
          </w:p>
          <w:p w:rsidR="002C0B34" w:rsidRPr="00962152" w:rsidRDefault="002C0B34" w:rsidP="00D9264A">
            <w:pPr>
              <w:ind w:right="113"/>
              <w:cnfStyle w:val="000000100000"/>
              <w:rPr>
                <w:b/>
                <w:bCs/>
                <w:sz w:val="20"/>
                <w:szCs w:val="20"/>
              </w:rPr>
            </w:pPr>
          </w:p>
        </w:tc>
        <w:tc>
          <w:tcPr>
            <w:tcW w:w="1890" w:type="dxa"/>
            <w:textDirection w:val="tbRl"/>
          </w:tcPr>
          <w:p w:rsidR="003222BC" w:rsidRPr="00962152" w:rsidRDefault="003222BC" w:rsidP="00D9264A">
            <w:pPr>
              <w:ind w:right="113"/>
              <w:cnfStyle w:val="000000100000"/>
              <w:rPr>
                <w:color w:val="000000"/>
                <w:sz w:val="20"/>
                <w:szCs w:val="20"/>
              </w:rPr>
            </w:pPr>
            <w:r w:rsidRPr="00962152">
              <w:rPr>
                <w:color w:val="000000"/>
                <w:sz w:val="20"/>
                <w:szCs w:val="20"/>
              </w:rPr>
              <w:t>Women managed demonstration plot for Agriculture/fisheries/horticulture (please mention name)</w:t>
            </w:r>
          </w:p>
          <w:p w:rsidR="002C0B34" w:rsidRPr="00962152" w:rsidRDefault="002C0B34" w:rsidP="00D9264A">
            <w:pPr>
              <w:ind w:right="113"/>
              <w:cnfStyle w:val="000000100000"/>
              <w:rPr>
                <w:b/>
                <w:bCs/>
                <w:sz w:val="20"/>
                <w:szCs w:val="20"/>
              </w:rPr>
            </w:pPr>
          </w:p>
        </w:tc>
      </w:tr>
      <w:tr w:rsidR="00707712" w:rsidRPr="00962152" w:rsidTr="00D9264A">
        <w:trPr>
          <w:cantSplit/>
          <w:trHeight w:val="20"/>
        </w:trPr>
        <w:tc>
          <w:tcPr>
            <w:cnfStyle w:val="001000000000"/>
            <w:tcW w:w="482" w:type="dxa"/>
          </w:tcPr>
          <w:p w:rsidR="002C0B34" w:rsidRPr="00962152" w:rsidRDefault="002C0B34" w:rsidP="00D9264A">
            <w:pPr>
              <w:rPr>
                <w:b w:val="0"/>
                <w:bCs w:val="0"/>
                <w:sz w:val="20"/>
                <w:szCs w:val="20"/>
              </w:rPr>
            </w:pPr>
          </w:p>
        </w:tc>
        <w:tc>
          <w:tcPr>
            <w:tcW w:w="436" w:type="dxa"/>
          </w:tcPr>
          <w:p w:rsidR="002C0B34" w:rsidRPr="00962152" w:rsidRDefault="002C0B34" w:rsidP="00D9264A">
            <w:pPr>
              <w:cnfStyle w:val="000000000000"/>
              <w:rPr>
                <w:b/>
                <w:bCs/>
                <w:sz w:val="20"/>
                <w:szCs w:val="20"/>
              </w:rPr>
            </w:pPr>
          </w:p>
        </w:tc>
        <w:tc>
          <w:tcPr>
            <w:tcW w:w="360" w:type="dxa"/>
          </w:tcPr>
          <w:p w:rsidR="002C0B34" w:rsidRPr="00962152" w:rsidRDefault="002C0B34" w:rsidP="00D9264A">
            <w:pPr>
              <w:cnfStyle w:val="000000000000"/>
              <w:rPr>
                <w:b/>
                <w:bCs/>
                <w:sz w:val="20"/>
                <w:szCs w:val="20"/>
              </w:rPr>
            </w:pPr>
          </w:p>
        </w:tc>
        <w:tc>
          <w:tcPr>
            <w:tcW w:w="360" w:type="dxa"/>
          </w:tcPr>
          <w:p w:rsidR="002C0B34" w:rsidRPr="00962152" w:rsidRDefault="002C0B34" w:rsidP="00D9264A">
            <w:pPr>
              <w:cnfStyle w:val="000000000000"/>
              <w:rPr>
                <w:b/>
                <w:bCs/>
                <w:sz w:val="20"/>
                <w:szCs w:val="20"/>
              </w:rPr>
            </w:pPr>
          </w:p>
        </w:tc>
        <w:tc>
          <w:tcPr>
            <w:tcW w:w="450" w:type="dxa"/>
          </w:tcPr>
          <w:p w:rsidR="002C0B34" w:rsidRPr="00962152" w:rsidRDefault="002C0B34" w:rsidP="00D9264A">
            <w:pPr>
              <w:cnfStyle w:val="000000000000"/>
              <w:rPr>
                <w:b/>
                <w:bCs/>
                <w:sz w:val="20"/>
                <w:szCs w:val="20"/>
              </w:rPr>
            </w:pPr>
          </w:p>
        </w:tc>
        <w:tc>
          <w:tcPr>
            <w:tcW w:w="540" w:type="dxa"/>
          </w:tcPr>
          <w:p w:rsidR="002C0B34" w:rsidRPr="00962152" w:rsidRDefault="002C0B34" w:rsidP="00D9264A">
            <w:pPr>
              <w:spacing w:line="240" w:lineRule="auto"/>
              <w:jc w:val="center"/>
              <w:cnfStyle w:val="000000000000"/>
              <w:rPr>
                <w:b/>
                <w:bCs/>
                <w:sz w:val="20"/>
                <w:szCs w:val="20"/>
              </w:rPr>
            </w:pPr>
          </w:p>
        </w:tc>
        <w:tc>
          <w:tcPr>
            <w:tcW w:w="540" w:type="dxa"/>
          </w:tcPr>
          <w:p w:rsidR="002C0B34" w:rsidRPr="00962152" w:rsidRDefault="002C0B34" w:rsidP="00D9264A">
            <w:pPr>
              <w:cnfStyle w:val="000000000000"/>
              <w:rPr>
                <w:b/>
                <w:bCs/>
                <w:sz w:val="20"/>
                <w:szCs w:val="20"/>
              </w:rPr>
            </w:pPr>
          </w:p>
        </w:tc>
        <w:tc>
          <w:tcPr>
            <w:tcW w:w="990" w:type="dxa"/>
          </w:tcPr>
          <w:p w:rsidR="002C0B34" w:rsidRPr="00962152" w:rsidRDefault="002C0B34" w:rsidP="00D9264A">
            <w:pPr>
              <w:cnfStyle w:val="000000000000"/>
              <w:rPr>
                <w:b/>
                <w:bCs/>
                <w:sz w:val="20"/>
                <w:szCs w:val="20"/>
              </w:rPr>
            </w:pPr>
          </w:p>
        </w:tc>
        <w:tc>
          <w:tcPr>
            <w:tcW w:w="1170" w:type="dxa"/>
          </w:tcPr>
          <w:p w:rsidR="002C0B34" w:rsidRPr="00962152" w:rsidRDefault="002C0B34" w:rsidP="00D9264A">
            <w:pPr>
              <w:cnfStyle w:val="000000000000"/>
              <w:rPr>
                <w:b/>
                <w:bCs/>
                <w:sz w:val="20"/>
                <w:szCs w:val="20"/>
              </w:rPr>
            </w:pPr>
          </w:p>
        </w:tc>
        <w:tc>
          <w:tcPr>
            <w:tcW w:w="1170" w:type="dxa"/>
          </w:tcPr>
          <w:p w:rsidR="002C0B34" w:rsidRPr="00962152" w:rsidRDefault="002C0B34" w:rsidP="00D9264A">
            <w:pPr>
              <w:cnfStyle w:val="000000000000"/>
              <w:rPr>
                <w:b/>
                <w:bCs/>
                <w:sz w:val="20"/>
                <w:szCs w:val="20"/>
              </w:rPr>
            </w:pPr>
          </w:p>
        </w:tc>
        <w:tc>
          <w:tcPr>
            <w:tcW w:w="1440" w:type="dxa"/>
          </w:tcPr>
          <w:p w:rsidR="002C0B34" w:rsidRPr="00962152" w:rsidRDefault="002C0B34" w:rsidP="00D9264A">
            <w:pPr>
              <w:cnfStyle w:val="000000000000"/>
              <w:rPr>
                <w:b/>
                <w:bCs/>
                <w:sz w:val="20"/>
                <w:szCs w:val="20"/>
              </w:rPr>
            </w:pPr>
          </w:p>
        </w:tc>
        <w:tc>
          <w:tcPr>
            <w:tcW w:w="1890" w:type="dxa"/>
          </w:tcPr>
          <w:p w:rsidR="002C0B34" w:rsidRPr="00962152" w:rsidRDefault="002C0B34" w:rsidP="00D9264A">
            <w:pPr>
              <w:cnfStyle w:val="000000000000"/>
              <w:rPr>
                <w:b/>
                <w:bCs/>
                <w:sz w:val="20"/>
                <w:szCs w:val="20"/>
              </w:rPr>
            </w:pPr>
          </w:p>
        </w:tc>
      </w:tr>
      <w:tr w:rsidR="00707712" w:rsidRPr="00962152" w:rsidTr="00D9264A">
        <w:trPr>
          <w:cnfStyle w:val="000000100000"/>
          <w:cantSplit/>
          <w:trHeight w:val="20"/>
        </w:trPr>
        <w:tc>
          <w:tcPr>
            <w:cnfStyle w:val="001000000000"/>
            <w:tcW w:w="482" w:type="dxa"/>
          </w:tcPr>
          <w:p w:rsidR="002C0B34" w:rsidRPr="00962152" w:rsidRDefault="002C0B34" w:rsidP="00D9264A">
            <w:pPr>
              <w:rPr>
                <w:b w:val="0"/>
                <w:bCs w:val="0"/>
                <w:sz w:val="20"/>
                <w:szCs w:val="20"/>
              </w:rPr>
            </w:pPr>
          </w:p>
        </w:tc>
        <w:tc>
          <w:tcPr>
            <w:tcW w:w="436" w:type="dxa"/>
          </w:tcPr>
          <w:p w:rsidR="002C0B34" w:rsidRPr="00962152" w:rsidRDefault="002C0B34" w:rsidP="00D9264A">
            <w:pPr>
              <w:cnfStyle w:val="000000100000"/>
              <w:rPr>
                <w:b/>
                <w:bCs/>
                <w:sz w:val="20"/>
                <w:szCs w:val="20"/>
              </w:rPr>
            </w:pPr>
          </w:p>
        </w:tc>
        <w:tc>
          <w:tcPr>
            <w:tcW w:w="360" w:type="dxa"/>
          </w:tcPr>
          <w:p w:rsidR="002C0B34" w:rsidRPr="00962152" w:rsidRDefault="002C0B34" w:rsidP="00D9264A">
            <w:pPr>
              <w:cnfStyle w:val="000000100000"/>
              <w:rPr>
                <w:b/>
                <w:bCs/>
                <w:sz w:val="20"/>
                <w:szCs w:val="20"/>
              </w:rPr>
            </w:pPr>
          </w:p>
        </w:tc>
        <w:tc>
          <w:tcPr>
            <w:tcW w:w="360" w:type="dxa"/>
          </w:tcPr>
          <w:p w:rsidR="002C0B34" w:rsidRPr="00962152" w:rsidRDefault="002C0B34" w:rsidP="00D9264A">
            <w:pPr>
              <w:cnfStyle w:val="000000100000"/>
              <w:rPr>
                <w:b/>
                <w:bCs/>
                <w:sz w:val="20"/>
                <w:szCs w:val="20"/>
              </w:rPr>
            </w:pPr>
          </w:p>
        </w:tc>
        <w:tc>
          <w:tcPr>
            <w:tcW w:w="450" w:type="dxa"/>
          </w:tcPr>
          <w:p w:rsidR="002C0B34" w:rsidRPr="00962152" w:rsidRDefault="002C0B34" w:rsidP="00D9264A">
            <w:pPr>
              <w:cnfStyle w:val="000000100000"/>
              <w:rPr>
                <w:b/>
                <w:bCs/>
                <w:sz w:val="20"/>
                <w:szCs w:val="20"/>
              </w:rPr>
            </w:pPr>
          </w:p>
        </w:tc>
        <w:tc>
          <w:tcPr>
            <w:tcW w:w="540" w:type="dxa"/>
          </w:tcPr>
          <w:p w:rsidR="002C0B34" w:rsidRPr="00962152" w:rsidRDefault="002C0B34" w:rsidP="00D9264A">
            <w:pPr>
              <w:cnfStyle w:val="000000100000"/>
              <w:rPr>
                <w:b/>
                <w:bCs/>
                <w:sz w:val="20"/>
                <w:szCs w:val="20"/>
              </w:rPr>
            </w:pPr>
          </w:p>
        </w:tc>
        <w:tc>
          <w:tcPr>
            <w:tcW w:w="540" w:type="dxa"/>
          </w:tcPr>
          <w:p w:rsidR="002C0B34" w:rsidRPr="00962152" w:rsidRDefault="002C0B34" w:rsidP="00D9264A">
            <w:pPr>
              <w:cnfStyle w:val="000000100000"/>
              <w:rPr>
                <w:b/>
                <w:bCs/>
                <w:sz w:val="20"/>
                <w:szCs w:val="20"/>
              </w:rPr>
            </w:pPr>
          </w:p>
        </w:tc>
        <w:tc>
          <w:tcPr>
            <w:tcW w:w="990" w:type="dxa"/>
          </w:tcPr>
          <w:p w:rsidR="002C0B34" w:rsidRPr="00962152" w:rsidRDefault="002C0B34" w:rsidP="00D9264A">
            <w:pPr>
              <w:cnfStyle w:val="000000100000"/>
              <w:rPr>
                <w:b/>
                <w:bCs/>
                <w:sz w:val="20"/>
                <w:szCs w:val="20"/>
              </w:rPr>
            </w:pPr>
          </w:p>
        </w:tc>
        <w:tc>
          <w:tcPr>
            <w:tcW w:w="1170" w:type="dxa"/>
          </w:tcPr>
          <w:p w:rsidR="002C0B34" w:rsidRPr="00962152" w:rsidRDefault="002C0B34" w:rsidP="00D9264A">
            <w:pPr>
              <w:cnfStyle w:val="000000100000"/>
              <w:rPr>
                <w:b/>
                <w:bCs/>
                <w:sz w:val="20"/>
                <w:szCs w:val="20"/>
              </w:rPr>
            </w:pPr>
          </w:p>
        </w:tc>
        <w:tc>
          <w:tcPr>
            <w:tcW w:w="1170" w:type="dxa"/>
          </w:tcPr>
          <w:p w:rsidR="002C0B34" w:rsidRPr="00962152" w:rsidRDefault="002C0B34" w:rsidP="00D9264A">
            <w:pPr>
              <w:cnfStyle w:val="000000100000"/>
              <w:rPr>
                <w:b/>
                <w:bCs/>
                <w:sz w:val="20"/>
                <w:szCs w:val="20"/>
              </w:rPr>
            </w:pPr>
          </w:p>
        </w:tc>
        <w:tc>
          <w:tcPr>
            <w:tcW w:w="1440" w:type="dxa"/>
          </w:tcPr>
          <w:p w:rsidR="002C0B34" w:rsidRPr="00962152" w:rsidRDefault="002C0B34" w:rsidP="00D9264A">
            <w:pPr>
              <w:cnfStyle w:val="000000100000"/>
              <w:rPr>
                <w:b/>
                <w:bCs/>
                <w:sz w:val="20"/>
                <w:szCs w:val="20"/>
              </w:rPr>
            </w:pPr>
          </w:p>
        </w:tc>
        <w:tc>
          <w:tcPr>
            <w:tcW w:w="1890" w:type="dxa"/>
          </w:tcPr>
          <w:p w:rsidR="002C0B34" w:rsidRPr="00962152" w:rsidRDefault="002C0B34" w:rsidP="00D9264A">
            <w:pPr>
              <w:cnfStyle w:val="000000100000"/>
              <w:rPr>
                <w:b/>
                <w:bCs/>
                <w:sz w:val="20"/>
                <w:szCs w:val="20"/>
              </w:rPr>
            </w:pPr>
          </w:p>
        </w:tc>
      </w:tr>
    </w:tbl>
    <w:p w:rsidR="00180D32" w:rsidRPr="00962152" w:rsidRDefault="00180D32" w:rsidP="005F095B">
      <w:pPr>
        <w:spacing w:after="0"/>
        <w:jc w:val="both"/>
        <w:rPr>
          <w:b/>
          <w:bCs/>
          <w:sz w:val="20"/>
          <w:szCs w:val="20"/>
        </w:rPr>
      </w:pPr>
    </w:p>
    <w:p w:rsidR="005F095B" w:rsidRPr="00962152" w:rsidRDefault="0097455F" w:rsidP="005F095B">
      <w:pPr>
        <w:spacing w:after="0"/>
        <w:jc w:val="both"/>
        <w:rPr>
          <w:bCs/>
          <w:sz w:val="20"/>
          <w:szCs w:val="20"/>
        </w:rPr>
      </w:pPr>
      <w:r w:rsidRPr="00962152">
        <w:rPr>
          <w:b/>
          <w:bCs/>
          <w:sz w:val="20"/>
          <w:szCs w:val="20"/>
        </w:rPr>
        <w:t>Land Requirement</w:t>
      </w:r>
      <w:r w:rsidR="005F095B" w:rsidRPr="00962152">
        <w:rPr>
          <w:b/>
          <w:bCs/>
          <w:sz w:val="20"/>
          <w:szCs w:val="20"/>
        </w:rPr>
        <w:t xml:space="preserve">: </w:t>
      </w:r>
      <w:r w:rsidR="005F095B" w:rsidRPr="00962152">
        <w:rPr>
          <w:bCs/>
          <w:sz w:val="20"/>
          <w:szCs w:val="20"/>
        </w:rPr>
        <w:t xml:space="preserve">Requirement of land in the Project is very small i.e. construction of pump house, laying pipe line, trench preparation etc, in those cases where private land is required it can be secured on a volunteer basis as donations. </w:t>
      </w:r>
      <w:r w:rsidR="00180D32" w:rsidRPr="00962152">
        <w:rPr>
          <w:sz w:val="20"/>
          <w:szCs w:val="20"/>
          <w:lang w:bidi="bn-IN"/>
        </w:rPr>
        <w:t>The opportunity</w:t>
      </w:r>
      <w:r w:rsidR="000969D8" w:rsidRPr="00962152">
        <w:rPr>
          <w:sz w:val="20"/>
          <w:szCs w:val="20"/>
          <w:lang w:bidi="bn-IN"/>
        </w:rPr>
        <w:t xml:space="preserve"> of installation of pump house</w:t>
      </w:r>
      <w:r w:rsidR="009756BF" w:rsidRPr="00962152">
        <w:rPr>
          <w:sz w:val="20"/>
          <w:szCs w:val="20"/>
          <w:lang w:bidi="bn-IN"/>
        </w:rPr>
        <w:t>should offer</w:t>
      </w:r>
      <w:r w:rsidR="00180D32" w:rsidRPr="00962152">
        <w:rPr>
          <w:sz w:val="20"/>
          <w:szCs w:val="20"/>
          <w:lang w:bidi="bn-IN"/>
        </w:rPr>
        <w:t xml:space="preserve"> to small and marginal farmers </w:t>
      </w:r>
      <w:r w:rsidR="000969D8" w:rsidRPr="00962152">
        <w:rPr>
          <w:sz w:val="20"/>
          <w:szCs w:val="20"/>
          <w:lang w:bidi="bn-IN"/>
        </w:rPr>
        <w:t>in</w:t>
      </w:r>
      <w:r w:rsidR="00180D32" w:rsidRPr="00962152">
        <w:rPr>
          <w:sz w:val="20"/>
          <w:szCs w:val="20"/>
          <w:lang w:bidi="bn-IN"/>
        </w:rPr>
        <w:t xml:space="preserve"> order to avoid centralization of power </w:t>
      </w:r>
      <w:r w:rsidR="000969D8" w:rsidRPr="00962152">
        <w:rPr>
          <w:sz w:val="20"/>
          <w:szCs w:val="20"/>
          <w:lang w:bidi="bn-IN"/>
        </w:rPr>
        <w:t xml:space="preserve">and the pump house size has decided to </w:t>
      </w:r>
      <w:r w:rsidR="00180D32" w:rsidRPr="00962152">
        <w:rPr>
          <w:sz w:val="20"/>
          <w:szCs w:val="20"/>
          <w:lang w:bidi="bn-IN"/>
        </w:rPr>
        <w:t>keep</w:t>
      </w:r>
      <w:r w:rsidR="000969D8" w:rsidRPr="00962152">
        <w:rPr>
          <w:sz w:val="20"/>
          <w:szCs w:val="20"/>
          <w:lang w:bidi="bn-IN"/>
        </w:rPr>
        <w:t xml:space="preserve"> to the mi</w:t>
      </w:r>
      <w:r w:rsidR="00180D32" w:rsidRPr="00962152">
        <w:rPr>
          <w:sz w:val="20"/>
          <w:szCs w:val="20"/>
          <w:lang w:bidi="bn-IN"/>
        </w:rPr>
        <w:t>nimum</w:t>
      </w:r>
      <w:r w:rsidR="009756BF" w:rsidRPr="00962152">
        <w:rPr>
          <w:sz w:val="20"/>
          <w:szCs w:val="20"/>
          <w:lang w:bidi="bn-IN"/>
        </w:rPr>
        <w:t xml:space="preserve"> (See table no</w:t>
      </w:r>
      <w:r w:rsidR="00B90CFA" w:rsidRPr="00962152">
        <w:rPr>
          <w:sz w:val="20"/>
          <w:szCs w:val="20"/>
          <w:lang w:bidi="bn-IN"/>
        </w:rPr>
        <w:t>-B</w:t>
      </w:r>
      <w:r w:rsidR="009756BF" w:rsidRPr="00962152">
        <w:rPr>
          <w:sz w:val="20"/>
          <w:szCs w:val="20"/>
          <w:lang w:bidi="bn-IN"/>
        </w:rPr>
        <w:t xml:space="preserve"> )</w:t>
      </w:r>
      <w:r w:rsidR="000969D8" w:rsidRPr="00962152">
        <w:rPr>
          <w:sz w:val="20"/>
          <w:szCs w:val="20"/>
          <w:lang w:bidi="bn-IN"/>
        </w:rPr>
        <w:t>.</w:t>
      </w:r>
      <w:r w:rsidR="005F095B" w:rsidRPr="00962152">
        <w:rPr>
          <w:bCs/>
          <w:sz w:val="20"/>
          <w:szCs w:val="20"/>
        </w:rPr>
        <w:t>Water User Association will responsible for coordination with the members and make a resolution among them who can donate land as required to schemes for common benefit, considering the following stipulation and ensure proper document</w:t>
      </w:r>
      <w:r w:rsidR="000969D8" w:rsidRPr="00962152">
        <w:rPr>
          <w:bCs/>
          <w:sz w:val="20"/>
          <w:szCs w:val="20"/>
        </w:rPr>
        <w:t>ation</w:t>
      </w:r>
      <w:r w:rsidR="005F095B" w:rsidRPr="00962152">
        <w:rPr>
          <w:bCs/>
          <w:sz w:val="20"/>
          <w:szCs w:val="20"/>
        </w:rPr>
        <w:t>.</w:t>
      </w:r>
    </w:p>
    <w:p w:rsidR="00D9264A" w:rsidRDefault="00D9264A" w:rsidP="009756BF">
      <w:pPr>
        <w:rPr>
          <w:sz w:val="20"/>
          <w:szCs w:val="20"/>
        </w:rPr>
      </w:pPr>
    </w:p>
    <w:p w:rsidR="00D9264A" w:rsidRDefault="00D9264A" w:rsidP="009756BF">
      <w:pPr>
        <w:rPr>
          <w:sz w:val="20"/>
          <w:szCs w:val="20"/>
        </w:rPr>
      </w:pPr>
    </w:p>
    <w:p w:rsidR="00D9264A" w:rsidRDefault="00D9264A" w:rsidP="009756BF">
      <w:pPr>
        <w:rPr>
          <w:sz w:val="20"/>
          <w:szCs w:val="20"/>
        </w:rPr>
      </w:pPr>
    </w:p>
    <w:p w:rsidR="00D9264A" w:rsidRDefault="00D9264A" w:rsidP="009756BF">
      <w:pPr>
        <w:rPr>
          <w:sz w:val="20"/>
          <w:szCs w:val="20"/>
        </w:rPr>
      </w:pPr>
    </w:p>
    <w:p w:rsidR="009756BF" w:rsidRPr="00962152" w:rsidRDefault="009756BF" w:rsidP="009756BF">
      <w:pPr>
        <w:rPr>
          <w:sz w:val="20"/>
          <w:szCs w:val="20"/>
        </w:rPr>
      </w:pPr>
      <w:r w:rsidRPr="00962152">
        <w:rPr>
          <w:sz w:val="20"/>
          <w:szCs w:val="20"/>
        </w:rPr>
        <w:t xml:space="preserve">Table </w:t>
      </w:r>
      <w:r w:rsidR="001E2998" w:rsidRPr="00962152">
        <w:rPr>
          <w:sz w:val="20"/>
          <w:szCs w:val="20"/>
        </w:rPr>
        <w:t>no: B</w:t>
      </w:r>
      <w:r w:rsidRPr="00962152">
        <w:rPr>
          <w:sz w:val="20"/>
          <w:szCs w:val="20"/>
        </w:rPr>
        <w:t xml:space="preserve"> Agreed minimum land requirement </w:t>
      </w:r>
    </w:p>
    <w:tbl>
      <w:tblPr>
        <w:tblStyle w:val="MediumGrid1-Accent2"/>
        <w:tblW w:w="0" w:type="auto"/>
        <w:tblLook w:val="04A0"/>
      </w:tblPr>
      <w:tblGrid>
        <w:gridCol w:w="3618"/>
        <w:gridCol w:w="5958"/>
      </w:tblGrid>
      <w:tr w:rsidR="009756BF" w:rsidRPr="00962152" w:rsidTr="009756BF">
        <w:trPr>
          <w:cnfStyle w:val="100000000000"/>
        </w:trPr>
        <w:tc>
          <w:tcPr>
            <w:cnfStyle w:val="001000000000"/>
            <w:tcW w:w="9576" w:type="dxa"/>
            <w:gridSpan w:val="2"/>
          </w:tcPr>
          <w:p w:rsidR="009756BF" w:rsidRPr="00962152" w:rsidRDefault="009756BF" w:rsidP="001E2998">
            <w:pPr>
              <w:rPr>
                <w:sz w:val="20"/>
                <w:szCs w:val="20"/>
              </w:rPr>
            </w:pPr>
            <w:r w:rsidRPr="00962152">
              <w:rPr>
                <w:sz w:val="20"/>
                <w:szCs w:val="20"/>
              </w:rPr>
              <w:t xml:space="preserve">Land requirement for different scheme , WBADMIP </w:t>
            </w:r>
          </w:p>
        </w:tc>
      </w:tr>
      <w:tr w:rsidR="009756BF" w:rsidRPr="00962152" w:rsidTr="009756BF">
        <w:trPr>
          <w:cnfStyle w:val="000000100000"/>
        </w:trPr>
        <w:tc>
          <w:tcPr>
            <w:cnfStyle w:val="001000000000"/>
            <w:tcW w:w="3618" w:type="dxa"/>
          </w:tcPr>
          <w:p w:rsidR="009756BF" w:rsidRPr="00962152" w:rsidRDefault="009756BF" w:rsidP="001E2998">
            <w:pPr>
              <w:rPr>
                <w:sz w:val="20"/>
                <w:szCs w:val="20"/>
              </w:rPr>
            </w:pPr>
            <w:r w:rsidRPr="00962152">
              <w:rPr>
                <w:sz w:val="20"/>
                <w:szCs w:val="20"/>
              </w:rPr>
              <w:t>1.RLI (MIDI &amp;Mini)</w:t>
            </w:r>
          </w:p>
        </w:tc>
        <w:tc>
          <w:tcPr>
            <w:tcW w:w="5958" w:type="dxa"/>
          </w:tcPr>
          <w:p w:rsidR="009756BF" w:rsidRPr="00962152" w:rsidRDefault="009756BF" w:rsidP="001E2998">
            <w:pPr>
              <w:cnfStyle w:val="000000100000"/>
              <w:rPr>
                <w:sz w:val="20"/>
                <w:szCs w:val="20"/>
              </w:rPr>
            </w:pPr>
            <w:r w:rsidRPr="00962152">
              <w:rPr>
                <w:sz w:val="20"/>
                <w:szCs w:val="20"/>
              </w:rPr>
              <w:t xml:space="preserve"> 30  sqm /322.92 sq. ft</w:t>
            </w:r>
          </w:p>
        </w:tc>
      </w:tr>
      <w:tr w:rsidR="009756BF" w:rsidRPr="00962152" w:rsidTr="009756BF">
        <w:tc>
          <w:tcPr>
            <w:cnfStyle w:val="001000000000"/>
            <w:tcW w:w="3618" w:type="dxa"/>
          </w:tcPr>
          <w:p w:rsidR="009756BF" w:rsidRPr="00962152" w:rsidRDefault="009756BF" w:rsidP="001E2998">
            <w:pPr>
              <w:rPr>
                <w:sz w:val="20"/>
                <w:szCs w:val="20"/>
              </w:rPr>
            </w:pPr>
            <w:r w:rsidRPr="00962152">
              <w:rPr>
                <w:sz w:val="20"/>
                <w:szCs w:val="20"/>
              </w:rPr>
              <w:t xml:space="preserve">2.MDTW </w:t>
            </w:r>
          </w:p>
        </w:tc>
        <w:tc>
          <w:tcPr>
            <w:tcW w:w="5958" w:type="dxa"/>
          </w:tcPr>
          <w:p w:rsidR="009756BF" w:rsidRPr="00962152" w:rsidRDefault="009756BF" w:rsidP="001E2998">
            <w:pPr>
              <w:cnfStyle w:val="000000000000"/>
              <w:rPr>
                <w:sz w:val="20"/>
                <w:szCs w:val="20"/>
              </w:rPr>
            </w:pPr>
            <w:r w:rsidRPr="00962152">
              <w:rPr>
                <w:sz w:val="20"/>
                <w:szCs w:val="20"/>
              </w:rPr>
              <w:t xml:space="preserve"> 30  sqm /322.92 sq. ft</w:t>
            </w:r>
          </w:p>
        </w:tc>
      </w:tr>
      <w:tr w:rsidR="009756BF" w:rsidRPr="00962152" w:rsidTr="009756BF">
        <w:trPr>
          <w:cnfStyle w:val="000000100000"/>
        </w:trPr>
        <w:tc>
          <w:tcPr>
            <w:cnfStyle w:val="001000000000"/>
            <w:tcW w:w="3618" w:type="dxa"/>
          </w:tcPr>
          <w:p w:rsidR="009756BF" w:rsidRPr="00962152" w:rsidRDefault="009756BF" w:rsidP="001E2998">
            <w:pPr>
              <w:rPr>
                <w:sz w:val="20"/>
                <w:szCs w:val="20"/>
              </w:rPr>
            </w:pPr>
            <w:r w:rsidRPr="00962152">
              <w:rPr>
                <w:sz w:val="20"/>
                <w:szCs w:val="20"/>
              </w:rPr>
              <w:t>3.LDTW</w:t>
            </w:r>
          </w:p>
        </w:tc>
        <w:tc>
          <w:tcPr>
            <w:tcW w:w="5958" w:type="dxa"/>
          </w:tcPr>
          <w:p w:rsidR="009756BF" w:rsidRPr="00962152" w:rsidRDefault="009756BF" w:rsidP="001E2998">
            <w:pPr>
              <w:cnfStyle w:val="000000100000"/>
              <w:rPr>
                <w:sz w:val="20"/>
                <w:szCs w:val="20"/>
              </w:rPr>
            </w:pPr>
            <w:r w:rsidRPr="00962152">
              <w:rPr>
                <w:sz w:val="20"/>
                <w:szCs w:val="20"/>
              </w:rPr>
              <w:t xml:space="preserve"> 10  sqm  /107.64 sq.ft</w:t>
            </w:r>
          </w:p>
        </w:tc>
      </w:tr>
      <w:tr w:rsidR="009756BF" w:rsidRPr="00962152" w:rsidTr="009756BF">
        <w:tc>
          <w:tcPr>
            <w:cnfStyle w:val="001000000000"/>
            <w:tcW w:w="3618" w:type="dxa"/>
          </w:tcPr>
          <w:p w:rsidR="009756BF" w:rsidRPr="00962152" w:rsidRDefault="009756BF" w:rsidP="001E2998">
            <w:pPr>
              <w:rPr>
                <w:sz w:val="20"/>
                <w:szCs w:val="20"/>
              </w:rPr>
            </w:pPr>
            <w:r w:rsidRPr="00962152">
              <w:rPr>
                <w:sz w:val="20"/>
                <w:szCs w:val="20"/>
              </w:rPr>
              <w:t>4.STW</w:t>
            </w:r>
          </w:p>
        </w:tc>
        <w:tc>
          <w:tcPr>
            <w:tcW w:w="5958" w:type="dxa"/>
          </w:tcPr>
          <w:p w:rsidR="009756BF" w:rsidRPr="00962152" w:rsidRDefault="009756BF" w:rsidP="001E2998">
            <w:pPr>
              <w:cnfStyle w:val="000000000000"/>
              <w:rPr>
                <w:sz w:val="20"/>
                <w:szCs w:val="20"/>
              </w:rPr>
            </w:pPr>
            <w:r w:rsidRPr="00962152">
              <w:rPr>
                <w:sz w:val="20"/>
                <w:szCs w:val="20"/>
              </w:rPr>
              <w:t xml:space="preserve"> 10 sqm  approx per point /107.64 sq.ft</w:t>
            </w:r>
          </w:p>
        </w:tc>
      </w:tr>
      <w:tr w:rsidR="009756BF" w:rsidRPr="00962152" w:rsidTr="009756BF">
        <w:trPr>
          <w:cnfStyle w:val="000000100000"/>
        </w:trPr>
        <w:tc>
          <w:tcPr>
            <w:cnfStyle w:val="001000000000"/>
            <w:tcW w:w="3618" w:type="dxa"/>
          </w:tcPr>
          <w:p w:rsidR="009756BF" w:rsidRPr="00962152" w:rsidRDefault="009756BF" w:rsidP="001E2998">
            <w:pPr>
              <w:rPr>
                <w:sz w:val="20"/>
                <w:szCs w:val="20"/>
              </w:rPr>
            </w:pPr>
            <w:r w:rsidRPr="00962152">
              <w:rPr>
                <w:sz w:val="20"/>
                <w:szCs w:val="20"/>
              </w:rPr>
              <w:t>5.PDW</w:t>
            </w:r>
          </w:p>
        </w:tc>
        <w:tc>
          <w:tcPr>
            <w:tcW w:w="5958" w:type="dxa"/>
          </w:tcPr>
          <w:p w:rsidR="009756BF" w:rsidRPr="00962152" w:rsidRDefault="009756BF" w:rsidP="001E2998">
            <w:pPr>
              <w:cnfStyle w:val="000000100000"/>
              <w:rPr>
                <w:sz w:val="20"/>
                <w:szCs w:val="20"/>
              </w:rPr>
            </w:pPr>
            <w:r w:rsidRPr="00962152">
              <w:rPr>
                <w:sz w:val="20"/>
                <w:szCs w:val="20"/>
              </w:rPr>
              <w:t xml:space="preserve">   5 sqm approx per point /53.82 sq. ft</w:t>
            </w:r>
          </w:p>
        </w:tc>
      </w:tr>
    </w:tbl>
    <w:p w:rsidR="009756BF" w:rsidRPr="00962152" w:rsidRDefault="009756BF" w:rsidP="005F095B">
      <w:pPr>
        <w:spacing w:after="0"/>
        <w:jc w:val="both"/>
        <w:rPr>
          <w:bCs/>
          <w:sz w:val="20"/>
          <w:szCs w:val="20"/>
        </w:rPr>
      </w:pPr>
    </w:p>
    <w:p w:rsidR="009756BF" w:rsidRPr="00962152" w:rsidRDefault="009756BF" w:rsidP="005F095B">
      <w:pPr>
        <w:spacing w:after="0"/>
        <w:jc w:val="both"/>
        <w:rPr>
          <w:bCs/>
          <w:sz w:val="20"/>
          <w:szCs w:val="20"/>
        </w:rPr>
      </w:pPr>
    </w:p>
    <w:p w:rsidR="005F095B" w:rsidRPr="00962152" w:rsidRDefault="005F095B" w:rsidP="00CE2B7D">
      <w:pPr>
        <w:spacing w:after="0" w:line="240" w:lineRule="auto"/>
        <w:jc w:val="both"/>
        <w:rPr>
          <w:bCs/>
          <w:sz w:val="20"/>
          <w:szCs w:val="20"/>
        </w:rPr>
      </w:pPr>
    </w:p>
    <w:p w:rsidR="005F095B" w:rsidRPr="00962152" w:rsidRDefault="005F095B" w:rsidP="00AA1706">
      <w:pPr>
        <w:pStyle w:val="ListParagraph"/>
        <w:numPr>
          <w:ilvl w:val="0"/>
          <w:numId w:val="5"/>
        </w:numPr>
        <w:spacing w:after="0" w:line="240" w:lineRule="auto"/>
        <w:ind w:left="360"/>
        <w:jc w:val="both"/>
        <w:rPr>
          <w:rFonts w:ascii="Calibri" w:hAnsi="Calibri" w:cs="Times New Roman"/>
          <w:bCs/>
          <w:sz w:val="20"/>
          <w:szCs w:val="20"/>
        </w:rPr>
      </w:pPr>
      <w:r w:rsidRPr="00962152">
        <w:rPr>
          <w:rFonts w:ascii="Calibri" w:hAnsi="Calibri" w:cs="Times New Roman"/>
          <w:bCs/>
          <w:sz w:val="20"/>
          <w:szCs w:val="20"/>
        </w:rPr>
        <w:t>Water User Association will be responsible to ensure the ownership of agreed donated land that the said property is belongs to his/her in respect of title and firm without any ambigui</w:t>
      </w:r>
      <w:r w:rsidR="004B5838" w:rsidRPr="00962152">
        <w:rPr>
          <w:rFonts w:ascii="Calibri" w:hAnsi="Calibri" w:cs="Times New Roman"/>
          <w:bCs/>
          <w:sz w:val="20"/>
          <w:szCs w:val="20"/>
        </w:rPr>
        <w:t>ty. It is easy for them as theyfamiliar</w:t>
      </w:r>
      <w:r w:rsidR="001E2998" w:rsidRPr="00962152">
        <w:rPr>
          <w:rFonts w:ascii="Calibri" w:hAnsi="Calibri" w:cs="Times New Roman"/>
          <w:bCs/>
          <w:sz w:val="20"/>
          <w:szCs w:val="20"/>
        </w:rPr>
        <w:t xml:space="preserve"> with</w:t>
      </w:r>
      <w:r w:rsidRPr="00962152">
        <w:rPr>
          <w:rFonts w:ascii="Calibri" w:hAnsi="Calibri" w:cs="Times New Roman"/>
          <w:bCs/>
          <w:sz w:val="20"/>
          <w:szCs w:val="20"/>
        </w:rPr>
        <w:t xml:space="preserve"> each other.The land in question must be free of squatter, encroachers, share cropping or other claims or encumbrance.</w:t>
      </w:r>
    </w:p>
    <w:p w:rsidR="00DC096C" w:rsidRPr="00962152" w:rsidRDefault="00DC096C" w:rsidP="00AA1706">
      <w:pPr>
        <w:pStyle w:val="ListParagraph"/>
        <w:spacing w:after="0" w:line="240" w:lineRule="auto"/>
        <w:ind w:left="0"/>
        <w:jc w:val="both"/>
        <w:rPr>
          <w:rFonts w:ascii="Calibri" w:hAnsi="Calibri" w:cs="Times New Roman"/>
          <w:bCs/>
          <w:sz w:val="20"/>
          <w:szCs w:val="20"/>
        </w:rPr>
      </w:pPr>
    </w:p>
    <w:p w:rsidR="00DC096C" w:rsidRPr="00962152" w:rsidRDefault="00DC096C" w:rsidP="00AA1706">
      <w:pPr>
        <w:pStyle w:val="ListParagraph"/>
        <w:numPr>
          <w:ilvl w:val="0"/>
          <w:numId w:val="5"/>
        </w:numPr>
        <w:spacing w:after="0" w:line="240" w:lineRule="auto"/>
        <w:ind w:left="360"/>
        <w:jc w:val="both"/>
        <w:rPr>
          <w:rFonts w:ascii="Calibri" w:hAnsi="Calibri" w:cs="Times New Roman"/>
          <w:bCs/>
          <w:sz w:val="20"/>
          <w:szCs w:val="20"/>
        </w:rPr>
      </w:pPr>
      <w:r w:rsidRPr="00962152">
        <w:rPr>
          <w:rFonts w:ascii="Calibri" w:hAnsi="Calibri" w:cs="Times New Roman"/>
          <w:bCs/>
          <w:sz w:val="20"/>
          <w:szCs w:val="20"/>
        </w:rPr>
        <w:t>The whole process of discussion of land donation should be documented in the meeting minutes of the Water Users Association. Support organization should facilitate the process; ensure voluntariness of the donor and donor’s commitment to WUA that he/she shall not create any pressure to other members (those are using the land) directly or indirectly</w:t>
      </w:r>
    </w:p>
    <w:p w:rsidR="0030196A" w:rsidRPr="00962152" w:rsidRDefault="0030196A" w:rsidP="00AA1706">
      <w:pPr>
        <w:spacing w:line="240" w:lineRule="auto"/>
        <w:rPr>
          <w:bCs/>
          <w:sz w:val="20"/>
          <w:szCs w:val="20"/>
        </w:rPr>
      </w:pPr>
    </w:p>
    <w:p w:rsidR="0030196A" w:rsidRPr="00962152" w:rsidRDefault="0030196A" w:rsidP="00AA1706">
      <w:pPr>
        <w:numPr>
          <w:ilvl w:val="3"/>
          <w:numId w:val="5"/>
        </w:numPr>
        <w:spacing w:after="0" w:line="240" w:lineRule="auto"/>
        <w:ind w:left="270"/>
        <w:jc w:val="both"/>
        <w:rPr>
          <w:bCs/>
          <w:sz w:val="20"/>
          <w:szCs w:val="20"/>
        </w:rPr>
      </w:pPr>
      <w:r w:rsidRPr="00962152">
        <w:rPr>
          <w:bCs/>
          <w:sz w:val="20"/>
          <w:szCs w:val="20"/>
        </w:rPr>
        <w:t>Support Organization and Assistant Engineer of the Department shall conduct enquiries as deemed necessary, to understand the land user’s ‘interest’ / ‘motive’ behind the offer to donate land for the scheme.</w:t>
      </w:r>
    </w:p>
    <w:p w:rsidR="00DC096C" w:rsidRPr="00962152" w:rsidRDefault="00DC096C" w:rsidP="00AA1706">
      <w:pPr>
        <w:pStyle w:val="ListParagraph"/>
        <w:spacing w:after="0" w:line="240" w:lineRule="auto"/>
        <w:ind w:left="0"/>
        <w:jc w:val="both"/>
        <w:rPr>
          <w:rFonts w:ascii="Calibri" w:hAnsi="Calibri" w:cs="Times New Roman"/>
          <w:bCs/>
          <w:sz w:val="20"/>
          <w:szCs w:val="20"/>
        </w:rPr>
      </w:pPr>
    </w:p>
    <w:p w:rsidR="005F095B" w:rsidRPr="00962152" w:rsidRDefault="005F095B" w:rsidP="00AA1706">
      <w:pPr>
        <w:spacing w:after="0" w:line="240" w:lineRule="auto"/>
        <w:jc w:val="both"/>
        <w:rPr>
          <w:bCs/>
          <w:sz w:val="20"/>
          <w:szCs w:val="20"/>
        </w:rPr>
      </w:pPr>
    </w:p>
    <w:p w:rsidR="005F095B" w:rsidRPr="00962152" w:rsidRDefault="005F095B" w:rsidP="00AA1706">
      <w:pPr>
        <w:pStyle w:val="ListParagraph"/>
        <w:numPr>
          <w:ilvl w:val="0"/>
          <w:numId w:val="5"/>
        </w:numPr>
        <w:spacing w:after="0" w:line="240" w:lineRule="auto"/>
        <w:ind w:left="360"/>
        <w:jc w:val="both"/>
        <w:rPr>
          <w:rFonts w:ascii="Calibri" w:hAnsi="Calibri" w:cs="Times New Roman"/>
          <w:bCs/>
          <w:sz w:val="20"/>
          <w:szCs w:val="20"/>
        </w:rPr>
      </w:pPr>
      <w:r w:rsidRPr="00962152">
        <w:rPr>
          <w:rFonts w:ascii="Calibri" w:hAnsi="Calibri" w:cs="Times New Roman"/>
          <w:bCs/>
          <w:sz w:val="20"/>
          <w:szCs w:val="20"/>
        </w:rPr>
        <w:t>The land donation will be for the sake of common benefit and with commitment to provide benefit to others and should not result in any physical relocation.</w:t>
      </w:r>
    </w:p>
    <w:p w:rsidR="005F095B" w:rsidRPr="00962152" w:rsidRDefault="005F095B" w:rsidP="00AA1706">
      <w:pPr>
        <w:spacing w:after="0" w:line="240" w:lineRule="auto"/>
        <w:jc w:val="both"/>
        <w:rPr>
          <w:bCs/>
          <w:sz w:val="20"/>
          <w:szCs w:val="20"/>
        </w:rPr>
      </w:pPr>
    </w:p>
    <w:p w:rsidR="005F095B" w:rsidRPr="00962152" w:rsidRDefault="005F095B" w:rsidP="00AA1706">
      <w:pPr>
        <w:pStyle w:val="ListParagraph"/>
        <w:numPr>
          <w:ilvl w:val="0"/>
          <w:numId w:val="5"/>
        </w:numPr>
        <w:spacing w:after="0" w:line="240" w:lineRule="auto"/>
        <w:ind w:left="360"/>
        <w:jc w:val="both"/>
        <w:rPr>
          <w:rFonts w:ascii="Calibri" w:hAnsi="Calibri" w:cs="Times New Roman"/>
          <w:bCs/>
          <w:sz w:val="20"/>
          <w:szCs w:val="20"/>
        </w:rPr>
      </w:pPr>
      <w:r w:rsidRPr="00962152">
        <w:rPr>
          <w:rFonts w:ascii="Calibri" w:hAnsi="Calibri" w:cs="Times New Roman"/>
          <w:bCs/>
          <w:sz w:val="20"/>
          <w:szCs w:val="20"/>
        </w:rPr>
        <w:t>Water user Association will accountable for complete the legal land transfer of land, land title will be vested in the government; and provision will be made for redressal of grievances if any.</w:t>
      </w:r>
      <w:r w:rsidR="00D751CA" w:rsidRPr="00962152">
        <w:rPr>
          <w:rFonts w:ascii="Calibri" w:hAnsi="Calibri" w:cs="Times New Roman"/>
          <w:bCs/>
          <w:sz w:val="20"/>
          <w:szCs w:val="20"/>
        </w:rPr>
        <w:t xml:space="preserve"> (See the declaration of donor in annex-II)</w:t>
      </w:r>
    </w:p>
    <w:p w:rsidR="001C71D4" w:rsidRPr="00962152" w:rsidRDefault="001C71D4" w:rsidP="00AA1706">
      <w:pPr>
        <w:pStyle w:val="ListParagraph"/>
        <w:spacing w:line="240" w:lineRule="auto"/>
        <w:ind w:left="0"/>
        <w:rPr>
          <w:rFonts w:ascii="Calibri" w:hAnsi="Calibri" w:cs="Times New Roman"/>
          <w:bCs/>
          <w:sz w:val="20"/>
          <w:szCs w:val="20"/>
        </w:rPr>
      </w:pPr>
    </w:p>
    <w:p w:rsidR="00DC096C" w:rsidRPr="00962152" w:rsidRDefault="00DC096C" w:rsidP="00AA1706">
      <w:pPr>
        <w:pStyle w:val="ListParagraph"/>
        <w:numPr>
          <w:ilvl w:val="0"/>
          <w:numId w:val="5"/>
        </w:numPr>
        <w:spacing w:after="0" w:line="240" w:lineRule="auto"/>
        <w:ind w:left="360"/>
        <w:jc w:val="both"/>
        <w:rPr>
          <w:rFonts w:ascii="Calibri" w:hAnsi="Calibri" w:cs="Times New Roman"/>
          <w:sz w:val="20"/>
          <w:szCs w:val="20"/>
        </w:rPr>
      </w:pPr>
      <w:r w:rsidRPr="00962152">
        <w:rPr>
          <w:rFonts w:ascii="Calibri" w:hAnsi="Calibri" w:cs="Times New Roman"/>
          <w:bCs/>
          <w:sz w:val="20"/>
          <w:szCs w:val="20"/>
        </w:rPr>
        <w:t xml:space="preserve"> District Water Resources</w:t>
      </w:r>
      <w:r w:rsidR="00514A4F" w:rsidRPr="00962152">
        <w:rPr>
          <w:rFonts w:ascii="Calibri" w:hAnsi="Calibri" w:cs="Times New Roman"/>
          <w:bCs/>
          <w:sz w:val="20"/>
          <w:szCs w:val="20"/>
        </w:rPr>
        <w:t xml:space="preserve"> and Investigation</w:t>
      </w:r>
      <w:r w:rsidR="00876443" w:rsidRPr="00962152">
        <w:rPr>
          <w:rFonts w:ascii="Calibri" w:hAnsi="Calibri" w:cs="Times New Roman"/>
          <w:bCs/>
          <w:sz w:val="20"/>
          <w:szCs w:val="20"/>
        </w:rPr>
        <w:t xml:space="preserve"> Department</w:t>
      </w:r>
      <w:r w:rsidRPr="00962152">
        <w:rPr>
          <w:rFonts w:ascii="Calibri" w:hAnsi="Calibri" w:cs="Times New Roman"/>
          <w:bCs/>
          <w:sz w:val="20"/>
          <w:szCs w:val="20"/>
        </w:rPr>
        <w:t xml:space="preserve"> will </w:t>
      </w:r>
      <w:r w:rsidRPr="00962152">
        <w:rPr>
          <w:rFonts w:ascii="Calibri" w:hAnsi="Calibri" w:cs="Times New Roman"/>
          <w:sz w:val="20"/>
          <w:szCs w:val="20"/>
        </w:rPr>
        <w:t>ensure that there shall be no adverse impacts on the livelihood of household donating the land. To avoid any adverse effect, land</w:t>
      </w:r>
      <w:r w:rsidR="0097455F" w:rsidRPr="00962152">
        <w:rPr>
          <w:rFonts w:ascii="Calibri" w:hAnsi="Calibri" w:cs="Times New Roman"/>
          <w:sz w:val="20"/>
          <w:szCs w:val="20"/>
        </w:rPr>
        <w:t xml:space="preserve"> donated shall not be more than</w:t>
      </w:r>
      <w:r w:rsidRPr="00962152">
        <w:rPr>
          <w:rFonts w:ascii="Calibri" w:hAnsi="Calibri" w:cs="Times New Roman"/>
          <w:sz w:val="20"/>
          <w:szCs w:val="20"/>
        </w:rPr>
        <w:t xml:space="preserve">, </w:t>
      </w:r>
      <w:r w:rsidR="006205F9" w:rsidRPr="00962152">
        <w:rPr>
          <w:rFonts w:ascii="Calibri" w:hAnsi="Calibri" w:cs="Times New Roman"/>
          <w:sz w:val="20"/>
          <w:szCs w:val="20"/>
        </w:rPr>
        <w:t>1.</w:t>
      </w:r>
      <w:r w:rsidRPr="00962152">
        <w:rPr>
          <w:rFonts w:ascii="Calibri" w:hAnsi="Calibri" w:cs="Times New Roman"/>
          <w:sz w:val="20"/>
          <w:szCs w:val="20"/>
        </w:rPr>
        <w:t>500sq ft</w:t>
      </w:r>
      <w:r w:rsidR="0097455F" w:rsidRPr="00962152">
        <w:rPr>
          <w:rFonts w:ascii="Calibri" w:hAnsi="Calibri" w:cs="Times New Roman"/>
          <w:sz w:val="20"/>
          <w:szCs w:val="20"/>
        </w:rPr>
        <w:t xml:space="preserve"> viz,0.035 Acre</w:t>
      </w:r>
      <w:r w:rsidRPr="00962152">
        <w:rPr>
          <w:rFonts w:ascii="Calibri" w:hAnsi="Calibri" w:cs="Times New Roman"/>
          <w:sz w:val="20"/>
          <w:szCs w:val="20"/>
        </w:rPr>
        <w:t xml:space="preserve"> from individual donor.</w:t>
      </w:r>
      <w:r w:rsidR="003A2471" w:rsidRPr="00962152">
        <w:rPr>
          <w:rFonts w:ascii="Calibri" w:hAnsi="Calibri" w:cs="Times New Roman"/>
          <w:sz w:val="20"/>
          <w:szCs w:val="20"/>
        </w:rPr>
        <w:t xml:space="preserve">( Please see the reference: </w:t>
      </w:r>
      <w:r w:rsidR="003A2471" w:rsidRPr="00962152">
        <w:rPr>
          <w:rFonts w:ascii="Calibri" w:hAnsi="Calibri" w:cs="Times New Roman"/>
          <w:i/>
          <w:sz w:val="20"/>
          <w:szCs w:val="20"/>
        </w:rPr>
        <w:t>Social Assessment of WBADMIP, WAPCOS)</w:t>
      </w:r>
    </w:p>
    <w:p w:rsidR="0030196A" w:rsidRPr="00962152" w:rsidRDefault="0030196A" w:rsidP="00AA1706">
      <w:pPr>
        <w:pStyle w:val="ListParagraph"/>
        <w:spacing w:line="240" w:lineRule="auto"/>
        <w:ind w:left="0"/>
        <w:rPr>
          <w:rFonts w:ascii="Calibri" w:hAnsi="Calibri" w:cs="Times New Roman"/>
          <w:sz w:val="20"/>
          <w:szCs w:val="20"/>
        </w:rPr>
      </w:pPr>
    </w:p>
    <w:p w:rsidR="0030196A" w:rsidRPr="00962152" w:rsidRDefault="0030196A" w:rsidP="00AA1706">
      <w:pPr>
        <w:numPr>
          <w:ilvl w:val="3"/>
          <w:numId w:val="5"/>
        </w:numPr>
        <w:spacing w:after="0" w:line="240" w:lineRule="auto"/>
        <w:ind w:left="360"/>
        <w:jc w:val="both"/>
        <w:rPr>
          <w:bCs/>
          <w:sz w:val="20"/>
          <w:szCs w:val="20"/>
        </w:rPr>
      </w:pPr>
      <w:r w:rsidRPr="00962152">
        <w:rPr>
          <w:bCs/>
          <w:sz w:val="20"/>
          <w:szCs w:val="20"/>
          <w:lang w:val="en-IN"/>
        </w:rPr>
        <w:t>Redressal</w:t>
      </w:r>
      <w:r w:rsidRPr="00962152">
        <w:rPr>
          <w:bCs/>
          <w:sz w:val="20"/>
          <w:szCs w:val="20"/>
        </w:rPr>
        <w:t xml:space="preserve"> of Grievances. The Executive Engineer</w:t>
      </w:r>
      <w:r w:rsidR="00876443" w:rsidRPr="00962152">
        <w:rPr>
          <w:bCs/>
          <w:sz w:val="20"/>
          <w:szCs w:val="20"/>
        </w:rPr>
        <w:t xml:space="preserve">, District Water Resources and Investigation Department </w:t>
      </w:r>
      <w:r w:rsidR="004B5838" w:rsidRPr="00962152">
        <w:rPr>
          <w:bCs/>
          <w:sz w:val="20"/>
          <w:szCs w:val="20"/>
        </w:rPr>
        <w:t>s</w:t>
      </w:r>
      <w:r w:rsidRPr="00962152">
        <w:rPr>
          <w:bCs/>
          <w:sz w:val="20"/>
          <w:szCs w:val="20"/>
        </w:rPr>
        <w:t xml:space="preserve">hall address grievances, if any. If an amicable solution cannot be found at Executive Engineer level, the same shall be referred to the Superintending Engineer whose decision shall be final and </w:t>
      </w:r>
      <w:r w:rsidR="003A2471" w:rsidRPr="00962152">
        <w:rPr>
          <w:bCs/>
          <w:sz w:val="20"/>
          <w:szCs w:val="20"/>
        </w:rPr>
        <w:t xml:space="preserve">binding. The State Project Management Unit will function as a supervisory in the process grievance </w:t>
      </w:r>
      <w:r w:rsidR="000969D8" w:rsidRPr="00962152">
        <w:rPr>
          <w:bCs/>
          <w:sz w:val="20"/>
          <w:szCs w:val="20"/>
        </w:rPr>
        <w:t>redressed</w:t>
      </w:r>
      <w:r w:rsidR="003A2471" w:rsidRPr="00962152">
        <w:rPr>
          <w:bCs/>
          <w:sz w:val="20"/>
          <w:szCs w:val="20"/>
        </w:rPr>
        <w:t>.</w:t>
      </w:r>
    </w:p>
    <w:p w:rsidR="001C71D4" w:rsidRPr="00962152" w:rsidRDefault="001C71D4" w:rsidP="00AA1706">
      <w:pPr>
        <w:pStyle w:val="ListParagraph"/>
        <w:spacing w:line="240" w:lineRule="auto"/>
        <w:ind w:left="90"/>
        <w:rPr>
          <w:rFonts w:ascii="Calibri" w:hAnsi="Calibri" w:cs="Times New Roman"/>
          <w:sz w:val="20"/>
          <w:szCs w:val="20"/>
        </w:rPr>
      </w:pPr>
    </w:p>
    <w:p w:rsidR="001C71D4" w:rsidRPr="00962152" w:rsidRDefault="001C71D4" w:rsidP="00AA1706">
      <w:pPr>
        <w:pStyle w:val="ListParagraph"/>
        <w:spacing w:after="0" w:line="240" w:lineRule="auto"/>
        <w:ind w:left="90"/>
        <w:jc w:val="both"/>
        <w:rPr>
          <w:rFonts w:ascii="Calibri" w:hAnsi="Calibri" w:cs="Times New Roman"/>
          <w:sz w:val="20"/>
          <w:szCs w:val="20"/>
        </w:rPr>
      </w:pPr>
    </w:p>
    <w:p w:rsidR="00C852B8" w:rsidRPr="00962152" w:rsidRDefault="001C71D4" w:rsidP="00C852B8">
      <w:pPr>
        <w:pStyle w:val="ListParagraph"/>
        <w:numPr>
          <w:ilvl w:val="0"/>
          <w:numId w:val="5"/>
        </w:numPr>
        <w:spacing w:after="0" w:line="240" w:lineRule="auto"/>
        <w:ind w:left="450"/>
        <w:jc w:val="both"/>
        <w:rPr>
          <w:rFonts w:ascii="Calibri" w:hAnsi="Calibri" w:cs="Times New Roman"/>
          <w:sz w:val="20"/>
          <w:szCs w:val="20"/>
        </w:rPr>
      </w:pPr>
      <w:r w:rsidRPr="00962152">
        <w:rPr>
          <w:rFonts w:ascii="Calibri" w:hAnsi="Calibri" w:cs="Times New Roman"/>
          <w:sz w:val="20"/>
          <w:szCs w:val="20"/>
        </w:rPr>
        <w:t>It is the courtesy of Water user Ass</w:t>
      </w:r>
      <w:r w:rsidR="005A5E72" w:rsidRPr="00962152">
        <w:rPr>
          <w:rFonts w:ascii="Calibri" w:hAnsi="Calibri" w:cs="Times New Roman"/>
          <w:sz w:val="20"/>
          <w:szCs w:val="20"/>
        </w:rPr>
        <w:t>ociation to express their gratitude note</w:t>
      </w:r>
      <w:r w:rsidRPr="00962152">
        <w:rPr>
          <w:rFonts w:ascii="Calibri" w:hAnsi="Calibri" w:cs="Times New Roman"/>
          <w:sz w:val="20"/>
          <w:szCs w:val="20"/>
        </w:rPr>
        <w:t xml:space="preserve"> to the donor. With the consent of all members of WUA may entail some cash, location of spout or employment </w:t>
      </w:r>
      <w:r w:rsidR="008A5CC6" w:rsidRPr="00962152">
        <w:rPr>
          <w:rFonts w:ascii="Calibri" w:hAnsi="Calibri" w:cs="Times New Roman"/>
          <w:sz w:val="20"/>
          <w:szCs w:val="20"/>
        </w:rPr>
        <w:t xml:space="preserve">as pump operator </w:t>
      </w:r>
      <w:r w:rsidRPr="00962152">
        <w:rPr>
          <w:rFonts w:ascii="Calibri" w:hAnsi="Calibri" w:cs="Times New Roman"/>
          <w:sz w:val="20"/>
          <w:szCs w:val="20"/>
        </w:rPr>
        <w:t>etc.</w:t>
      </w:r>
      <w:r w:rsidR="005A5E72" w:rsidRPr="00962152">
        <w:rPr>
          <w:rFonts w:ascii="Calibri" w:hAnsi="Calibri" w:cs="Times New Roman"/>
          <w:bCs/>
          <w:sz w:val="20"/>
          <w:szCs w:val="20"/>
        </w:rPr>
        <w:t xml:space="preserve"> This gratitude note shall find a reference in and annexed to the MOU as and when it is signed.</w:t>
      </w:r>
    </w:p>
    <w:p w:rsidR="00D9264A" w:rsidRDefault="00D9264A" w:rsidP="00D9264A">
      <w:pPr>
        <w:spacing w:after="0" w:line="240" w:lineRule="auto"/>
        <w:jc w:val="both"/>
        <w:rPr>
          <w:sz w:val="20"/>
          <w:szCs w:val="20"/>
        </w:rPr>
      </w:pPr>
    </w:p>
    <w:p w:rsidR="00477EB1" w:rsidRDefault="00477EB1" w:rsidP="00D9264A">
      <w:pPr>
        <w:spacing w:after="0" w:line="240" w:lineRule="auto"/>
        <w:ind w:left="144"/>
        <w:contextualSpacing/>
        <w:jc w:val="both"/>
        <w:rPr>
          <w:sz w:val="20"/>
          <w:szCs w:val="20"/>
        </w:rPr>
      </w:pPr>
    </w:p>
    <w:p w:rsidR="00477EB1" w:rsidRDefault="00477EB1" w:rsidP="00D9264A">
      <w:pPr>
        <w:spacing w:after="0" w:line="240" w:lineRule="auto"/>
        <w:ind w:left="144"/>
        <w:contextualSpacing/>
        <w:jc w:val="both"/>
        <w:rPr>
          <w:sz w:val="20"/>
          <w:szCs w:val="20"/>
        </w:rPr>
      </w:pPr>
    </w:p>
    <w:p w:rsidR="00C852B8" w:rsidRPr="00D9264A" w:rsidRDefault="00385143" w:rsidP="00D9264A">
      <w:pPr>
        <w:spacing w:after="0" w:line="240" w:lineRule="auto"/>
        <w:ind w:left="144"/>
        <w:contextualSpacing/>
        <w:jc w:val="both"/>
        <w:rPr>
          <w:sz w:val="20"/>
          <w:szCs w:val="20"/>
        </w:rPr>
      </w:pPr>
      <w:r>
        <w:rPr>
          <w:noProof/>
          <w:sz w:val="20"/>
          <w:szCs w:val="20"/>
          <w:lang w:bidi="hi-IN"/>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 o:spid="_x0000_s1029" type="#_x0000_t98" style="position:absolute;left:0;text-align:left;margin-left:-5.35pt;margin-top:-13.8pt;width:482.4pt;height:1in;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" fillcolor="#d99594 [1941]" strokecolor="#d99594 [1941]" strokeweight="1pt">
            <v:fill color2="#f2dbdb [661]" angle="135" focus="50%" type="gradient"/>
            <v:shadow on="t" color="#622423 [1605]" opacity=".5" offset="1pt"/>
            <o:lock v:ext="edit" aspectratio="t"/>
          </v:shape>
        </w:pict>
      </w:r>
      <w:r w:rsidR="00C852B8" w:rsidRPr="00D9264A">
        <w:rPr>
          <w:sz w:val="20"/>
          <w:szCs w:val="20"/>
        </w:rPr>
        <w:t xml:space="preserve">Note: </w:t>
      </w:r>
      <w:r w:rsidR="00DD5FF7" w:rsidRPr="00D9264A">
        <w:rPr>
          <w:sz w:val="20"/>
          <w:szCs w:val="20"/>
        </w:rPr>
        <w:t>WUA may</w:t>
      </w:r>
      <w:r w:rsidR="00C852B8" w:rsidRPr="00D9264A">
        <w:rPr>
          <w:sz w:val="20"/>
          <w:szCs w:val="20"/>
        </w:rPr>
        <w:t xml:space="preserve"> set Preference to waive some water charges annually considering his/her income from the particular land</w:t>
      </w:r>
      <w:r w:rsidR="00962152" w:rsidRPr="00D9264A">
        <w:rPr>
          <w:sz w:val="20"/>
          <w:szCs w:val="20"/>
        </w:rPr>
        <w:t xml:space="preserve"> (donated)</w:t>
      </w:r>
      <w:r w:rsidR="00C852B8" w:rsidRPr="00D9264A">
        <w:rPr>
          <w:sz w:val="20"/>
          <w:szCs w:val="20"/>
        </w:rPr>
        <w:t xml:space="preserve"> or some cash one time. Selection of pump operator is discouraging to connect with the land donation to avoid centralization of power (privatization of scheme).</w:t>
      </w:r>
    </w:p>
    <w:p w:rsidR="00C852B8" w:rsidRPr="00962152" w:rsidRDefault="00C852B8" w:rsidP="00C852B8">
      <w:pPr>
        <w:spacing w:after="0" w:line="240" w:lineRule="auto"/>
        <w:jc w:val="both"/>
        <w:rPr>
          <w:sz w:val="20"/>
          <w:szCs w:val="20"/>
        </w:rPr>
      </w:pPr>
    </w:p>
    <w:p w:rsidR="001C71D4" w:rsidRPr="00962152" w:rsidRDefault="001C71D4" w:rsidP="00C852B8">
      <w:pPr>
        <w:pStyle w:val="ListParagraph"/>
        <w:spacing w:after="0" w:line="240" w:lineRule="auto"/>
        <w:ind w:left="450"/>
        <w:jc w:val="both"/>
        <w:rPr>
          <w:rFonts w:ascii="Calibri" w:hAnsi="Calibri" w:cs="Times New Roman"/>
          <w:sz w:val="20"/>
          <w:szCs w:val="20"/>
        </w:rPr>
      </w:pPr>
    </w:p>
    <w:p w:rsidR="005A5E72" w:rsidRPr="00962152" w:rsidRDefault="005A5E72" w:rsidP="00AA1706">
      <w:pPr>
        <w:pStyle w:val="ListParagraph"/>
        <w:spacing w:after="0" w:line="240" w:lineRule="auto"/>
        <w:ind w:left="450"/>
        <w:jc w:val="both"/>
        <w:rPr>
          <w:rFonts w:ascii="Calibri" w:hAnsi="Calibri" w:cs="Times New Roman"/>
          <w:sz w:val="20"/>
          <w:szCs w:val="20"/>
        </w:rPr>
      </w:pPr>
    </w:p>
    <w:p w:rsidR="00227E9F" w:rsidRPr="00962152" w:rsidRDefault="00485CAE" w:rsidP="00C852B8">
      <w:pPr>
        <w:pBdr>
          <w:top w:val="single" w:sz="4" w:space="1" w:color="auto"/>
          <w:left w:val="single" w:sz="4" w:space="0" w:color="auto"/>
          <w:bottom w:val="single" w:sz="4" w:space="1" w:color="auto"/>
          <w:right w:val="single" w:sz="4" w:space="4" w:color="auto"/>
          <w:between w:val="single" w:sz="4" w:space="1" w:color="auto"/>
          <w:bar w:val="single" w:sz="4" w:color="auto"/>
        </w:pBdr>
        <w:jc w:val="both"/>
        <w:rPr>
          <w:bCs/>
          <w:sz w:val="20"/>
          <w:szCs w:val="20"/>
        </w:rPr>
      </w:pPr>
      <w:r w:rsidRPr="00962152">
        <w:rPr>
          <w:i/>
          <w:sz w:val="20"/>
          <w:szCs w:val="20"/>
        </w:rPr>
        <w:t xml:space="preserve">Reference: Social Assessment of WBADMIP, WAPCOS: Regarding Land requirement: </w:t>
      </w:r>
      <w:r w:rsidR="00227E9F" w:rsidRPr="00962152">
        <w:rPr>
          <w:bCs/>
          <w:sz w:val="20"/>
          <w:szCs w:val="20"/>
        </w:rPr>
        <w:t>Technologies / schemes can be classified into two broad categories: one, those drawing water from surface sources and two based on Ground Water. The former comprise: River Lift Schemes,Water Detention Structures,Surface Flow MIS</w:t>
      </w:r>
      <w:r w:rsidRPr="00962152">
        <w:rPr>
          <w:bCs/>
          <w:sz w:val="20"/>
          <w:szCs w:val="20"/>
        </w:rPr>
        <w:t xml:space="preserve">, </w:t>
      </w:r>
      <w:r w:rsidR="00227E9F" w:rsidRPr="00962152">
        <w:rPr>
          <w:bCs/>
          <w:sz w:val="20"/>
          <w:szCs w:val="20"/>
        </w:rPr>
        <w:t xml:space="preserve">Sprinkler and Drip Irrigation </w:t>
      </w:r>
      <w:r w:rsidR="003A2471" w:rsidRPr="00962152">
        <w:rPr>
          <w:bCs/>
          <w:sz w:val="20"/>
          <w:szCs w:val="20"/>
        </w:rPr>
        <w:t>Schemes. The</w:t>
      </w:r>
      <w:r w:rsidR="00227E9F" w:rsidRPr="00962152">
        <w:rPr>
          <w:bCs/>
          <w:sz w:val="20"/>
          <w:szCs w:val="20"/>
        </w:rPr>
        <w:t xml:space="preserve"> later comprise: Tube Wells (Medium / Light / Shallow) and Pump Dug Wells. The scheme typology is also indicative of the command area that it would serve. River lifts will have a command area of a maximum of 40 ha, whereas Tube Wells 20 ha. Of the 2395 SWS proposed, 80% of the schemes will have a CCA of a maximum of 20 ha. Likewise, 95% of the GW schemes will have a CCA of 6 ha. Thus, MI scenario is characterized typically by small scale systems and consequently small land requirements. The Social Assessment study indicates that the land requirement arises for three purposes: Source Works – Head Works and Pump House</w:t>
      </w:r>
      <w:r w:rsidRPr="00962152">
        <w:rPr>
          <w:bCs/>
          <w:sz w:val="20"/>
          <w:szCs w:val="20"/>
        </w:rPr>
        <w:t xml:space="preserve">, </w:t>
      </w:r>
      <w:r w:rsidR="00227E9F" w:rsidRPr="00962152">
        <w:rPr>
          <w:bCs/>
          <w:sz w:val="20"/>
          <w:szCs w:val="20"/>
        </w:rPr>
        <w:t>Spout - Water outlets for regulating distribution; andDistribution System – Field channels for transmitting water to the fields. Distribution line are laid at least 1.2 m below ground elevation, no lands need to be ‘acquired’. A spout is a small regulatory chamber requiring at the most an area of 16 sq. ft. Farmers competes with each others to have a spout in their plot as it provides them an advantage in securing water. So, no lands need to be acquired for a spout as not only the requirement is too small but also that it is demanded highly by the farmers. This leaves with the Source Works. Though the extent of land required depends on the type and size of the scheme, at the maximum, it works out to about 1,500 sq. ft., viz, 0.035 Acre. And it is not necessary that the project should acquire ‘the’ piece of land. Enough flexibility is available for the choice of a land. Given this situation, of lands required being quite small and that it is not necessary that a particular piece of land is required, traditionally, land for source works are secured on a voluntary basis, through donations. Thus, there is no need for involuntary land acquisition.</w:t>
      </w:r>
    </w:p>
    <w:p w:rsidR="00180D32" w:rsidRPr="00962152" w:rsidRDefault="00180D32" w:rsidP="001C71D4">
      <w:pPr>
        <w:spacing w:after="0"/>
        <w:jc w:val="both"/>
        <w:rPr>
          <w:b/>
          <w:sz w:val="20"/>
          <w:szCs w:val="20"/>
        </w:rPr>
      </w:pPr>
    </w:p>
    <w:p w:rsidR="005A71F8" w:rsidRPr="00962152" w:rsidRDefault="001E2998" w:rsidP="001C71D4">
      <w:pPr>
        <w:spacing w:after="0"/>
        <w:jc w:val="both"/>
        <w:rPr>
          <w:sz w:val="20"/>
          <w:szCs w:val="20"/>
        </w:rPr>
      </w:pPr>
      <w:r w:rsidRPr="00962152">
        <w:rPr>
          <w:b/>
          <w:sz w:val="20"/>
          <w:szCs w:val="20"/>
        </w:rPr>
        <w:t>Format no: a. required</w:t>
      </w:r>
      <w:r w:rsidR="00AC5679" w:rsidRPr="00962152">
        <w:rPr>
          <w:b/>
          <w:sz w:val="20"/>
          <w:szCs w:val="20"/>
        </w:rPr>
        <w:t xml:space="preserve"> information for land donation</w:t>
      </w:r>
      <w:r w:rsidR="004B5838" w:rsidRPr="00962152">
        <w:rPr>
          <w:sz w:val="20"/>
          <w:szCs w:val="20"/>
        </w:rPr>
        <w:t xml:space="preserve">(this information </w:t>
      </w:r>
      <w:r w:rsidR="00DD5FF7" w:rsidRPr="00962152">
        <w:rPr>
          <w:sz w:val="20"/>
          <w:szCs w:val="20"/>
        </w:rPr>
        <w:t>needs</w:t>
      </w:r>
      <w:r w:rsidR="004B5838" w:rsidRPr="00962152">
        <w:rPr>
          <w:sz w:val="20"/>
          <w:szCs w:val="20"/>
        </w:rPr>
        <w:t xml:space="preserve"> to update for each scheme after DLIC approval)</w:t>
      </w:r>
    </w:p>
    <w:tbl>
      <w:tblPr>
        <w:tblW w:w="9821" w:type="dxa"/>
        <w:tblInd w:w="97" w:type="dxa"/>
        <w:tblLayout w:type="fixed"/>
        <w:tblLook w:val="04A0"/>
      </w:tblPr>
      <w:tblGrid>
        <w:gridCol w:w="371"/>
        <w:gridCol w:w="360"/>
        <w:gridCol w:w="450"/>
        <w:gridCol w:w="450"/>
        <w:gridCol w:w="450"/>
        <w:gridCol w:w="450"/>
        <w:gridCol w:w="1170"/>
        <w:gridCol w:w="810"/>
        <w:gridCol w:w="450"/>
        <w:gridCol w:w="630"/>
        <w:gridCol w:w="540"/>
        <w:gridCol w:w="630"/>
        <w:gridCol w:w="1170"/>
        <w:gridCol w:w="900"/>
        <w:gridCol w:w="990"/>
      </w:tblGrid>
      <w:tr w:rsidR="00AC5679" w:rsidRPr="00962152" w:rsidTr="008603D5">
        <w:trPr>
          <w:trHeight w:val="300"/>
        </w:trPr>
        <w:tc>
          <w:tcPr>
            <w:tcW w:w="371" w:type="dxa"/>
            <w:tcBorders>
              <w:top w:val="single" w:sz="4" w:space="0" w:color="auto"/>
              <w:left w:val="single" w:sz="4" w:space="0" w:color="auto"/>
              <w:bottom w:val="single" w:sz="4" w:space="0" w:color="auto"/>
              <w:right w:val="nil"/>
            </w:tcBorders>
            <w:shd w:val="clear" w:color="000000" w:fill="C0504D"/>
            <w:noWrap/>
            <w:vAlign w:val="bottom"/>
            <w:hideMark/>
          </w:tcPr>
          <w:p w:rsidR="005A71F8" w:rsidRPr="00962152" w:rsidRDefault="005A71F8" w:rsidP="005A71F8">
            <w:pPr>
              <w:spacing w:after="0" w:line="240" w:lineRule="auto"/>
              <w:jc w:val="right"/>
              <w:rPr>
                <w:rFonts w:eastAsia="Times New Roman"/>
                <w:color w:val="000000"/>
                <w:sz w:val="20"/>
                <w:szCs w:val="20"/>
              </w:rPr>
            </w:pPr>
            <w:r w:rsidRPr="00962152">
              <w:rPr>
                <w:rFonts w:eastAsia="Times New Roman"/>
                <w:color w:val="000000"/>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000000" w:fill="C0504D"/>
            <w:noWrap/>
            <w:vAlign w:val="bottom"/>
            <w:hideMark/>
          </w:tcPr>
          <w:p w:rsidR="005A71F8" w:rsidRPr="00962152" w:rsidRDefault="005A71F8" w:rsidP="005A71F8">
            <w:pPr>
              <w:spacing w:after="0" w:line="240" w:lineRule="auto"/>
              <w:jc w:val="right"/>
              <w:rPr>
                <w:rFonts w:eastAsia="Times New Roman"/>
                <w:color w:val="000000"/>
                <w:sz w:val="20"/>
                <w:szCs w:val="20"/>
              </w:rPr>
            </w:pPr>
            <w:r w:rsidRPr="00962152">
              <w:rPr>
                <w:rFonts w:eastAsia="Times New Roman"/>
                <w:color w:val="000000"/>
                <w:sz w:val="20"/>
                <w:szCs w:val="20"/>
              </w:rPr>
              <w:t>2</w:t>
            </w:r>
          </w:p>
        </w:tc>
        <w:tc>
          <w:tcPr>
            <w:tcW w:w="450" w:type="dxa"/>
            <w:tcBorders>
              <w:top w:val="single" w:sz="4" w:space="0" w:color="auto"/>
              <w:left w:val="nil"/>
              <w:bottom w:val="single" w:sz="4" w:space="0" w:color="auto"/>
              <w:right w:val="single" w:sz="4" w:space="0" w:color="auto"/>
            </w:tcBorders>
            <w:shd w:val="clear" w:color="000000" w:fill="C0504D"/>
            <w:noWrap/>
            <w:vAlign w:val="bottom"/>
            <w:hideMark/>
          </w:tcPr>
          <w:p w:rsidR="005A71F8" w:rsidRPr="00962152" w:rsidRDefault="005A71F8" w:rsidP="005A71F8">
            <w:pPr>
              <w:spacing w:after="0" w:line="240" w:lineRule="auto"/>
              <w:jc w:val="right"/>
              <w:rPr>
                <w:rFonts w:eastAsia="Times New Roman"/>
                <w:color w:val="000000"/>
                <w:sz w:val="20"/>
                <w:szCs w:val="20"/>
              </w:rPr>
            </w:pPr>
            <w:r w:rsidRPr="00962152">
              <w:rPr>
                <w:rFonts w:eastAsia="Times New Roman"/>
                <w:color w:val="000000"/>
                <w:sz w:val="20"/>
                <w:szCs w:val="20"/>
              </w:rPr>
              <w:t>3</w:t>
            </w:r>
          </w:p>
        </w:tc>
        <w:tc>
          <w:tcPr>
            <w:tcW w:w="450" w:type="dxa"/>
            <w:tcBorders>
              <w:top w:val="single" w:sz="4" w:space="0" w:color="auto"/>
              <w:left w:val="nil"/>
              <w:bottom w:val="single" w:sz="4" w:space="0" w:color="auto"/>
              <w:right w:val="single" w:sz="4" w:space="0" w:color="auto"/>
            </w:tcBorders>
            <w:shd w:val="clear" w:color="000000" w:fill="C0504D"/>
            <w:noWrap/>
            <w:vAlign w:val="bottom"/>
            <w:hideMark/>
          </w:tcPr>
          <w:p w:rsidR="005A71F8" w:rsidRPr="00962152" w:rsidRDefault="005A71F8" w:rsidP="005A71F8">
            <w:pPr>
              <w:spacing w:after="0" w:line="240" w:lineRule="auto"/>
              <w:jc w:val="right"/>
              <w:rPr>
                <w:rFonts w:eastAsia="Times New Roman"/>
                <w:color w:val="000000"/>
                <w:sz w:val="20"/>
                <w:szCs w:val="20"/>
              </w:rPr>
            </w:pPr>
            <w:r w:rsidRPr="00962152">
              <w:rPr>
                <w:rFonts w:eastAsia="Times New Roman"/>
                <w:color w:val="000000"/>
                <w:sz w:val="20"/>
                <w:szCs w:val="20"/>
              </w:rPr>
              <w:t>4</w:t>
            </w:r>
          </w:p>
        </w:tc>
        <w:tc>
          <w:tcPr>
            <w:tcW w:w="450" w:type="dxa"/>
            <w:tcBorders>
              <w:top w:val="single" w:sz="4" w:space="0" w:color="auto"/>
              <w:left w:val="nil"/>
              <w:bottom w:val="single" w:sz="4" w:space="0" w:color="auto"/>
              <w:right w:val="single" w:sz="4" w:space="0" w:color="auto"/>
            </w:tcBorders>
            <w:shd w:val="clear" w:color="000000" w:fill="C0504D"/>
            <w:noWrap/>
            <w:vAlign w:val="bottom"/>
            <w:hideMark/>
          </w:tcPr>
          <w:p w:rsidR="005A71F8" w:rsidRPr="00962152" w:rsidRDefault="005A71F8" w:rsidP="005A71F8">
            <w:pPr>
              <w:spacing w:after="0" w:line="240" w:lineRule="auto"/>
              <w:jc w:val="right"/>
              <w:rPr>
                <w:rFonts w:eastAsia="Times New Roman"/>
                <w:color w:val="000000"/>
                <w:sz w:val="20"/>
                <w:szCs w:val="20"/>
              </w:rPr>
            </w:pPr>
            <w:r w:rsidRPr="00962152">
              <w:rPr>
                <w:rFonts w:eastAsia="Times New Roman"/>
                <w:color w:val="000000"/>
                <w:sz w:val="20"/>
                <w:szCs w:val="20"/>
              </w:rPr>
              <w:t>5</w:t>
            </w:r>
          </w:p>
        </w:tc>
        <w:tc>
          <w:tcPr>
            <w:tcW w:w="450" w:type="dxa"/>
            <w:tcBorders>
              <w:top w:val="single" w:sz="4" w:space="0" w:color="auto"/>
              <w:left w:val="nil"/>
              <w:bottom w:val="single" w:sz="4" w:space="0" w:color="auto"/>
              <w:right w:val="single" w:sz="4" w:space="0" w:color="auto"/>
            </w:tcBorders>
            <w:shd w:val="clear" w:color="000000" w:fill="C0504D"/>
            <w:noWrap/>
            <w:vAlign w:val="bottom"/>
            <w:hideMark/>
          </w:tcPr>
          <w:p w:rsidR="005A71F8" w:rsidRPr="00962152" w:rsidRDefault="005A71F8" w:rsidP="005A71F8">
            <w:pPr>
              <w:spacing w:after="0" w:line="240" w:lineRule="auto"/>
              <w:jc w:val="right"/>
              <w:rPr>
                <w:rFonts w:eastAsia="Times New Roman"/>
                <w:color w:val="000000"/>
                <w:sz w:val="20"/>
                <w:szCs w:val="20"/>
              </w:rPr>
            </w:pPr>
            <w:r w:rsidRPr="00962152">
              <w:rPr>
                <w:rFonts w:eastAsia="Times New Roman"/>
                <w:color w:val="000000"/>
                <w:sz w:val="20"/>
                <w:szCs w:val="20"/>
              </w:rPr>
              <w:t>6</w:t>
            </w:r>
          </w:p>
        </w:tc>
        <w:tc>
          <w:tcPr>
            <w:tcW w:w="1170" w:type="dxa"/>
            <w:tcBorders>
              <w:top w:val="single" w:sz="4" w:space="0" w:color="auto"/>
              <w:left w:val="nil"/>
              <w:bottom w:val="single" w:sz="4" w:space="0" w:color="auto"/>
              <w:right w:val="single" w:sz="4" w:space="0" w:color="auto"/>
            </w:tcBorders>
            <w:shd w:val="clear" w:color="000000" w:fill="C6EFCE"/>
            <w:noWrap/>
            <w:vAlign w:val="bottom"/>
            <w:hideMark/>
          </w:tcPr>
          <w:p w:rsidR="005A71F8" w:rsidRPr="00962152" w:rsidRDefault="005A71F8" w:rsidP="005A71F8">
            <w:pPr>
              <w:spacing w:after="0" w:line="240" w:lineRule="auto"/>
              <w:jc w:val="right"/>
              <w:rPr>
                <w:rFonts w:eastAsia="Times New Roman"/>
                <w:color w:val="006100"/>
                <w:sz w:val="20"/>
                <w:szCs w:val="20"/>
              </w:rPr>
            </w:pPr>
            <w:r w:rsidRPr="00962152">
              <w:rPr>
                <w:rFonts w:eastAsia="Times New Roman"/>
                <w:color w:val="006100"/>
                <w:sz w:val="20"/>
                <w:szCs w:val="20"/>
              </w:rPr>
              <w:t>7</w:t>
            </w:r>
          </w:p>
        </w:tc>
        <w:tc>
          <w:tcPr>
            <w:tcW w:w="810" w:type="dxa"/>
            <w:tcBorders>
              <w:top w:val="single" w:sz="4" w:space="0" w:color="auto"/>
              <w:left w:val="nil"/>
              <w:bottom w:val="single" w:sz="4" w:space="0" w:color="auto"/>
              <w:right w:val="single" w:sz="4" w:space="0" w:color="auto"/>
            </w:tcBorders>
            <w:shd w:val="clear" w:color="000000" w:fill="C6EFCE"/>
            <w:noWrap/>
            <w:vAlign w:val="bottom"/>
            <w:hideMark/>
          </w:tcPr>
          <w:p w:rsidR="005A71F8" w:rsidRPr="00962152" w:rsidRDefault="005A71F8" w:rsidP="005A71F8">
            <w:pPr>
              <w:spacing w:after="0" w:line="240" w:lineRule="auto"/>
              <w:jc w:val="right"/>
              <w:rPr>
                <w:rFonts w:eastAsia="Times New Roman"/>
                <w:color w:val="006100"/>
                <w:sz w:val="20"/>
                <w:szCs w:val="20"/>
              </w:rPr>
            </w:pPr>
            <w:r w:rsidRPr="00962152">
              <w:rPr>
                <w:rFonts w:eastAsia="Times New Roman"/>
                <w:color w:val="006100"/>
                <w:sz w:val="20"/>
                <w:szCs w:val="20"/>
              </w:rPr>
              <w:t>8</w:t>
            </w:r>
          </w:p>
        </w:tc>
        <w:tc>
          <w:tcPr>
            <w:tcW w:w="450" w:type="dxa"/>
            <w:tcBorders>
              <w:top w:val="single" w:sz="4" w:space="0" w:color="auto"/>
              <w:left w:val="nil"/>
              <w:bottom w:val="single" w:sz="4" w:space="0" w:color="auto"/>
              <w:right w:val="single" w:sz="4" w:space="0" w:color="auto"/>
            </w:tcBorders>
            <w:shd w:val="clear" w:color="000000" w:fill="C6EFCE"/>
            <w:noWrap/>
            <w:vAlign w:val="bottom"/>
            <w:hideMark/>
          </w:tcPr>
          <w:p w:rsidR="005A71F8" w:rsidRPr="00962152" w:rsidRDefault="005A71F8" w:rsidP="005A71F8">
            <w:pPr>
              <w:spacing w:after="0" w:line="240" w:lineRule="auto"/>
              <w:jc w:val="right"/>
              <w:rPr>
                <w:rFonts w:eastAsia="Times New Roman"/>
                <w:color w:val="006100"/>
                <w:sz w:val="20"/>
                <w:szCs w:val="20"/>
              </w:rPr>
            </w:pPr>
            <w:r w:rsidRPr="00962152">
              <w:rPr>
                <w:rFonts w:eastAsia="Times New Roman"/>
                <w:color w:val="006100"/>
                <w:sz w:val="20"/>
                <w:szCs w:val="20"/>
              </w:rPr>
              <w:t>9</w:t>
            </w:r>
          </w:p>
        </w:tc>
        <w:tc>
          <w:tcPr>
            <w:tcW w:w="630" w:type="dxa"/>
            <w:tcBorders>
              <w:top w:val="single" w:sz="4" w:space="0" w:color="auto"/>
              <w:left w:val="nil"/>
              <w:bottom w:val="single" w:sz="4" w:space="0" w:color="auto"/>
              <w:right w:val="single" w:sz="4" w:space="0" w:color="auto"/>
            </w:tcBorders>
            <w:shd w:val="clear" w:color="000000" w:fill="C6EFCE"/>
            <w:noWrap/>
            <w:vAlign w:val="bottom"/>
            <w:hideMark/>
          </w:tcPr>
          <w:p w:rsidR="005A71F8" w:rsidRPr="00962152" w:rsidRDefault="005A71F8" w:rsidP="005A71F8">
            <w:pPr>
              <w:spacing w:after="0" w:line="240" w:lineRule="auto"/>
              <w:jc w:val="right"/>
              <w:rPr>
                <w:rFonts w:eastAsia="Times New Roman"/>
                <w:color w:val="006100"/>
                <w:sz w:val="20"/>
                <w:szCs w:val="20"/>
              </w:rPr>
            </w:pPr>
            <w:r w:rsidRPr="00962152">
              <w:rPr>
                <w:rFonts w:eastAsia="Times New Roman"/>
                <w:color w:val="006100"/>
                <w:sz w:val="20"/>
                <w:szCs w:val="20"/>
              </w:rPr>
              <w:t>10</w:t>
            </w:r>
          </w:p>
        </w:tc>
        <w:tc>
          <w:tcPr>
            <w:tcW w:w="540" w:type="dxa"/>
            <w:tcBorders>
              <w:top w:val="single" w:sz="4" w:space="0" w:color="auto"/>
              <w:left w:val="nil"/>
              <w:bottom w:val="single" w:sz="4" w:space="0" w:color="auto"/>
              <w:right w:val="single" w:sz="4" w:space="0" w:color="auto"/>
            </w:tcBorders>
            <w:shd w:val="clear" w:color="000000" w:fill="C6EFCE"/>
            <w:noWrap/>
            <w:vAlign w:val="bottom"/>
            <w:hideMark/>
          </w:tcPr>
          <w:p w:rsidR="005A71F8" w:rsidRPr="00962152" w:rsidRDefault="005A71F8" w:rsidP="005A71F8">
            <w:pPr>
              <w:spacing w:after="0" w:line="240" w:lineRule="auto"/>
              <w:jc w:val="right"/>
              <w:rPr>
                <w:rFonts w:eastAsia="Times New Roman"/>
                <w:color w:val="006100"/>
                <w:sz w:val="20"/>
                <w:szCs w:val="20"/>
              </w:rPr>
            </w:pPr>
            <w:r w:rsidRPr="00962152">
              <w:rPr>
                <w:rFonts w:eastAsia="Times New Roman"/>
                <w:color w:val="006100"/>
                <w:sz w:val="20"/>
                <w:szCs w:val="20"/>
              </w:rPr>
              <w:t>11</w:t>
            </w:r>
          </w:p>
        </w:tc>
        <w:tc>
          <w:tcPr>
            <w:tcW w:w="630" w:type="dxa"/>
            <w:tcBorders>
              <w:top w:val="single" w:sz="4" w:space="0" w:color="auto"/>
              <w:left w:val="nil"/>
              <w:bottom w:val="single" w:sz="4" w:space="0" w:color="auto"/>
              <w:right w:val="single" w:sz="4" w:space="0" w:color="auto"/>
            </w:tcBorders>
            <w:shd w:val="clear" w:color="000000" w:fill="C6EFCE"/>
            <w:noWrap/>
            <w:vAlign w:val="bottom"/>
            <w:hideMark/>
          </w:tcPr>
          <w:p w:rsidR="005A71F8" w:rsidRPr="00962152" w:rsidRDefault="005A71F8" w:rsidP="005A71F8">
            <w:pPr>
              <w:spacing w:after="0" w:line="240" w:lineRule="auto"/>
              <w:jc w:val="right"/>
              <w:rPr>
                <w:rFonts w:eastAsia="Times New Roman"/>
                <w:color w:val="006100"/>
                <w:sz w:val="20"/>
                <w:szCs w:val="20"/>
              </w:rPr>
            </w:pPr>
            <w:r w:rsidRPr="00962152">
              <w:rPr>
                <w:rFonts w:eastAsia="Times New Roman"/>
                <w:color w:val="006100"/>
                <w:sz w:val="20"/>
                <w:szCs w:val="20"/>
              </w:rPr>
              <w:t>12</w:t>
            </w:r>
          </w:p>
        </w:tc>
        <w:tc>
          <w:tcPr>
            <w:tcW w:w="1170" w:type="dxa"/>
            <w:tcBorders>
              <w:top w:val="single" w:sz="4" w:space="0" w:color="auto"/>
              <w:left w:val="nil"/>
              <w:bottom w:val="single" w:sz="4" w:space="0" w:color="auto"/>
              <w:right w:val="single" w:sz="4" w:space="0" w:color="auto"/>
            </w:tcBorders>
            <w:shd w:val="clear" w:color="000000" w:fill="C6EFCE"/>
            <w:noWrap/>
            <w:vAlign w:val="bottom"/>
            <w:hideMark/>
          </w:tcPr>
          <w:p w:rsidR="005A71F8" w:rsidRPr="00962152" w:rsidRDefault="005A71F8" w:rsidP="005A71F8">
            <w:pPr>
              <w:spacing w:after="0" w:line="240" w:lineRule="auto"/>
              <w:jc w:val="right"/>
              <w:rPr>
                <w:rFonts w:eastAsia="Times New Roman"/>
                <w:color w:val="006100"/>
                <w:sz w:val="20"/>
                <w:szCs w:val="20"/>
              </w:rPr>
            </w:pPr>
            <w:r w:rsidRPr="00962152">
              <w:rPr>
                <w:rFonts w:eastAsia="Times New Roman"/>
                <w:color w:val="006100"/>
                <w:sz w:val="20"/>
                <w:szCs w:val="20"/>
              </w:rPr>
              <w:t>13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5A71F8" w:rsidRPr="00962152" w:rsidRDefault="005A71F8" w:rsidP="005A71F8">
            <w:pPr>
              <w:spacing w:after="0" w:line="240" w:lineRule="auto"/>
              <w:jc w:val="right"/>
              <w:rPr>
                <w:rFonts w:eastAsia="Times New Roman"/>
                <w:color w:val="006100"/>
                <w:sz w:val="20"/>
                <w:szCs w:val="20"/>
              </w:rPr>
            </w:pPr>
            <w:r w:rsidRPr="00962152">
              <w:rPr>
                <w:rFonts w:eastAsia="Times New Roman"/>
                <w:color w:val="006100"/>
                <w:sz w:val="20"/>
                <w:szCs w:val="20"/>
              </w:rPr>
              <w:t>14</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5A71F8" w:rsidRPr="00962152" w:rsidRDefault="005A71F8" w:rsidP="005A71F8">
            <w:pPr>
              <w:spacing w:after="0" w:line="240" w:lineRule="auto"/>
              <w:jc w:val="right"/>
              <w:rPr>
                <w:rFonts w:eastAsia="Times New Roman"/>
                <w:color w:val="006100"/>
                <w:sz w:val="20"/>
                <w:szCs w:val="20"/>
              </w:rPr>
            </w:pPr>
            <w:r w:rsidRPr="00962152">
              <w:rPr>
                <w:rFonts w:eastAsia="Times New Roman"/>
                <w:color w:val="006100"/>
                <w:sz w:val="20"/>
                <w:szCs w:val="20"/>
              </w:rPr>
              <w:t>15</w:t>
            </w:r>
          </w:p>
        </w:tc>
      </w:tr>
      <w:tr w:rsidR="00AC5679" w:rsidRPr="00962152" w:rsidTr="008603D5">
        <w:trPr>
          <w:cantSplit/>
          <w:trHeight w:val="2265"/>
        </w:trPr>
        <w:tc>
          <w:tcPr>
            <w:tcW w:w="371" w:type="dxa"/>
            <w:tcBorders>
              <w:top w:val="single" w:sz="4" w:space="0" w:color="auto"/>
              <w:left w:val="single" w:sz="4" w:space="0" w:color="auto"/>
              <w:bottom w:val="single" w:sz="4" w:space="0" w:color="auto"/>
              <w:right w:val="single" w:sz="4" w:space="0" w:color="auto"/>
            </w:tcBorders>
            <w:shd w:val="clear" w:color="auto" w:fill="auto"/>
            <w:textDirection w:val="tbRl"/>
            <w:hideMark/>
          </w:tcPr>
          <w:p w:rsidR="005A71F8" w:rsidRPr="00962152" w:rsidRDefault="005A71F8" w:rsidP="00D466A9">
            <w:pPr>
              <w:spacing w:after="0" w:line="240" w:lineRule="auto"/>
              <w:ind w:left="113" w:right="113"/>
              <w:rPr>
                <w:rFonts w:eastAsia="Times New Roman"/>
                <w:color w:val="000000"/>
                <w:sz w:val="20"/>
                <w:szCs w:val="20"/>
              </w:rPr>
            </w:pPr>
            <w:r w:rsidRPr="00962152">
              <w:rPr>
                <w:rFonts w:eastAsia="Times New Roman"/>
                <w:color w:val="000000"/>
                <w:sz w:val="20"/>
                <w:szCs w:val="20"/>
              </w:rPr>
              <w:t>Project year</w:t>
            </w:r>
          </w:p>
        </w:tc>
        <w:tc>
          <w:tcPr>
            <w:tcW w:w="360" w:type="dxa"/>
            <w:tcBorders>
              <w:top w:val="nil"/>
              <w:left w:val="nil"/>
              <w:bottom w:val="single" w:sz="4" w:space="0" w:color="auto"/>
              <w:right w:val="single" w:sz="4" w:space="0" w:color="auto"/>
            </w:tcBorders>
            <w:shd w:val="clear" w:color="auto" w:fill="auto"/>
            <w:noWrap/>
            <w:textDirection w:val="tbRl"/>
            <w:hideMark/>
          </w:tcPr>
          <w:p w:rsidR="005A71F8" w:rsidRPr="00962152" w:rsidRDefault="005A71F8" w:rsidP="00D466A9">
            <w:pPr>
              <w:spacing w:after="0" w:line="240" w:lineRule="auto"/>
              <w:ind w:left="113" w:right="113"/>
              <w:rPr>
                <w:rFonts w:eastAsia="Times New Roman"/>
                <w:color w:val="000000"/>
                <w:sz w:val="20"/>
                <w:szCs w:val="20"/>
              </w:rPr>
            </w:pPr>
            <w:r w:rsidRPr="00962152">
              <w:rPr>
                <w:rFonts w:eastAsia="Times New Roman"/>
                <w:color w:val="000000"/>
                <w:sz w:val="20"/>
                <w:szCs w:val="20"/>
              </w:rPr>
              <w:t>District</w:t>
            </w:r>
          </w:p>
        </w:tc>
        <w:tc>
          <w:tcPr>
            <w:tcW w:w="450" w:type="dxa"/>
            <w:tcBorders>
              <w:top w:val="nil"/>
              <w:left w:val="nil"/>
              <w:bottom w:val="single" w:sz="4" w:space="0" w:color="auto"/>
              <w:right w:val="single" w:sz="4" w:space="0" w:color="auto"/>
            </w:tcBorders>
            <w:shd w:val="clear" w:color="auto" w:fill="auto"/>
            <w:noWrap/>
            <w:textDirection w:val="tbRl"/>
            <w:hideMark/>
          </w:tcPr>
          <w:p w:rsidR="005A71F8" w:rsidRPr="00962152" w:rsidRDefault="005A71F8" w:rsidP="00D466A9">
            <w:pPr>
              <w:spacing w:after="0" w:line="240" w:lineRule="auto"/>
              <w:ind w:left="113" w:right="113"/>
              <w:rPr>
                <w:rFonts w:eastAsia="Times New Roman"/>
                <w:color w:val="000000"/>
                <w:sz w:val="20"/>
                <w:szCs w:val="20"/>
              </w:rPr>
            </w:pPr>
            <w:r w:rsidRPr="00962152">
              <w:rPr>
                <w:rFonts w:eastAsia="Times New Roman"/>
                <w:color w:val="000000"/>
                <w:sz w:val="20"/>
                <w:szCs w:val="20"/>
              </w:rPr>
              <w:t>Block</w:t>
            </w:r>
          </w:p>
        </w:tc>
        <w:tc>
          <w:tcPr>
            <w:tcW w:w="450" w:type="dxa"/>
            <w:tcBorders>
              <w:top w:val="nil"/>
              <w:left w:val="nil"/>
              <w:bottom w:val="single" w:sz="4" w:space="0" w:color="auto"/>
              <w:right w:val="single" w:sz="4" w:space="0" w:color="auto"/>
            </w:tcBorders>
            <w:shd w:val="clear" w:color="auto" w:fill="auto"/>
            <w:noWrap/>
            <w:textDirection w:val="tbRl"/>
            <w:hideMark/>
          </w:tcPr>
          <w:p w:rsidR="005A71F8" w:rsidRPr="00962152" w:rsidRDefault="005A71F8" w:rsidP="00D466A9">
            <w:pPr>
              <w:spacing w:after="0" w:line="240" w:lineRule="auto"/>
              <w:ind w:left="113" w:right="113"/>
              <w:rPr>
                <w:rFonts w:eastAsia="Times New Roman"/>
                <w:color w:val="000000"/>
                <w:sz w:val="20"/>
                <w:szCs w:val="20"/>
              </w:rPr>
            </w:pPr>
            <w:r w:rsidRPr="00962152">
              <w:rPr>
                <w:rFonts w:eastAsia="Times New Roman"/>
                <w:color w:val="000000"/>
                <w:sz w:val="20"/>
                <w:szCs w:val="20"/>
              </w:rPr>
              <w:t>Mouza</w:t>
            </w:r>
          </w:p>
        </w:tc>
        <w:tc>
          <w:tcPr>
            <w:tcW w:w="450" w:type="dxa"/>
            <w:tcBorders>
              <w:top w:val="nil"/>
              <w:left w:val="nil"/>
              <w:bottom w:val="single" w:sz="4" w:space="0" w:color="auto"/>
              <w:right w:val="single" w:sz="4" w:space="0" w:color="auto"/>
            </w:tcBorders>
            <w:shd w:val="clear" w:color="auto" w:fill="auto"/>
            <w:textDirection w:val="tbRl"/>
            <w:hideMark/>
          </w:tcPr>
          <w:p w:rsidR="005A71F8" w:rsidRPr="00962152" w:rsidRDefault="005A71F8" w:rsidP="00D466A9">
            <w:pPr>
              <w:spacing w:after="0" w:line="240" w:lineRule="auto"/>
              <w:ind w:left="113" w:right="113"/>
              <w:rPr>
                <w:rFonts w:eastAsia="Times New Roman"/>
                <w:color w:val="000000"/>
                <w:sz w:val="20"/>
                <w:szCs w:val="20"/>
              </w:rPr>
            </w:pPr>
            <w:r w:rsidRPr="00962152">
              <w:rPr>
                <w:rFonts w:eastAsia="Times New Roman"/>
                <w:color w:val="000000"/>
                <w:sz w:val="20"/>
                <w:szCs w:val="20"/>
              </w:rPr>
              <w:t>Scheme name &amp; ID</w:t>
            </w:r>
          </w:p>
        </w:tc>
        <w:tc>
          <w:tcPr>
            <w:tcW w:w="450" w:type="dxa"/>
            <w:tcBorders>
              <w:top w:val="nil"/>
              <w:left w:val="nil"/>
              <w:bottom w:val="nil"/>
              <w:right w:val="single" w:sz="4" w:space="0" w:color="auto"/>
            </w:tcBorders>
            <w:shd w:val="clear" w:color="auto" w:fill="auto"/>
            <w:textDirection w:val="tbRl"/>
            <w:hideMark/>
          </w:tcPr>
          <w:p w:rsidR="005A71F8" w:rsidRPr="00962152" w:rsidRDefault="005A71F8" w:rsidP="00D466A9">
            <w:pPr>
              <w:spacing w:after="0" w:line="240" w:lineRule="auto"/>
              <w:ind w:left="113" w:right="113"/>
              <w:rPr>
                <w:rFonts w:eastAsia="Times New Roman"/>
                <w:color w:val="000000"/>
                <w:sz w:val="20"/>
                <w:szCs w:val="20"/>
              </w:rPr>
            </w:pPr>
            <w:r w:rsidRPr="00962152">
              <w:rPr>
                <w:rFonts w:eastAsia="Times New Roman"/>
                <w:color w:val="000000"/>
                <w:sz w:val="20"/>
                <w:szCs w:val="20"/>
              </w:rPr>
              <w:t>Type of scheme</w:t>
            </w:r>
          </w:p>
        </w:tc>
        <w:tc>
          <w:tcPr>
            <w:tcW w:w="1170" w:type="dxa"/>
            <w:tcBorders>
              <w:top w:val="nil"/>
              <w:left w:val="nil"/>
              <w:bottom w:val="single" w:sz="4" w:space="0" w:color="auto"/>
              <w:right w:val="single" w:sz="4" w:space="0" w:color="auto"/>
            </w:tcBorders>
            <w:shd w:val="clear" w:color="000000" w:fill="C6EFCE"/>
            <w:textDirection w:val="tbRl"/>
            <w:hideMark/>
          </w:tcPr>
          <w:p w:rsidR="00AC5679" w:rsidRPr="00962152" w:rsidRDefault="005A71F8" w:rsidP="005A71F8">
            <w:pPr>
              <w:spacing w:after="0" w:line="240" w:lineRule="auto"/>
              <w:ind w:left="113" w:right="113"/>
              <w:rPr>
                <w:rFonts w:eastAsia="Times New Roman"/>
                <w:color w:val="006100"/>
                <w:sz w:val="20"/>
                <w:szCs w:val="20"/>
              </w:rPr>
            </w:pPr>
            <w:r w:rsidRPr="00962152">
              <w:rPr>
                <w:rFonts w:eastAsia="Times New Roman"/>
                <w:color w:val="006100"/>
                <w:sz w:val="20"/>
                <w:szCs w:val="20"/>
              </w:rPr>
              <w:t xml:space="preserve">Cause of land required (i.e.pump </w:t>
            </w:r>
            <w:r w:rsidR="00AC5679" w:rsidRPr="00962152">
              <w:rPr>
                <w:rFonts w:eastAsia="Times New Roman"/>
                <w:color w:val="006100"/>
                <w:sz w:val="20"/>
                <w:szCs w:val="20"/>
              </w:rPr>
              <w:t>,</w:t>
            </w:r>
            <w:r w:rsidRPr="00962152">
              <w:rPr>
                <w:rFonts w:eastAsia="Times New Roman"/>
                <w:color w:val="006100"/>
                <w:sz w:val="20"/>
                <w:szCs w:val="20"/>
              </w:rPr>
              <w:t>house,</w:t>
            </w:r>
          </w:p>
          <w:p w:rsidR="00EB4200" w:rsidRPr="00962152" w:rsidRDefault="005A71F8" w:rsidP="005A71F8">
            <w:pPr>
              <w:spacing w:after="0" w:line="240" w:lineRule="auto"/>
              <w:ind w:left="113" w:right="113"/>
              <w:rPr>
                <w:rFonts w:eastAsia="Times New Roman"/>
                <w:color w:val="006100"/>
                <w:sz w:val="20"/>
                <w:szCs w:val="20"/>
              </w:rPr>
            </w:pPr>
            <w:r w:rsidRPr="00962152">
              <w:rPr>
                <w:rFonts w:eastAsia="Times New Roman"/>
                <w:color w:val="006100"/>
                <w:sz w:val="20"/>
                <w:szCs w:val="20"/>
              </w:rPr>
              <w:t>spout,</w:t>
            </w:r>
          </w:p>
          <w:p w:rsidR="005A71F8" w:rsidRPr="00962152" w:rsidRDefault="005A71F8" w:rsidP="005A71F8">
            <w:pPr>
              <w:spacing w:after="0" w:line="240" w:lineRule="auto"/>
              <w:ind w:left="113" w:right="113"/>
              <w:rPr>
                <w:rFonts w:eastAsia="Times New Roman"/>
                <w:color w:val="006100"/>
                <w:sz w:val="20"/>
                <w:szCs w:val="20"/>
              </w:rPr>
            </w:pPr>
            <w:r w:rsidRPr="00962152">
              <w:rPr>
                <w:rFonts w:eastAsia="Times New Roman"/>
                <w:color w:val="006100"/>
                <w:sz w:val="20"/>
                <w:szCs w:val="20"/>
              </w:rPr>
              <w:t>channel etc)</w:t>
            </w:r>
          </w:p>
        </w:tc>
        <w:tc>
          <w:tcPr>
            <w:tcW w:w="810" w:type="dxa"/>
            <w:tcBorders>
              <w:top w:val="nil"/>
              <w:left w:val="nil"/>
              <w:bottom w:val="single" w:sz="4" w:space="0" w:color="auto"/>
              <w:right w:val="single" w:sz="4" w:space="0" w:color="auto"/>
            </w:tcBorders>
            <w:shd w:val="clear" w:color="000000" w:fill="C6EFCE"/>
            <w:textDirection w:val="tbRl"/>
            <w:hideMark/>
          </w:tcPr>
          <w:p w:rsidR="005A71F8" w:rsidRPr="00962152" w:rsidRDefault="005A71F8" w:rsidP="005A71F8">
            <w:pPr>
              <w:spacing w:after="0" w:line="240" w:lineRule="auto"/>
              <w:ind w:left="113" w:right="113"/>
              <w:rPr>
                <w:rFonts w:eastAsia="Times New Roman"/>
                <w:color w:val="006100"/>
                <w:sz w:val="20"/>
                <w:szCs w:val="20"/>
              </w:rPr>
            </w:pPr>
            <w:r w:rsidRPr="00962152">
              <w:rPr>
                <w:rFonts w:eastAsia="Times New Roman"/>
                <w:color w:val="006100"/>
                <w:sz w:val="20"/>
                <w:szCs w:val="20"/>
              </w:rPr>
              <w:t>If it is on private land name of the owner</w:t>
            </w:r>
          </w:p>
        </w:tc>
        <w:tc>
          <w:tcPr>
            <w:tcW w:w="450" w:type="dxa"/>
            <w:tcBorders>
              <w:top w:val="nil"/>
              <w:left w:val="nil"/>
              <w:bottom w:val="single" w:sz="4" w:space="0" w:color="auto"/>
              <w:right w:val="single" w:sz="4" w:space="0" w:color="auto"/>
            </w:tcBorders>
            <w:shd w:val="clear" w:color="000000" w:fill="C6EFCE"/>
            <w:textDirection w:val="tbRl"/>
            <w:hideMark/>
          </w:tcPr>
          <w:p w:rsidR="005A71F8" w:rsidRPr="00962152" w:rsidRDefault="005A71F8" w:rsidP="005A71F8">
            <w:pPr>
              <w:spacing w:after="0" w:line="240" w:lineRule="auto"/>
              <w:ind w:left="113" w:right="113"/>
              <w:jc w:val="center"/>
              <w:rPr>
                <w:rFonts w:eastAsia="Times New Roman"/>
                <w:color w:val="006100"/>
                <w:sz w:val="20"/>
                <w:szCs w:val="20"/>
              </w:rPr>
            </w:pPr>
            <w:r w:rsidRPr="00962152">
              <w:rPr>
                <w:rFonts w:eastAsia="Times New Roman"/>
                <w:color w:val="006100"/>
                <w:sz w:val="20"/>
                <w:szCs w:val="20"/>
              </w:rPr>
              <w:t>ST/SC/obc/Gen</w:t>
            </w:r>
          </w:p>
        </w:tc>
        <w:tc>
          <w:tcPr>
            <w:tcW w:w="630" w:type="dxa"/>
            <w:tcBorders>
              <w:top w:val="nil"/>
              <w:left w:val="nil"/>
              <w:bottom w:val="single" w:sz="4" w:space="0" w:color="auto"/>
              <w:right w:val="single" w:sz="4" w:space="0" w:color="auto"/>
            </w:tcBorders>
            <w:shd w:val="clear" w:color="000000" w:fill="C6EFCE"/>
            <w:textDirection w:val="tbRl"/>
            <w:hideMark/>
          </w:tcPr>
          <w:p w:rsidR="005A71F8" w:rsidRPr="00962152" w:rsidRDefault="00AC5679" w:rsidP="009C00E8">
            <w:pPr>
              <w:spacing w:after="0" w:line="240" w:lineRule="auto"/>
              <w:ind w:right="113"/>
              <w:jc w:val="center"/>
              <w:rPr>
                <w:rFonts w:eastAsia="Times New Roman"/>
                <w:color w:val="006100"/>
                <w:sz w:val="20"/>
                <w:szCs w:val="20"/>
              </w:rPr>
            </w:pPr>
            <w:r w:rsidRPr="00962152">
              <w:rPr>
                <w:rFonts w:eastAsia="Times New Roman"/>
                <w:color w:val="006100"/>
                <w:sz w:val="20"/>
                <w:szCs w:val="20"/>
              </w:rPr>
              <w:t>Tot</w:t>
            </w:r>
            <w:r w:rsidR="005A71F8" w:rsidRPr="00962152">
              <w:rPr>
                <w:rFonts w:eastAsia="Times New Roman"/>
                <w:color w:val="006100"/>
                <w:sz w:val="20"/>
                <w:szCs w:val="20"/>
              </w:rPr>
              <w:t>al area of land in (ha)</w:t>
            </w:r>
          </w:p>
        </w:tc>
        <w:tc>
          <w:tcPr>
            <w:tcW w:w="540" w:type="dxa"/>
            <w:tcBorders>
              <w:top w:val="nil"/>
              <w:left w:val="nil"/>
              <w:bottom w:val="single" w:sz="4" w:space="0" w:color="auto"/>
              <w:right w:val="single" w:sz="4" w:space="0" w:color="auto"/>
            </w:tcBorders>
            <w:shd w:val="clear" w:color="000000" w:fill="C6EFCE"/>
            <w:textDirection w:val="tbRl"/>
            <w:hideMark/>
          </w:tcPr>
          <w:p w:rsidR="005A71F8" w:rsidRPr="00962152" w:rsidRDefault="005A71F8" w:rsidP="009C00E8">
            <w:pPr>
              <w:spacing w:after="0" w:line="240" w:lineRule="auto"/>
              <w:ind w:left="113" w:right="113"/>
              <w:rPr>
                <w:rFonts w:eastAsia="Times New Roman"/>
                <w:color w:val="006100"/>
                <w:sz w:val="20"/>
                <w:szCs w:val="20"/>
              </w:rPr>
            </w:pPr>
            <w:r w:rsidRPr="00962152">
              <w:rPr>
                <w:rFonts w:eastAsia="Times New Roman"/>
                <w:color w:val="006100"/>
                <w:sz w:val="20"/>
                <w:szCs w:val="20"/>
              </w:rPr>
              <w:t>Plot no</w:t>
            </w:r>
          </w:p>
        </w:tc>
        <w:tc>
          <w:tcPr>
            <w:tcW w:w="630" w:type="dxa"/>
            <w:tcBorders>
              <w:top w:val="nil"/>
              <w:left w:val="nil"/>
              <w:bottom w:val="single" w:sz="4" w:space="0" w:color="auto"/>
              <w:right w:val="single" w:sz="4" w:space="0" w:color="auto"/>
            </w:tcBorders>
            <w:shd w:val="clear" w:color="000000" w:fill="C6EFCE"/>
            <w:textDirection w:val="tbRl"/>
            <w:hideMark/>
          </w:tcPr>
          <w:p w:rsidR="00EB4200" w:rsidRPr="00962152" w:rsidRDefault="005A71F8" w:rsidP="008603D5">
            <w:pPr>
              <w:spacing w:after="0" w:line="240" w:lineRule="auto"/>
              <w:ind w:left="113" w:right="113"/>
              <w:rPr>
                <w:rFonts w:eastAsia="Times New Roman"/>
                <w:color w:val="006100"/>
                <w:sz w:val="20"/>
                <w:szCs w:val="20"/>
              </w:rPr>
            </w:pPr>
            <w:r w:rsidRPr="00962152">
              <w:rPr>
                <w:rFonts w:eastAsia="Times New Roman"/>
                <w:color w:val="006100"/>
                <w:sz w:val="20"/>
                <w:szCs w:val="20"/>
              </w:rPr>
              <w:t>Donated area in Sqm</w:t>
            </w:r>
          </w:p>
          <w:p w:rsidR="005A71F8" w:rsidRPr="00962152" w:rsidRDefault="005A71F8" w:rsidP="00D466A9">
            <w:pPr>
              <w:spacing w:after="0" w:line="240" w:lineRule="auto"/>
              <w:ind w:left="113" w:right="113"/>
              <w:jc w:val="center"/>
              <w:rPr>
                <w:rFonts w:eastAsia="Times New Roman"/>
                <w:color w:val="006100"/>
                <w:sz w:val="20"/>
                <w:szCs w:val="20"/>
              </w:rPr>
            </w:pPr>
            <w:r w:rsidRPr="00962152">
              <w:rPr>
                <w:rFonts w:eastAsia="Times New Roman"/>
                <w:color w:val="006100"/>
                <w:sz w:val="20"/>
                <w:szCs w:val="20"/>
              </w:rPr>
              <w:t>/Ac</w:t>
            </w:r>
          </w:p>
        </w:tc>
        <w:tc>
          <w:tcPr>
            <w:tcW w:w="1170" w:type="dxa"/>
            <w:tcBorders>
              <w:top w:val="nil"/>
              <w:left w:val="nil"/>
              <w:bottom w:val="single" w:sz="4" w:space="0" w:color="auto"/>
              <w:right w:val="single" w:sz="4" w:space="0" w:color="auto"/>
            </w:tcBorders>
            <w:shd w:val="clear" w:color="000000" w:fill="C6EFCE"/>
            <w:textDirection w:val="tbRl"/>
            <w:hideMark/>
          </w:tcPr>
          <w:p w:rsidR="005A71F8" w:rsidRPr="00962152" w:rsidRDefault="005A71F8" w:rsidP="009C00E8">
            <w:pPr>
              <w:spacing w:after="0" w:line="240" w:lineRule="auto"/>
              <w:ind w:left="113" w:right="113"/>
              <w:rPr>
                <w:rFonts w:eastAsia="Times New Roman"/>
                <w:color w:val="006100"/>
                <w:sz w:val="20"/>
                <w:szCs w:val="20"/>
              </w:rPr>
            </w:pPr>
            <w:r w:rsidRPr="00962152">
              <w:rPr>
                <w:rFonts w:eastAsia="Times New Roman"/>
                <w:color w:val="006100"/>
                <w:sz w:val="20"/>
                <w:szCs w:val="20"/>
              </w:rPr>
              <w:t xml:space="preserve">Pl.mention type of document attached with SDMP for land transfer  </w:t>
            </w:r>
          </w:p>
        </w:tc>
        <w:tc>
          <w:tcPr>
            <w:tcW w:w="900" w:type="dxa"/>
            <w:tcBorders>
              <w:top w:val="nil"/>
              <w:left w:val="nil"/>
              <w:bottom w:val="single" w:sz="4" w:space="0" w:color="auto"/>
              <w:right w:val="single" w:sz="4" w:space="0" w:color="auto"/>
            </w:tcBorders>
            <w:shd w:val="clear" w:color="000000" w:fill="C6EFCE"/>
            <w:textDirection w:val="tbRl"/>
            <w:hideMark/>
          </w:tcPr>
          <w:p w:rsidR="00EB4200" w:rsidRPr="00962152" w:rsidRDefault="005A71F8" w:rsidP="009C00E8">
            <w:pPr>
              <w:spacing w:after="0" w:line="240" w:lineRule="auto"/>
              <w:ind w:left="113" w:right="113"/>
              <w:rPr>
                <w:rFonts w:eastAsia="Times New Roman"/>
                <w:color w:val="006100"/>
                <w:sz w:val="20"/>
                <w:szCs w:val="20"/>
              </w:rPr>
            </w:pPr>
            <w:r w:rsidRPr="00962152">
              <w:rPr>
                <w:rFonts w:eastAsia="Times New Roman"/>
                <w:color w:val="006100"/>
                <w:sz w:val="20"/>
                <w:szCs w:val="20"/>
              </w:rPr>
              <w:t>Date of avail</w:t>
            </w:r>
            <w:r w:rsidR="00212DEA" w:rsidRPr="00962152">
              <w:rPr>
                <w:rFonts w:eastAsia="Times New Roman"/>
                <w:color w:val="006100"/>
                <w:sz w:val="20"/>
                <w:szCs w:val="20"/>
              </w:rPr>
              <w:t>ability of the donated land for common use</w:t>
            </w:r>
          </w:p>
          <w:p w:rsidR="00EB4200" w:rsidRPr="00962152" w:rsidRDefault="00EB4200" w:rsidP="00D466A9">
            <w:pPr>
              <w:spacing w:after="0" w:line="240" w:lineRule="auto"/>
              <w:ind w:right="113"/>
              <w:rPr>
                <w:rFonts w:eastAsia="Times New Roman"/>
                <w:color w:val="006100"/>
                <w:sz w:val="20"/>
                <w:szCs w:val="20"/>
              </w:rPr>
            </w:pPr>
          </w:p>
          <w:p w:rsidR="005A71F8" w:rsidRPr="00962152" w:rsidRDefault="005A71F8" w:rsidP="00D466A9">
            <w:pPr>
              <w:spacing w:after="0" w:line="240" w:lineRule="auto"/>
              <w:ind w:right="113"/>
              <w:rPr>
                <w:rFonts w:eastAsia="Times New Roman"/>
                <w:color w:val="006100"/>
                <w:sz w:val="20"/>
                <w:szCs w:val="20"/>
              </w:rPr>
            </w:pPr>
            <w:r w:rsidRPr="00962152">
              <w:rPr>
                <w:rFonts w:eastAsia="Times New Roman"/>
                <w:color w:val="006100"/>
                <w:sz w:val="20"/>
                <w:szCs w:val="20"/>
              </w:rPr>
              <w:t>common use</w:t>
            </w:r>
          </w:p>
        </w:tc>
        <w:tc>
          <w:tcPr>
            <w:tcW w:w="990" w:type="dxa"/>
            <w:tcBorders>
              <w:top w:val="nil"/>
              <w:left w:val="nil"/>
              <w:bottom w:val="single" w:sz="4" w:space="0" w:color="auto"/>
              <w:right w:val="single" w:sz="4" w:space="0" w:color="auto"/>
            </w:tcBorders>
            <w:shd w:val="clear" w:color="000000" w:fill="C6EFCE"/>
            <w:textDirection w:val="tbRl"/>
            <w:hideMark/>
          </w:tcPr>
          <w:p w:rsidR="005A71F8" w:rsidRPr="00962152" w:rsidRDefault="005A71F8" w:rsidP="009C00E8">
            <w:pPr>
              <w:spacing w:after="0" w:line="240" w:lineRule="auto"/>
              <w:ind w:left="113" w:right="113"/>
              <w:rPr>
                <w:rFonts w:eastAsia="Times New Roman"/>
                <w:color w:val="006100"/>
                <w:sz w:val="20"/>
                <w:szCs w:val="20"/>
              </w:rPr>
            </w:pPr>
            <w:r w:rsidRPr="00962152">
              <w:rPr>
                <w:rFonts w:eastAsia="Times New Roman"/>
                <w:color w:val="006100"/>
                <w:sz w:val="20"/>
                <w:szCs w:val="20"/>
              </w:rPr>
              <w:t>What advantage(s) WUA is offering to the donor please mention</w:t>
            </w:r>
          </w:p>
        </w:tc>
      </w:tr>
      <w:tr w:rsidR="00AC5679" w:rsidRPr="00962152" w:rsidTr="008603D5">
        <w:trPr>
          <w:trHeight w:val="300"/>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hideMark/>
          </w:tcPr>
          <w:p w:rsidR="005A71F8" w:rsidRPr="00962152" w:rsidRDefault="005A71F8" w:rsidP="005A71F8">
            <w:pPr>
              <w:spacing w:after="0" w:line="240" w:lineRule="auto"/>
              <w:jc w:val="center"/>
              <w:rPr>
                <w:rFonts w:eastAsia="Times New Roman"/>
                <w:color w:val="000000"/>
                <w:sz w:val="20"/>
                <w:szCs w:val="20"/>
              </w:rPr>
            </w:pPr>
            <w:r w:rsidRPr="00962152">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r>
      <w:tr w:rsidR="00AC5679" w:rsidRPr="00962152" w:rsidTr="008603D5">
        <w:trPr>
          <w:trHeight w:val="300"/>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r>
      <w:tr w:rsidR="00AC5679" w:rsidRPr="00962152" w:rsidTr="008603D5">
        <w:trPr>
          <w:trHeight w:val="300"/>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5A71F8" w:rsidRPr="00962152" w:rsidRDefault="005A71F8" w:rsidP="005A71F8">
            <w:pPr>
              <w:spacing w:after="0" w:line="240" w:lineRule="auto"/>
              <w:rPr>
                <w:rFonts w:eastAsia="Times New Roman"/>
                <w:color w:val="000000"/>
                <w:sz w:val="20"/>
                <w:szCs w:val="20"/>
              </w:rPr>
            </w:pPr>
            <w:r w:rsidRPr="00962152">
              <w:rPr>
                <w:rFonts w:eastAsia="Times New Roman"/>
                <w:color w:val="000000"/>
                <w:sz w:val="20"/>
                <w:szCs w:val="20"/>
              </w:rPr>
              <w:t> </w:t>
            </w:r>
          </w:p>
        </w:tc>
      </w:tr>
    </w:tbl>
    <w:p w:rsidR="001C71D4" w:rsidRPr="00962152" w:rsidRDefault="00C32979" w:rsidP="00AA1706">
      <w:pPr>
        <w:pStyle w:val="Heading2"/>
        <w:rPr>
          <w:rFonts w:ascii="Calibri" w:hAnsi="Calibri"/>
          <w:sz w:val="20"/>
          <w:szCs w:val="20"/>
        </w:rPr>
      </w:pPr>
      <w:r w:rsidRPr="00962152">
        <w:rPr>
          <w:rFonts w:ascii="Calibri" w:hAnsi="Calibri"/>
          <w:sz w:val="20"/>
          <w:szCs w:val="20"/>
        </w:rPr>
        <w:t>Special Attention for Tribal development</w:t>
      </w:r>
    </w:p>
    <w:p w:rsidR="00A13F53" w:rsidRPr="00962152" w:rsidRDefault="00A13F53" w:rsidP="001C71D4">
      <w:pPr>
        <w:spacing w:after="0"/>
        <w:jc w:val="both"/>
        <w:rPr>
          <w:sz w:val="20"/>
          <w:szCs w:val="20"/>
        </w:rPr>
      </w:pPr>
      <w:r w:rsidRPr="00962152">
        <w:rPr>
          <w:sz w:val="20"/>
          <w:szCs w:val="20"/>
        </w:rPr>
        <w:t>Social Assessment studyfrom the project point</w:t>
      </w:r>
      <w:r w:rsidR="006E1345" w:rsidRPr="00962152">
        <w:rPr>
          <w:sz w:val="20"/>
          <w:szCs w:val="20"/>
        </w:rPr>
        <w:t>ed</w:t>
      </w:r>
      <w:r w:rsidRPr="00962152">
        <w:rPr>
          <w:sz w:val="20"/>
          <w:szCs w:val="20"/>
        </w:rPr>
        <w:t xml:space="preserve"> out</w:t>
      </w:r>
      <w:r w:rsidR="006E1345" w:rsidRPr="00962152">
        <w:rPr>
          <w:sz w:val="20"/>
          <w:szCs w:val="20"/>
        </w:rPr>
        <w:t>,7 out of 18 districts turn out to be significa</w:t>
      </w:r>
      <w:r w:rsidR="00280675" w:rsidRPr="00962152">
        <w:rPr>
          <w:sz w:val="20"/>
          <w:szCs w:val="20"/>
        </w:rPr>
        <w:t xml:space="preserve">nt in terms of tribal presence </w:t>
      </w:r>
      <w:r w:rsidR="006E1345" w:rsidRPr="00962152">
        <w:rPr>
          <w:sz w:val="20"/>
          <w:szCs w:val="20"/>
        </w:rPr>
        <w:t>are: (i) West Midinipur ; (ii)  Purulia (iii) DakshinDinajpur: (iv) Malda; (v) Jalpaiguri; (vi) Birbhum;</w:t>
      </w:r>
      <w:r w:rsidR="007A2C9E" w:rsidRPr="00962152">
        <w:rPr>
          <w:sz w:val="20"/>
          <w:szCs w:val="20"/>
        </w:rPr>
        <w:t xml:space="preserve"> </w:t>
      </w:r>
      <w:r w:rsidR="007A2C9E" w:rsidRPr="00962152">
        <w:rPr>
          <w:sz w:val="20"/>
          <w:szCs w:val="20"/>
        </w:rPr>
        <w:lastRenderedPageBreak/>
        <w:t>and</w:t>
      </w:r>
      <w:r w:rsidR="006E1345" w:rsidRPr="00962152">
        <w:rPr>
          <w:sz w:val="20"/>
          <w:szCs w:val="20"/>
        </w:rPr>
        <w:t>(vii) Burdwan</w:t>
      </w:r>
      <w:r w:rsidR="007A2C9E" w:rsidRPr="00962152">
        <w:rPr>
          <w:sz w:val="20"/>
          <w:szCs w:val="20"/>
        </w:rPr>
        <w:t xml:space="preserve">. </w:t>
      </w:r>
      <w:r w:rsidR="002F642B" w:rsidRPr="00962152">
        <w:rPr>
          <w:sz w:val="20"/>
          <w:szCs w:val="20"/>
        </w:rPr>
        <w:t xml:space="preserve">Government of West Bengal identified based on the tribal predominance 4568 no villages as tribal </w:t>
      </w:r>
      <w:r w:rsidR="00280675" w:rsidRPr="00962152">
        <w:rPr>
          <w:sz w:val="20"/>
          <w:szCs w:val="20"/>
        </w:rPr>
        <w:t>village. In comparison to the socio-economic condition</w:t>
      </w:r>
      <w:r w:rsidR="007A2C9E" w:rsidRPr="00962152">
        <w:rPr>
          <w:sz w:val="20"/>
          <w:szCs w:val="20"/>
        </w:rPr>
        <w:t xml:space="preserve"> between a tribal (Tribal population</w:t>
      </w:r>
      <w:r w:rsidR="002F642B" w:rsidRPr="00962152">
        <w:rPr>
          <w:sz w:val="20"/>
          <w:szCs w:val="20"/>
        </w:rPr>
        <w:t xml:space="preserve"> more than 40%)</w:t>
      </w:r>
      <w:r w:rsidR="007A2C9E" w:rsidRPr="00962152">
        <w:rPr>
          <w:sz w:val="20"/>
          <w:szCs w:val="20"/>
        </w:rPr>
        <w:t xml:space="preserve"> and non tribal</w:t>
      </w:r>
      <w:r w:rsidR="003A2004" w:rsidRPr="00962152">
        <w:rPr>
          <w:sz w:val="20"/>
          <w:szCs w:val="20"/>
        </w:rPr>
        <w:t>villages (Tribal</w:t>
      </w:r>
      <w:r w:rsidR="002F642B" w:rsidRPr="00962152">
        <w:rPr>
          <w:sz w:val="20"/>
          <w:szCs w:val="20"/>
        </w:rPr>
        <w:t xml:space="preserve"> population less than 40%)</w:t>
      </w:r>
      <w:r w:rsidR="003D04CE" w:rsidRPr="00962152">
        <w:rPr>
          <w:sz w:val="20"/>
          <w:szCs w:val="20"/>
        </w:rPr>
        <w:t xml:space="preserve"> it seems</w:t>
      </w:r>
      <w:r w:rsidR="007A2C9E" w:rsidRPr="00962152">
        <w:rPr>
          <w:sz w:val="20"/>
          <w:szCs w:val="20"/>
        </w:rPr>
        <w:t xml:space="preserve">non tribal villages are </w:t>
      </w:r>
      <w:r w:rsidR="003A2004" w:rsidRPr="00962152">
        <w:rPr>
          <w:sz w:val="20"/>
          <w:szCs w:val="20"/>
        </w:rPr>
        <w:t xml:space="preserve">substantial. Considering the situation and breezing the </w:t>
      </w:r>
      <w:r w:rsidR="00E97F64" w:rsidRPr="00962152">
        <w:rPr>
          <w:sz w:val="20"/>
          <w:szCs w:val="20"/>
        </w:rPr>
        <w:t>gap project has designed Tribal Development Plan (TDP) excl</w:t>
      </w:r>
      <w:r w:rsidR="003D04CE" w:rsidRPr="00962152">
        <w:rPr>
          <w:sz w:val="20"/>
          <w:szCs w:val="20"/>
        </w:rPr>
        <w:t>usively for tribal villages</w:t>
      </w:r>
      <w:r w:rsidR="00E97F64" w:rsidRPr="00962152">
        <w:rPr>
          <w:sz w:val="20"/>
          <w:szCs w:val="20"/>
        </w:rPr>
        <w:t>. Block</w:t>
      </w:r>
      <w:r w:rsidR="003A2004" w:rsidRPr="00962152">
        <w:rPr>
          <w:sz w:val="20"/>
          <w:szCs w:val="20"/>
        </w:rPr>
        <w:t xml:space="preserve"> wise list of tribal concentrated villages (ST population more than 40%) for the all districts</w:t>
      </w:r>
      <w:r w:rsidR="004415B9" w:rsidRPr="00962152">
        <w:rPr>
          <w:sz w:val="20"/>
          <w:szCs w:val="20"/>
        </w:rPr>
        <w:t xml:space="preserve"> of the state are presented in Table -</w:t>
      </w:r>
      <w:r w:rsidR="00CB0A7D" w:rsidRPr="00962152">
        <w:rPr>
          <w:sz w:val="20"/>
          <w:szCs w:val="20"/>
        </w:rPr>
        <w:t>7:</w:t>
      </w:r>
      <w:r w:rsidR="00152D76" w:rsidRPr="00962152">
        <w:rPr>
          <w:sz w:val="20"/>
          <w:szCs w:val="20"/>
        </w:rPr>
        <w:t xml:space="preserve"> Schedule Tribe Villages,area and population by District of TDP in </w:t>
      </w:r>
      <w:r w:rsidR="00514A4F" w:rsidRPr="00962152">
        <w:rPr>
          <w:b/>
          <w:sz w:val="20"/>
          <w:szCs w:val="20"/>
        </w:rPr>
        <w:t>A</w:t>
      </w:r>
      <w:r w:rsidR="003A2004" w:rsidRPr="00962152">
        <w:rPr>
          <w:b/>
          <w:sz w:val="20"/>
          <w:szCs w:val="20"/>
        </w:rPr>
        <w:t>ppendix -</w:t>
      </w:r>
      <w:r w:rsidR="00AC5679" w:rsidRPr="00962152">
        <w:rPr>
          <w:b/>
          <w:sz w:val="20"/>
          <w:szCs w:val="20"/>
        </w:rPr>
        <w:t>II</w:t>
      </w:r>
    </w:p>
    <w:p w:rsidR="00E97F64" w:rsidRPr="00962152" w:rsidRDefault="00E97F64" w:rsidP="001C71D4">
      <w:pPr>
        <w:spacing w:after="0"/>
        <w:jc w:val="both"/>
        <w:rPr>
          <w:sz w:val="20"/>
          <w:szCs w:val="20"/>
        </w:rPr>
      </w:pPr>
    </w:p>
    <w:p w:rsidR="00514A4F" w:rsidRPr="00962152" w:rsidRDefault="004415B9" w:rsidP="00525E4E">
      <w:pPr>
        <w:spacing w:after="0"/>
        <w:jc w:val="both"/>
        <w:rPr>
          <w:sz w:val="20"/>
          <w:szCs w:val="20"/>
        </w:rPr>
      </w:pPr>
      <w:r w:rsidRPr="00962152">
        <w:rPr>
          <w:sz w:val="20"/>
          <w:szCs w:val="20"/>
        </w:rPr>
        <w:t xml:space="preserve">Out of 4568 tribal villages </w:t>
      </w:r>
      <w:r w:rsidR="00E97F64" w:rsidRPr="00962152">
        <w:rPr>
          <w:sz w:val="20"/>
          <w:szCs w:val="20"/>
        </w:rPr>
        <w:t xml:space="preserve">450 or 10% already covered under minor irrigation </w:t>
      </w:r>
      <w:r w:rsidR="002C53E0" w:rsidRPr="00962152">
        <w:rPr>
          <w:sz w:val="20"/>
          <w:szCs w:val="20"/>
        </w:rPr>
        <w:t>facilities</w:t>
      </w:r>
      <w:r w:rsidR="00EC18FC" w:rsidRPr="00962152">
        <w:rPr>
          <w:sz w:val="20"/>
          <w:szCs w:val="20"/>
        </w:rPr>
        <w:t>thus</w:t>
      </w:r>
      <w:r w:rsidR="00E97F64" w:rsidRPr="00962152">
        <w:rPr>
          <w:sz w:val="20"/>
          <w:szCs w:val="20"/>
        </w:rPr>
        <w:t xml:space="preserve"> the remaining 90% or 4000 is coming under the project </w:t>
      </w:r>
      <w:r w:rsidR="002C53E0" w:rsidRPr="00962152">
        <w:rPr>
          <w:sz w:val="20"/>
          <w:szCs w:val="20"/>
        </w:rPr>
        <w:t>purview. However seeing the resource limitation it is not possible to cover 100% tribal villages from project. Moreover there are a number of non tribal habitations uncovered</w:t>
      </w:r>
      <w:r w:rsidRPr="00962152">
        <w:rPr>
          <w:sz w:val="20"/>
          <w:szCs w:val="20"/>
        </w:rPr>
        <w:t xml:space="preserve"> (</w:t>
      </w:r>
      <w:r w:rsidRPr="00962152">
        <w:rPr>
          <w:i/>
          <w:sz w:val="20"/>
          <w:szCs w:val="20"/>
        </w:rPr>
        <w:t>reference TDP of WBADMIP, WAPCOS</w:t>
      </w:r>
      <w:r w:rsidRPr="00962152">
        <w:rPr>
          <w:sz w:val="20"/>
          <w:szCs w:val="20"/>
        </w:rPr>
        <w:t>).</w:t>
      </w:r>
      <w:r w:rsidR="002C53E0" w:rsidRPr="00962152">
        <w:rPr>
          <w:sz w:val="20"/>
          <w:szCs w:val="20"/>
        </w:rPr>
        <w:t>Considering the situation,</w:t>
      </w:r>
      <w:r w:rsidR="00B5428A" w:rsidRPr="00962152">
        <w:rPr>
          <w:sz w:val="20"/>
          <w:szCs w:val="20"/>
        </w:rPr>
        <w:t>it is called fo</w:t>
      </w:r>
      <w:r w:rsidR="007779AF" w:rsidRPr="00962152">
        <w:rPr>
          <w:sz w:val="20"/>
          <w:szCs w:val="20"/>
        </w:rPr>
        <w:t xml:space="preserve">r </w:t>
      </w:r>
      <w:r w:rsidRPr="00962152">
        <w:rPr>
          <w:sz w:val="20"/>
          <w:szCs w:val="20"/>
        </w:rPr>
        <w:t>a prioritization</w:t>
      </w:r>
      <w:r w:rsidR="00B5428A" w:rsidRPr="00962152">
        <w:rPr>
          <w:sz w:val="20"/>
          <w:szCs w:val="20"/>
        </w:rPr>
        <w:t>.</w:t>
      </w:r>
    </w:p>
    <w:p w:rsidR="00152D76" w:rsidRPr="00962152" w:rsidRDefault="00152D76" w:rsidP="006205F9">
      <w:pPr>
        <w:spacing w:after="0"/>
        <w:ind w:right="-19"/>
        <w:jc w:val="both"/>
        <w:rPr>
          <w:sz w:val="20"/>
          <w:szCs w:val="20"/>
        </w:rPr>
      </w:pPr>
    </w:p>
    <w:p w:rsidR="008F3D0F" w:rsidRPr="00962152" w:rsidRDefault="007463D2" w:rsidP="006205F9">
      <w:pPr>
        <w:spacing w:after="0"/>
        <w:ind w:right="-19"/>
        <w:jc w:val="both"/>
        <w:rPr>
          <w:sz w:val="20"/>
          <w:szCs w:val="20"/>
        </w:rPr>
      </w:pPr>
      <w:r w:rsidRPr="00962152">
        <w:rPr>
          <w:sz w:val="20"/>
          <w:szCs w:val="20"/>
        </w:rPr>
        <w:t>To ensure ‘inclusion’ of Tribals, in accordance with the World Bank’s policy, a separate Tribal Development Plan (TDP) has been prepared.</w:t>
      </w:r>
      <w:r w:rsidR="00993A82" w:rsidRPr="00962152">
        <w:rPr>
          <w:sz w:val="20"/>
          <w:szCs w:val="20"/>
        </w:rPr>
        <w:t>13</w:t>
      </w:r>
      <w:r w:rsidR="004415B9" w:rsidRPr="00962152">
        <w:rPr>
          <w:sz w:val="20"/>
          <w:szCs w:val="20"/>
        </w:rPr>
        <w:t>% of the total project cost should be spent for the tribal community.</w:t>
      </w:r>
      <w:r w:rsidRPr="00962152">
        <w:rPr>
          <w:sz w:val="20"/>
          <w:szCs w:val="20"/>
        </w:rPr>
        <w:t xml:space="preserve"> Details of which are available in a separate Report.</w:t>
      </w:r>
      <w:r w:rsidR="008F3D0F" w:rsidRPr="00962152">
        <w:rPr>
          <w:sz w:val="20"/>
          <w:szCs w:val="20"/>
        </w:rPr>
        <w:t xml:space="preserve">Please find the </w:t>
      </w:r>
      <w:r w:rsidR="00152D76" w:rsidRPr="00962152">
        <w:rPr>
          <w:sz w:val="20"/>
          <w:szCs w:val="20"/>
        </w:rPr>
        <w:t>table no -17 Fund allocation proposed for Tribal development Plan for WBADMIP of</w:t>
      </w:r>
      <w:r w:rsidR="008F3D0F" w:rsidRPr="00962152">
        <w:rPr>
          <w:sz w:val="20"/>
          <w:szCs w:val="20"/>
        </w:rPr>
        <w:t xml:space="preserve"> TDP is</w:t>
      </w:r>
      <w:r w:rsidR="006205F9" w:rsidRPr="00962152">
        <w:rPr>
          <w:sz w:val="20"/>
          <w:szCs w:val="20"/>
        </w:rPr>
        <w:t xml:space="preserve">Appendix </w:t>
      </w:r>
      <w:r w:rsidR="00235EC3" w:rsidRPr="00962152">
        <w:rPr>
          <w:sz w:val="20"/>
          <w:szCs w:val="20"/>
        </w:rPr>
        <w:t>–</w:t>
      </w:r>
      <w:r w:rsidR="00AC5679" w:rsidRPr="00962152">
        <w:rPr>
          <w:sz w:val="20"/>
          <w:szCs w:val="20"/>
        </w:rPr>
        <w:t>II</w:t>
      </w:r>
      <w:r w:rsidR="00235EC3" w:rsidRPr="00962152">
        <w:rPr>
          <w:sz w:val="20"/>
          <w:szCs w:val="20"/>
        </w:rPr>
        <w:t>-Total outlay of the project dedicated for tribal community.</w:t>
      </w:r>
    </w:p>
    <w:p w:rsidR="00EC18FC" w:rsidRPr="00962152" w:rsidRDefault="00EC18FC" w:rsidP="00EC18FC">
      <w:pPr>
        <w:spacing w:after="0" w:line="240" w:lineRule="auto"/>
        <w:ind w:right="-19"/>
        <w:jc w:val="both"/>
        <w:rPr>
          <w:b/>
          <w:bCs/>
          <w:sz w:val="20"/>
          <w:szCs w:val="20"/>
        </w:rPr>
      </w:pPr>
      <w:r w:rsidRPr="00962152">
        <w:rPr>
          <w:b/>
          <w:bCs/>
          <w:sz w:val="20"/>
          <w:szCs w:val="20"/>
        </w:rPr>
        <w:t>Scope of involv</w:t>
      </w:r>
      <w:r w:rsidR="0074567D" w:rsidRPr="00962152">
        <w:rPr>
          <w:b/>
          <w:bCs/>
          <w:sz w:val="20"/>
          <w:szCs w:val="20"/>
        </w:rPr>
        <w:t>ement of Tribal</w:t>
      </w:r>
      <w:r w:rsidRPr="00962152">
        <w:rPr>
          <w:b/>
          <w:bCs/>
          <w:sz w:val="20"/>
          <w:szCs w:val="20"/>
        </w:rPr>
        <w:t xml:space="preserve"> in WBADMIP:</w:t>
      </w:r>
    </w:p>
    <w:p w:rsidR="00A7467A" w:rsidRPr="00962152" w:rsidRDefault="00A7467A" w:rsidP="00EC18FC">
      <w:pPr>
        <w:spacing w:after="0" w:line="240" w:lineRule="auto"/>
        <w:ind w:right="-19"/>
        <w:jc w:val="both"/>
        <w:rPr>
          <w:b/>
          <w:bCs/>
          <w:sz w:val="20"/>
          <w:szCs w:val="20"/>
        </w:rPr>
      </w:pPr>
    </w:p>
    <w:p w:rsidR="0074567D" w:rsidRPr="00962152" w:rsidRDefault="00A7467A" w:rsidP="00A7467A">
      <w:pPr>
        <w:pStyle w:val="ListParagraph"/>
        <w:numPr>
          <w:ilvl w:val="0"/>
          <w:numId w:val="32"/>
        </w:numPr>
        <w:spacing w:after="0" w:line="240" w:lineRule="auto"/>
        <w:ind w:right="-19"/>
        <w:jc w:val="both"/>
        <w:rPr>
          <w:rFonts w:ascii="Calibri" w:hAnsi="Calibri"/>
          <w:bCs/>
          <w:sz w:val="20"/>
          <w:szCs w:val="20"/>
        </w:rPr>
      </w:pPr>
      <w:r w:rsidRPr="00962152">
        <w:rPr>
          <w:rFonts w:ascii="Calibri" w:hAnsi="Calibri"/>
          <w:bCs/>
          <w:sz w:val="20"/>
          <w:szCs w:val="20"/>
        </w:rPr>
        <w:t>13% of the total project outlay will spend for Tribal community</w:t>
      </w:r>
    </w:p>
    <w:p w:rsidR="0074567D" w:rsidRPr="00962152" w:rsidRDefault="0074567D" w:rsidP="00EC18FC">
      <w:pPr>
        <w:pStyle w:val="ListParagraph"/>
        <w:numPr>
          <w:ilvl w:val="0"/>
          <w:numId w:val="30"/>
        </w:numPr>
        <w:spacing w:after="0" w:line="240" w:lineRule="auto"/>
        <w:ind w:right="-19"/>
        <w:jc w:val="both"/>
        <w:rPr>
          <w:rFonts w:ascii="Calibri" w:hAnsi="Calibri" w:cs="Times New Roman"/>
          <w:color w:val="000000"/>
          <w:sz w:val="20"/>
          <w:szCs w:val="20"/>
        </w:rPr>
      </w:pPr>
      <w:r w:rsidRPr="00962152">
        <w:rPr>
          <w:rFonts w:ascii="Calibri" w:hAnsi="Calibri"/>
          <w:bCs/>
          <w:sz w:val="20"/>
          <w:szCs w:val="20"/>
        </w:rPr>
        <w:t xml:space="preserve">In Tribal villages Chairperson and Secretary of WUA  will </w:t>
      </w:r>
      <w:r w:rsidR="005B16E6" w:rsidRPr="00962152">
        <w:rPr>
          <w:rFonts w:ascii="Calibri" w:hAnsi="Calibri"/>
          <w:bCs/>
          <w:sz w:val="20"/>
          <w:szCs w:val="20"/>
        </w:rPr>
        <w:t xml:space="preserve">be </w:t>
      </w:r>
      <w:r w:rsidRPr="00962152">
        <w:rPr>
          <w:rFonts w:ascii="Calibri" w:hAnsi="Calibri"/>
          <w:bCs/>
          <w:sz w:val="20"/>
          <w:szCs w:val="20"/>
        </w:rPr>
        <w:t xml:space="preserve">ST </w:t>
      </w:r>
    </w:p>
    <w:p w:rsidR="0074567D" w:rsidRPr="00962152" w:rsidRDefault="0074567D" w:rsidP="00EC18FC">
      <w:pPr>
        <w:pStyle w:val="ListParagraph"/>
        <w:numPr>
          <w:ilvl w:val="0"/>
          <w:numId w:val="30"/>
        </w:numPr>
        <w:spacing w:after="0" w:line="240" w:lineRule="auto"/>
        <w:ind w:right="-19"/>
        <w:jc w:val="both"/>
        <w:rPr>
          <w:rFonts w:ascii="Calibri" w:hAnsi="Calibri" w:cs="Times New Roman"/>
          <w:color w:val="000000"/>
          <w:sz w:val="20"/>
          <w:szCs w:val="20"/>
        </w:rPr>
      </w:pPr>
      <w:r w:rsidRPr="00962152">
        <w:rPr>
          <w:rFonts w:ascii="Calibri" w:hAnsi="Calibri" w:cs="Times New Roman"/>
          <w:bCs/>
          <w:sz w:val="20"/>
          <w:szCs w:val="20"/>
        </w:rPr>
        <w:t xml:space="preserve">Ensure Tribalrepresentative </w:t>
      </w:r>
      <w:r w:rsidR="00EC18FC" w:rsidRPr="00962152">
        <w:rPr>
          <w:rFonts w:ascii="Calibri" w:hAnsi="Calibri" w:cs="Times New Roman"/>
          <w:bCs/>
          <w:sz w:val="20"/>
          <w:szCs w:val="20"/>
        </w:rPr>
        <w:t>in Mana</w:t>
      </w:r>
      <w:r w:rsidRPr="00962152">
        <w:rPr>
          <w:rFonts w:ascii="Calibri" w:hAnsi="Calibri" w:cs="Times New Roman"/>
          <w:bCs/>
          <w:sz w:val="20"/>
          <w:szCs w:val="20"/>
        </w:rPr>
        <w:t>ging committee of WUA</w:t>
      </w:r>
    </w:p>
    <w:p w:rsidR="00EC18FC" w:rsidRPr="00962152" w:rsidRDefault="0074567D" w:rsidP="00EC18FC">
      <w:pPr>
        <w:pStyle w:val="ListParagraph"/>
        <w:numPr>
          <w:ilvl w:val="0"/>
          <w:numId w:val="30"/>
        </w:numPr>
        <w:spacing w:after="0" w:line="240" w:lineRule="auto"/>
        <w:ind w:right="-19"/>
        <w:jc w:val="both"/>
        <w:rPr>
          <w:rFonts w:ascii="Calibri" w:hAnsi="Calibri" w:cs="Times New Roman"/>
          <w:color w:val="000000"/>
          <w:sz w:val="20"/>
          <w:szCs w:val="20"/>
        </w:rPr>
      </w:pPr>
      <w:r w:rsidRPr="00962152">
        <w:rPr>
          <w:rFonts w:ascii="Calibri" w:hAnsi="Calibri" w:cs="Times New Roman"/>
          <w:color w:val="000000"/>
          <w:sz w:val="20"/>
          <w:szCs w:val="20"/>
        </w:rPr>
        <w:t>Tribal representative</w:t>
      </w:r>
      <w:r w:rsidR="00EC18FC" w:rsidRPr="00962152">
        <w:rPr>
          <w:rFonts w:ascii="Calibri" w:hAnsi="Calibri" w:cs="Times New Roman"/>
          <w:color w:val="000000"/>
          <w:sz w:val="20"/>
          <w:szCs w:val="20"/>
        </w:rPr>
        <w:t xml:space="preserve"> in (4) sub-committee (works, water management, finance and monitoring)</w:t>
      </w:r>
    </w:p>
    <w:p w:rsidR="00EC18FC" w:rsidRPr="00962152" w:rsidRDefault="0074567D" w:rsidP="00EC18FC">
      <w:pPr>
        <w:pStyle w:val="ListParagraph"/>
        <w:numPr>
          <w:ilvl w:val="0"/>
          <w:numId w:val="30"/>
        </w:numPr>
        <w:spacing w:after="0" w:line="240" w:lineRule="auto"/>
        <w:ind w:right="-19"/>
        <w:jc w:val="both"/>
        <w:rPr>
          <w:rFonts w:ascii="Calibri" w:hAnsi="Calibri" w:cs="Times New Roman"/>
          <w:color w:val="000000"/>
          <w:sz w:val="20"/>
          <w:szCs w:val="20"/>
        </w:rPr>
      </w:pPr>
      <w:r w:rsidRPr="00962152">
        <w:rPr>
          <w:rFonts w:ascii="Calibri" w:hAnsi="Calibri" w:cs="Times New Roman"/>
          <w:color w:val="000000"/>
          <w:sz w:val="20"/>
          <w:szCs w:val="20"/>
        </w:rPr>
        <w:t xml:space="preserve">6% Lead farmer </w:t>
      </w:r>
      <w:r w:rsidR="00A7467A" w:rsidRPr="00962152">
        <w:rPr>
          <w:rFonts w:ascii="Calibri" w:hAnsi="Calibri" w:cs="Times New Roman"/>
          <w:color w:val="000000"/>
          <w:sz w:val="20"/>
          <w:szCs w:val="20"/>
        </w:rPr>
        <w:t xml:space="preserve">for crop demonstration should select </w:t>
      </w:r>
      <w:r w:rsidRPr="00962152">
        <w:rPr>
          <w:rFonts w:ascii="Calibri" w:hAnsi="Calibri" w:cs="Times New Roman"/>
          <w:color w:val="000000"/>
          <w:sz w:val="20"/>
          <w:szCs w:val="20"/>
        </w:rPr>
        <w:t xml:space="preserve">from </w:t>
      </w:r>
      <w:r w:rsidR="00A7467A" w:rsidRPr="00962152">
        <w:rPr>
          <w:rFonts w:ascii="Calibri" w:hAnsi="Calibri" w:cs="Times New Roman"/>
          <w:color w:val="000000"/>
          <w:sz w:val="20"/>
          <w:szCs w:val="20"/>
        </w:rPr>
        <w:t>ST community (as per population sharing of state)</w:t>
      </w:r>
    </w:p>
    <w:p w:rsidR="00A7467A" w:rsidRPr="00962152" w:rsidRDefault="00A7467A" w:rsidP="00EC18FC">
      <w:pPr>
        <w:pStyle w:val="ListParagraph"/>
        <w:numPr>
          <w:ilvl w:val="0"/>
          <w:numId w:val="30"/>
        </w:numPr>
        <w:spacing w:after="0" w:line="240" w:lineRule="auto"/>
        <w:ind w:right="-19"/>
        <w:jc w:val="both"/>
        <w:rPr>
          <w:rFonts w:ascii="Calibri" w:hAnsi="Calibri" w:cs="Times New Roman"/>
          <w:color w:val="000000"/>
          <w:sz w:val="20"/>
          <w:szCs w:val="20"/>
        </w:rPr>
      </w:pPr>
      <w:r w:rsidRPr="00962152">
        <w:rPr>
          <w:rFonts w:ascii="Calibri" w:hAnsi="Calibri" w:cs="Times New Roman"/>
          <w:color w:val="000000"/>
          <w:sz w:val="20"/>
          <w:szCs w:val="20"/>
        </w:rPr>
        <w:t xml:space="preserve">Identify Women tribal </w:t>
      </w:r>
      <w:r w:rsidR="00962152" w:rsidRPr="00962152">
        <w:rPr>
          <w:rFonts w:ascii="Calibri" w:hAnsi="Calibri" w:cs="Times New Roman"/>
          <w:color w:val="000000"/>
          <w:sz w:val="20"/>
          <w:szCs w:val="20"/>
        </w:rPr>
        <w:t>SHG;</w:t>
      </w:r>
      <w:r w:rsidRPr="00962152">
        <w:rPr>
          <w:rFonts w:ascii="Calibri" w:hAnsi="Calibri" w:cs="Times New Roman"/>
          <w:color w:val="000000"/>
          <w:sz w:val="20"/>
          <w:szCs w:val="20"/>
        </w:rPr>
        <w:t xml:space="preserve"> link them with</w:t>
      </w:r>
      <w:r w:rsidRPr="00962152">
        <w:rPr>
          <w:rFonts w:ascii="Calibri" w:hAnsi="Calibri"/>
          <w:sz w:val="20"/>
          <w:szCs w:val="20"/>
        </w:rPr>
        <w:t xml:space="preserve"> different government schemes and the guidelines to tap the fund for their ow</w:t>
      </w:r>
      <w:r w:rsidR="00D751CA" w:rsidRPr="00962152">
        <w:rPr>
          <w:rFonts w:ascii="Calibri" w:hAnsi="Calibri"/>
          <w:sz w:val="20"/>
          <w:szCs w:val="20"/>
        </w:rPr>
        <w:t>n development. (See in Annex-1V</w:t>
      </w:r>
      <w:r w:rsidRPr="00962152">
        <w:rPr>
          <w:rFonts w:ascii="Calibri" w:hAnsi="Calibri"/>
          <w:sz w:val="20"/>
          <w:szCs w:val="20"/>
        </w:rPr>
        <w:t>)</w:t>
      </w:r>
    </w:p>
    <w:p w:rsidR="00EC18FC" w:rsidRPr="00962152" w:rsidRDefault="00EC18FC" w:rsidP="00A7467A">
      <w:pPr>
        <w:pStyle w:val="ListParagraph"/>
        <w:numPr>
          <w:ilvl w:val="0"/>
          <w:numId w:val="30"/>
        </w:numPr>
        <w:spacing w:after="0"/>
        <w:jc w:val="both"/>
        <w:rPr>
          <w:rFonts w:ascii="Calibri" w:hAnsi="Calibri"/>
          <w:sz w:val="20"/>
          <w:szCs w:val="20"/>
        </w:rPr>
      </w:pPr>
      <w:r w:rsidRPr="00962152">
        <w:rPr>
          <w:rFonts w:ascii="Calibri" w:hAnsi="Calibri"/>
          <w:color w:val="000000"/>
          <w:sz w:val="20"/>
          <w:szCs w:val="20"/>
        </w:rPr>
        <w:t xml:space="preserve">Promote </w:t>
      </w:r>
      <w:r w:rsidR="00A7467A" w:rsidRPr="00962152">
        <w:rPr>
          <w:rFonts w:ascii="Calibri" w:hAnsi="Calibri"/>
          <w:color w:val="000000"/>
          <w:sz w:val="20"/>
          <w:szCs w:val="20"/>
        </w:rPr>
        <w:t xml:space="preserve">Tribal </w:t>
      </w:r>
      <w:r w:rsidRPr="00962152">
        <w:rPr>
          <w:rFonts w:ascii="Calibri" w:hAnsi="Calibri"/>
          <w:color w:val="000000"/>
          <w:sz w:val="20"/>
          <w:szCs w:val="20"/>
        </w:rPr>
        <w:t>women managed Water User association</w:t>
      </w:r>
    </w:p>
    <w:p w:rsidR="00152D76" w:rsidRPr="00962152" w:rsidRDefault="00152D76" w:rsidP="009A59D6">
      <w:pPr>
        <w:spacing w:after="0"/>
        <w:jc w:val="both"/>
        <w:rPr>
          <w:sz w:val="20"/>
          <w:szCs w:val="20"/>
        </w:rPr>
      </w:pPr>
    </w:p>
    <w:p w:rsidR="001E2998" w:rsidRPr="00962152" w:rsidRDefault="00A101EC" w:rsidP="00B90CFA">
      <w:pPr>
        <w:spacing w:after="0"/>
        <w:jc w:val="both"/>
        <w:rPr>
          <w:sz w:val="20"/>
          <w:szCs w:val="20"/>
        </w:rPr>
      </w:pPr>
      <w:r w:rsidRPr="00962152">
        <w:rPr>
          <w:sz w:val="20"/>
          <w:szCs w:val="20"/>
        </w:rPr>
        <w:t>It is customary in West Bengal for every department to set apart 6% of their budget for tribal development. Now Government of WB has agreed to set</w:t>
      </w:r>
      <w:r w:rsidR="00A7467A" w:rsidRPr="00962152">
        <w:rPr>
          <w:sz w:val="20"/>
          <w:szCs w:val="20"/>
        </w:rPr>
        <w:t xml:space="preserve"> apart 13</w:t>
      </w:r>
      <w:r w:rsidRPr="00962152">
        <w:rPr>
          <w:sz w:val="20"/>
          <w:szCs w:val="20"/>
        </w:rPr>
        <w:t xml:space="preserve">% of the total financial outlay for TDP. </w:t>
      </w:r>
      <w:r w:rsidR="00564FBB" w:rsidRPr="00962152">
        <w:rPr>
          <w:sz w:val="20"/>
          <w:szCs w:val="20"/>
        </w:rPr>
        <w:t xml:space="preserve"> See the </w:t>
      </w:r>
      <w:r w:rsidR="00564FBB" w:rsidRPr="00962152">
        <w:rPr>
          <w:b/>
          <w:sz w:val="20"/>
          <w:szCs w:val="20"/>
        </w:rPr>
        <w:t>Annex-</w:t>
      </w:r>
      <w:r w:rsidR="005B16E6" w:rsidRPr="00962152">
        <w:rPr>
          <w:b/>
          <w:sz w:val="20"/>
          <w:szCs w:val="20"/>
        </w:rPr>
        <w:t>II</w:t>
      </w:r>
      <w:r w:rsidR="00564FBB" w:rsidRPr="00962152">
        <w:rPr>
          <w:sz w:val="20"/>
          <w:szCs w:val="20"/>
        </w:rPr>
        <w:t>. Government schemes dedicated for Tribal development.</w:t>
      </w:r>
    </w:p>
    <w:p w:rsidR="00CF4C60" w:rsidRPr="00962152" w:rsidRDefault="001E2998" w:rsidP="001E2998">
      <w:pPr>
        <w:spacing w:after="0" w:line="240" w:lineRule="auto"/>
        <w:jc w:val="both"/>
        <w:rPr>
          <w:sz w:val="20"/>
          <w:szCs w:val="20"/>
        </w:rPr>
      </w:pPr>
      <w:r w:rsidRPr="00962152">
        <w:rPr>
          <w:sz w:val="20"/>
          <w:szCs w:val="20"/>
        </w:rPr>
        <w:t>Format no: b.</w:t>
      </w:r>
      <w:r w:rsidR="00B90CFA" w:rsidRPr="00962152">
        <w:rPr>
          <w:sz w:val="20"/>
          <w:szCs w:val="20"/>
        </w:rPr>
        <w:t xml:space="preserve"> Need to update information of covered tribal </w:t>
      </w:r>
      <w:r w:rsidR="00962152" w:rsidRPr="00962152">
        <w:rPr>
          <w:sz w:val="20"/>
          <w:szCs w:val="20"/>
        </w:rPr>
        <w:t>villages :( This</w:t>
      </w:r>
      <w:r w:rsidR="004B5838" w:rsidRPr="00962152">
        <w:rPr>
          <w:sz w:val="20"/>
          <w:szCs w:val="20"/>
        </w:rPr>
        <w:t xml:space="preserve"> information need to update after DLIC Approval)</w:t>
      </w:r>
    </w:p>
    <w:tbl>
      <w:tblPr>
        <w:tblW w:w="10260" w:type="dxa"/>
        <w:tblInd w:w="108" w:type="dxa"/>
        <w:tblLayout w:type="fixed"/>
        <w:tblLook w:val="04A0"/>
      </w:tblPr>
      <w:tblGrid>
        <w:gridCol w:w="360"/>
        <w:gridCol w:w="360"/>
        <w:gridCol w:w="360"/>
        <w:gridCol w:w="360"/>
        <w:gridCol w:w="630"/>
        <w:gridCol w:w="450"/>
        <w:gridCol w:w="450"/>
        <w:gridCol w:w="450"/>
        <w:gridCol w:w="360"/>
        <w:gridCol w:w="360"/>
        <w:gridCol w:w="450"/>
        <w:gridCol w:w="630"/>
        <w:gridCol w:w="360"/>
        <w:gridCol w:w="450"/>
        <w:gridCol w:w="360"/>
        <w:gridCol w:w="450"/>
        <w:gridCol w:w="1080"/>
        <w:gridCol w:w="2340"/>
      </w:tblGrid>
      <w:tr w:rsidR="00AB1931" w:rsidRPr="00962152" w:rsidTr="00CF4C60">
        <w:trPr>
          <w:trHeight w:val="315"/>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right"/>
              <w:rPr>
                <w:rFonts w:eastAsia="Times New Roman"/>
                <w:b/>
                <w:color w:val="000000"/>
                <w:sz w:val="14"/>
                <w:szCs w:val="20"/>
              </w:rPr>
            </w:pPr>
            <w:r w:rsidRPr="00C24EDB">
              <w:rPr>
                <w:rFonts w:eastAsia="Times New Roman"/>
                <w:b/>
                <w:color w:val="000000"/>
                <w:sz w:val="14"/>
                <w:szCs w:val="20"/>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right"/>
              <w:rPr>
                <w:rFonts w:eastAsia="Times New Roman"/>
                <w:b/>
                <w:color w:val="000000"/>
                <w:sz w:val="14"/>
                <w:szCs w:val="20"/>
              </w:rPr>
            </w:pPr>
            <w:r w:rsidRPr="00C24EDB">
              <w:rPr>
                <w:rFonts w:eastAsia="Times New Roman"/>
                <w:b/>
                <w:color w:val="000000"/>
                <w:sz w:val="14"/>
                <w:szCs w:val="20"/>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right"/>
              <w:rPr>
                <w:rFonts w:eastAsia="Times New Roman"/>
                <w:b/>
                <w:color w:val="000000"/>
                <w:sz w:val="14"/>
                <w:szCs w:val="20"/>
              </w:rPr>
            </w:pPr>
            <w:r w:rsidRPr="00C24EDB">
              <w:rPr>
                <w:rFonts w:eastAsia="Times New Roman"/>
                <w:b/>
                <w:color w:val="000000"/>
                <w:sz w:val="14"/>
                <w:szCs w:val="20"/>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5</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6</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7</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8</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10</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11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12</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13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14</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15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16</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center"/>
              <w:rPr>
                <w:rFonts w:eastAsia="Times New Roman"/>
                <w:b/>
                <w:color w:val="000000"/>
                <w:sz w:val="14"/>
                <w:szCs w:val="20"/>
              </w:rPr>
            </w:pPr>
            <w:r w:rsidRPr="00C24EDB">
              <w:rPr>
                <w:rFonts w:eastAsia="Times New Roman"/>
                <w:b/>
                <w:color w:val="000000"/>
                <w:sz w:val="14"/>
                <w:szCs w:val="20"/>
              </w:rPr>
              <w:t>17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right"/>
              <w:rPr>
                <w:rFonts w:eastAsia="Times New Roman"/>
                <w:b/>
                <w:color w:val="000000"/>
                <w:sz w:val="14"/>
                <w:szCs w:val="20"/>
              </w:rPr>
            </w:pPr>
            <w:r w:rsidRPr="00C24EDB">
              <w:rPr>
                <w:rFonts w:eastAsia="Times New Roman"/>
                <w:b/>
                <w:color w:val="000000"/>
                <w:sz w:val="14"/>
                <w:szCs w:val="20"/>
              </w:rPr>
              <w:t>18</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4655D" w:rsidRPr="00C24EDB" w:rsidRDefault="0004655D" w:rsidP="0004655D">
            <w:pPr>
              <w:spacing w:after="0" w:line="240" w:lineRule="auto"/>
              <w:jc w:val="right"/>
              <w:rPr>
                <w:rFonts w:eastAsia="Times New Roman"/>
                <w:b/>
                <w:color w:val="000000"/>
                <w:sz w:val="14"/>
                <w:szCs w:val="20"/>
              </w:rPr>
            </w:pPr>
            <w:r w:rsidRPr="00C24EDB">
              <w:rPr>
                <w:rFonts w:eastAsia="Times New Roman"/>
                <w:b/>
                <w:color w:val="000000"/>
                <w:sz w:val="14"/>
                <w:szCs w:val="20"/>
              </w:rPr>
              <w:t>19</w:t>
            </w:r>
          </w:p>
        </w:tc>
      </w:tr>
      <w:tr w:rsidR="00AB1931" w:rsidRPr="00962152" w:rsidTr="00CF4C60">
        <w:trPr>
          <w:trHeight w:val="332"/>
        </w:trPr>
        <w:tc>
          <w:tcPr>
            <w:tcW w:w="360" w:type="dxa"/>
            <w:tcBorders>
              <w:top w:val="nil"/>
              <w:left w:val="nil"/>
              <w:bottom w:val="nil"/>
              <w:right w:val="nil"/>
            </w:tcBorders>
            <w:shd w:val="clear" w:color="000000" w:fill="C0504D"/>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nil"/>
              <w:right w:val="nil"/>
            </w:tcBorders>
            <w:shd w:val="clear" w:color="000000" w:fill="C0504D"/>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nil"/>
              <w:right w:val="nil"/>
            </w:tcBorders>
            <w:shd w:val="clear" w:color="000000" w:fill="C0504D"/>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nil"/>
              <w:right w:val="nil"/>
            </w:tcBorders>
            <w:shd w:val="clear" w:color="000000" w:fill="C0504D"/>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nil"/>
              <w:right w:val="nil"/>
            </w:tcBorders>
            <w:shd w:val="clear" w:color="000000" w:fill="C0504D"/>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nil"/>
              <w:right w:val="nil"/>
            </w:tcBorders>
            <w:shd w:val="clear" w:color="000000" w:fill="C0504D"/>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2070" w:type="dxa"/>
            <w:gridSpan w:val="5"/>
            <w:tcBorders>
              <w:top w:val="nil"/>
              <w:left w:val="nil"/>
              <w:bottom w:val="nil"/>
              <w:right w:val="nil"/>
            </w:tcBorders>
            <w:shd w:val="clear" w:color="000000" w:fill="C6EFCE"/>
            <w:noWrap/>
            <w:vAlign w:val="bottom"/>
            <w:hideMark/>
          </w:tcPr>
          <w:p w:rsidR="0004655D" w:rsidRPr="00962152" w:rsidRDefault="0004655D" w:rsidP="0004655D">
            <w:pPr>
              <w:spacing w:after="0" w:line="240" w:lineRule="auto"/>
              <w:jc w:val="center"/>
              <w:rPr>
                <w:rFonts w:eastAsia="Times New Roman"/>
                <w:color w:val="006100"/>
                <w:sz w:val="20"/>
                <w:szCs w:val="20"/>
              </w:rPr>
            </w:pPr>
            <w:r w:rsidRPr="00962152">
              <w:rPr>
                <w:rFonts w:eastAsia="Times New Roman"/>
                <w:color w:val="006100"/>
                <w:sz w:val="20"/>
                <w:szCs w:val="20"/>
              </w:rPr>
              <w:t>Total HH in Village</w:t>
            </w:r>
          </w:p>
        </w:tc>
        <w:tc>
          <w:tcPr>
            <w:tcW w:w="2250" w:type="dxa"/>
            <w:gridSpan w:val="5"/>
            <w:tcBorders>
              <w:top w:val="nil"/>
              <w:left w:val="nil"/>
              <w:bottom w:val="nil"/>
              <w:right w:val="nil"/>
            </w:tcBorders>
            <w:shd w:val="clear" w:color="000000" w:fill="FFEB9C"/>
            <w:noWrap/>
            <w:vAlign w:val="bottom"/>
            <w:hideMark/>
          </w:tcPr>
          <w:p w:rsidR="0004655D" w:rsidRPr="00962152" w:rsidRDefault="0004655D" w:rsidP="0004655D">
            <w:pPr>
              <w:spacing w:after="0" w:line="240" w:lineRule="auto"/>
              <w:jc w:val="center"/>
              <w:rPr>
                <w:rFonts w:eastAsia="Times New Roman"/>
                <w:color w:val="9C6500"/>
                <w:sz w:val="20"/>
                <w:szCs w:val="20"/>
              </w:rPr>
            </w:pPr>
            <w:r w:rsidRPr="00962152">
              <w:rPr>
                <w:rFonts w:eastAsia="Times New Roman"/>
                <w:color w:val="9C6500"/>
                <w:sz w:val="20"/>
                <w:szCs w:val="20"/>
              </w:rPr>
              <w:t>Scheme covered household</w:t>
            </w:r>
          </w:p>
        </w:tc>
        <w:tc>
          <w:tcPr>
            <w:tcW w:w="1080" w:type="dxa"/>
            <w:tcBorders>
              <w:top w:val="nil"/>
              <w:left w:val="nil"/>
              <w:bottom w:val="nil"/>
              <w:right w:val="nil"/>
            </w:tcBorders>
            <w:shd w:val="clear" w:color="000000" w:fill="FFC7CE"/>
            <w:noWrap/>
            <w:vAlign w:val="bottom"/>
            <w:hideMark/>
          </w:tcPr>
          <w:p w:rsidR="0004655D" w:rsidRPr="00962152" w:rsidRDefault="0004655D" w:rsidP="0004655D">
            <w:pPr>
              <w:spacing w:after="0" w:line="240" w:lineRule="auto"/>
              <w:rPr>
                <w:rFonts w:eastAsia="Times New Roman"/>
                <w:color w:val="9C0006"/>
                <w:sz w:val="20"/>
                <w:szCs w:val="20"/>
              </w:rPr>
            </w:pPr>
            <w:r w:rsidRPr="00962152">
              <w:rPr>
                <w:rFonts w:eastAsia="Times New Roman"/>
                <w:color w:val="9C0006"/>
                <w:sz w:val="20"/>
                <w:szCs w:val="20"/>
              </w:rPr>
              <w:t> </w:t>
            </w:r>
          </w:p>
        </w:tc>
        <w:tc>
          <w:tcPr>
            <w:tcW w:w="2340" w:type="dxa"/>
            <w:tcBorders>
              <w:top w:val="nil"/>
              <w:left w:val="single" w:sz="4" w:space="0" w:color="auto"/>
              <w:bottom w:val="single" w:sz="4" w:space="0" w:color="auto"/>
              <w:right w:val="single" w:sz="4" w:space="0" w:color="auto"/>
            </w:tcBorders>
            <w:shd w:val="clear" w:color="000000" w:fill="FFC7CE"/>
            <w:noWrap/>
            <w:vAlign w:val="bottom"/>
            <w:hideMark/>
          </w:tcPr>
          <w:p w:rsidR="0004655D" w:rsidRPr="00962152" w:rsidRDefault="0004655D" w:rsidP="0004655D">
            <w:pPr>
              <w:spacing w:after="0" w:line="240" w:lineRule="auto"/>
              <w:rPr>
                <w:rFonts w:eastAsia="Times New Roman"/>
                <w:color w:val="9C0006"/>
                <w:sz w:val="20"/>
                <w:szCs w:val="20"/>
              </w:rPr>
            </w:pPr>
            <w:r w:rsidRPr="00962152">
              <w:rPr>
                <w:rFonts w:eastAsia="Times New Roman"/>
                <w:color w:val="9C0006"/>
                <w:sz w:val="20"/>
                <w:szCs w:val="20"/>
              </w:rPr>
              <w:t> </w:t>
            </w:r>
          </w:p>
        </w:tc>
      </w:tr>
      <w:tr w:rsidR="00212DEA" w:rsidRPr="00962152" w:rsidTr="00CF4C60">
        <w:trPr>
          <w:cantSplit/>
          <w:trHeight w:val="1754"/>
        </w:trPr>
        <w:tc>
          <w:tcPr>
            <w:tcW w:w="360" w:type="dxa"/>
            <w:tcBorders>
              <w:top w:val="single" w:sz="4" w:space="0" w:color="auto"/>
              <w:left w:val="single" w:sz="4" w:space="0" w:color="auto"/>
              <w:bottom w:val="single" w:sz="4" w:space="0" w:color="auto"/>
              <w:right w:val="single" w:sz="4" w:space="0" w:color="auto"/>
            </w:tcBorders>
            <w:shd w:val="clear" w:color="auto" w:fill="auto"/>
            <w:textDirection w:val="tbRl"/>
            <w:hideMark/>
          </w:tcPr>
          <w:p w:rsidR="0004655D" w:rsidRPr="00962152" w:rsidRDefault="0004655D" w:rsidP="00212DEA">
            <w:pPr>
              <w:spacing w:after="0" w:line="240" w:lineRule="auto"/>
              <w:ind w:left="113" w:right="113"/>
              <w:rPr>
                <w:rFonts w:eastAsia="Times New Roman"/>
                <w:b/>
                <w:color w:val="000000"/>
                <w:sz w:val="20"/>
                <w:szCs w:val="20"/>
              </w:rPr>
            </w:pPr>
            <w:r w:rsidRPr="00962152">
              <w:rPr>
                <w:rFonts w:eastAsia="Times New Roman"/>
                <w:b/>
                <w:color w:val="000000"/>
                <w:sz w:val="20"/>
                <w:szCs w:val="20"/>
              </w:rPr>
              <w:t xml:space="preserve">Project Year </w:t>
            </w:r>
          </w:p>
        </w:tc>
        <w:tc>
          <w:tcPr>
            <w:tcW w:w="360" w:type="dxa"/>
            <w:tcBorders>
              <w:top w:val="single" w:sz="4" w:space="0" w:color="auto"/>
              <w:left w:val="nil"/>
              <w:bottom w:val="single" w:sz="4" w:space="0" w:color="auto"/>
              <w:right w:val="single" w:sz="4" w:space="0" w:color="auto"/>
            </w:tcBorders>
            <w:shd w:val="clear" w:color="auto" w:fill="auto"/>
            <w:textDirection w:val="tbRl"/>
            <w:hideMark/>
          </w:tcPr>
          <w:p w:rsidR="0004655D" w:rsidRPr="00962152" w:rsidRDefault="0004655D" w:rsidP="00212DEA">
            <w:pPr>
              <w:spacing w:after="0" w:line="240" w:lineRule="auto"/>
              <w:ind w:right="113"/>
              <w:rPr>
                <w:rFonts w:eastAsia="Times New Roman"/>
                <w:b/>
                <w:color w:val="000000"/>
                <w:sz w:val="20"/>
                <w:szCs w:val="20"/>
              </w:rPr>
            </w:pPr>
            <w:r w:rsidRPr="00962152">
              <w:rPr>
                <w:rFonts w:eastAsia="Times New Roman"/>
                <w:b/>
                <w:color w:val="000000"/>
                <w:sz w:val="20"/>
                <w:szCs w:val="20"/>
              </w:rPr>
              <w:t>District</w:t>
            </w:r>
          </w:p>
        </w:tc>
        <w:tc>
          <w:tcPr>
            <w:tcW w:w="360" w:type="dxa"/>
            <w:tcBorders>
              <w:top w:val="single" w:sz="4" w:space="0" w:color="auto"/>
              <w:left w:val="nil"/>
              <w:bottom w:val="single" w:sz="4" w:space="0" w:color="auto"/>
              <w:right w:val="single" w:sz="4" w:space="0" w:color="auto"/>
            </w:tcBorders>
            <w:shd w:val="clear" w:color="auto" w:fill="auto"/>
            <w:noWrap/>
            <w:textDirection w:val="tbRl"/>
            <w:hideMark/>
          </w:tcPr>
          <w:p w:rsidR="0004655D" w:rsidRPr="00962152" w:rsidRDefault="0004655D" w:rsidP="0004655D">
            <w:pPr>
              <w:spacing w:after="0" w:line="240" w:lineRule="auto"/>
              <w:ind w:left="113" w:right="113"/>
              <w:rPr>
                <w:rFonts w:eastAsia="Times New Roman"/>
                <w:b/>
                <w:color w:val="000000"/>
                <w:sz w:val="20"/>
                <w:szCs w:val="20"/>
              </w:rPr>
            </w:pPr>
            <w:r w:rsidRPr="00962152">
              <w:rPr>
                <w:rFonts w:eastAsia="Times New Roman"/>
                <w:b/>
                <w:color w:val="000000"/>
                <w:sz w:val="20"/>
                <w:szCs w:val="20"/>
              </w:rPr>
              <w:t>Block</w:t>
            </w:r>
          </w:p>
        </w:tc>
        <w:tc>
          <w:tcPr>
            <w:tcW w:w="360" w:type="dxa"/>
            <w:tcBorders>
              <w:top w:val="single" w:sz="4" w:space="0" w:color="auto"/>
              <w:left w:val="nil"/>
              <w:bottom w:val="single" w:sz="4" w:space="0" w:color="auto"/>
              <w:right w:val="single" w:sz="4" w:space="0" w:color="auto"/>
            </w:tcBorders>
            <w:shd w:val="clear" w:color="auto" w:fill="auto"/>
            <w:textDirection w:val="tbRl"/>
            <w:hideMark/>
          </w:tcPr>
          <w:p w:rsidR="0004655D" w:rsidRPr="00962152" w:rsidRDefault="0004655D" w:rsidP="00AB1931">
            <w:pPr>
              <w:spacing w:after="0" w:line="240" w:lineRule="auto"/>
              <w:ind w:left="113" w:right="113"/>
              <w:rPr>
                <w:rFonts w:eastAsia="Times New Roman"/>
                <w:b/>
                <w:color w:val="000000"/>
                <w:sz w:val="20"/>
                <w:szCs w:val="20"/>
              </w:rPr>
            </w:pPr>
            <w:r w:rsidRPr="00962152">
              <w:rPr>
                <w:rFonts w:eastAsia="Times New Roman"/>
                <w:b/>
                <w:color w:val="000000"/>
                <w:sz w:val="20"/>
                <w:szCs w:val="20"/>
              </w:rPr>
              <w:t>Village</w:t>
            </w:r>
          </w:p>
        </w:tc>
        <w:tc>
          <w:tcPr>
            <w:tcW w:w="630" w:type="dxa"/>
            <w:tcBorders>
              <w:top w:val="single" w:sz="4" w:space="0" w:color="auto"/>
              <w:left w:val="nil"/>
              <w:bottom w:val="single" w:sz="4" w:space="0" w:color="auto"/>
              <w:right w:val="single" w:sz="4" w:space="0" w:color="auto"/>
            </w:tcBorders>
            <w:shd w:val="clear" w:color="auto" w:fill="auto"/>
            <w:textDirection w:val="tbRl"/>
            <w:hideMark/>
          </w:tcPr>
          <w:p w:rsidR="0004655D" w:rsidRPr="00962152" w:rsidRDefault="00AE21E2" w:rsidP="006B74A8">
            <w:pPr>
              <w:spacing w:after="0" w:line="240" w:lineRule="auto"/>
              <w:ind w:left="113" w:right="113"/>
              <w:rPr>
                <w:rFonts w:eastAsia="Times New Roman"/>
                <w:b/>
                <w:color w:val="000000"/>
                <w:sz w:val="20"/>
                <w:szCs w:val="20"/>
              </w:rPr>
            </w:pPr>
            <w:r w:rsidRPr="00962152">
              <w:rPr>
                <w:rFonts w:eastAsia="Times New Roman"/>
                <w:b/>
                <w:color w:val="000000"/>
                <w:sz w:val="20"/>
                <w:szCs w:val="20"/>
              </w:rPr>
              <w:t>S</w:t>
            </w:r>
            <w:r w:rsidR="0004655D" w:rsidRPr="00962152">
              <w:rPr>
                <w:rFonts w:eastAsia="Times New Roman"/>
                <w:b/>
                <w:color w:val="000000"/>
                <w:sz w:val="20"/>
                <w:szCs w:val="20"/>
              </w:rPr>
              <w:t xml:space="preserve">cheme </w:t>
            </w:r>
            <w:r w:rsidRPr="00962152">
              <w:rPr>
                <w:rFonts w:eastAsia="Times New Roman"/>
                <w:b/>
                <w:color w:val="000000"/>
                <w:sz w:val="20"/>
                <w:szCs w:val="20"/>
              </w:rPr>
              <w:t xml:space="preserve"> Name </w:t>
            </w:r>
            <w:r w:rsidR="0004655D" w:rsidRPr="00962152">
              <w:rPr>
                <w:rFonts w:eastAsia="Times New Roman"/>
                <w:b/>
                <w:color w:val="000000"/>
                <w:sz w:val="20"/>
                <w:szCs w:val="20"/>
              </w:rPr>
              <w:t>&amp; scheme ID</w:t>
            </w:r>
          </w:p>
        </w:tc>
        <w:tc>
          <w:tcPr>
            <w:tcW w:w="450" w:type="dxa"/>
            <w:tcBorders>
              <w:top w:val="nil"/>
              <w:left w:val="nil"/>
              <w:bottom w:val="nil"/>
              <w:right w:val="single" w:sz="4" w:space="0" w:color="auto"/>
            </w:tcBorders>
            <w:shd w:val="clear" w:color="auto" w:fill="auto"/>
            <w:textDirection w:val="tbRl"/>
            <w:hideMark/>
          </w:tcPr>
          <w:p w:rsidR="0004655D" w:rsidRPr="00962152" w:rsidRDefault="0004655D" w:rsidP="006B74A8">
            <w:pPr>
              <w:spacing w:after="0" w:line="240" w:lineRule="auto"/>
              <w:ind w:left="113" w:right="113"/>
              <w:rPr>
                <w:rFonts w:eastAsia="Times New Roman"/>
                <w:b/>
                <w:color w:val="000000"/>
                <w:sz w:val="20"/>
                <w:szCs w:val="20"/>
              </w:rPr>
            </w:pPr>
            <w:r w:rsidRPr="00962152">
              <w:rPr>
                <w:rFonts w:eastAsia="Times New Roman"/>
                <w:b/>
                <w:color w:val="000000"/>
                <w:sz w:val="20"/>
                <w:szCs w:val="20"/>
              </w:rPr>
              <w:t>Type of scheme</w:t>
            </w:r>
          </w:p>
        </w:tc>
        <w:tc>
          <w:tcPr>
            <w:tcW w:w="450" w:type="dxa"/>
            <w:tcBorders>
              <w:top w:val="single" w:sz="4" w:space="0" w:color="auto"/>
              <w:left w:val="nil"/>
              <w:bottom w:val="single" w:sz="4" w:space="0" w:color="auto"/>
              <w:right w:val="single" w:sz="4" w:space="0" w:color="auto"/>
            </w:tcBorders>
            <w:shd w:val="clear" w:color="000000" w:fill="FFFFFF"/>
            <w:textDirection w:val="tbRl"/>
            <w:hideMark/>
          </w:tcPr>
          <w:p w:rsidR="0004655D" w:rsidRPr="00962152" w:rsidRDefault="0004655D" w:rsidP="00AE21E2">
            <w:pPr>
              <w:spacing w:after="0" w:line="240" w:lineRule="auto"/>
              <w:ind w:left="113" w:right="113"/>
              <w:rPr>
                <w:rFonts w:eastAsia="Times New Roman"/>
                <w:b/>
                <w:color w:val="000000"/>
                <w:sz w:val="20"/>
                <w:szCs w:val="20"/>
              </w:rPr>
            </w:pPr>
            <w:r w:rsidRPr="00962152">
              <w:rPr>
                <w:rFonts w:eastAsia="Times New Roman"/>
                <w:b/>
                <w:color w:val="000000"/>
                <w:sz w:val="20"/>
                <w:szCs w:val="20"/>
              </w:rPr>
              <w:t>Total no of HH</w:t>
            </w:r>
          </w:p>
        </w:tc>
        <w:tc>
          <w:tcPr>
            <w:tcW w:w="450" w:type="dxa"/>
            <w:tcBorders>
              <w:top w:val="single" w:sz="4" w:space="0" w:color="auto"/>
              <w:left w:val="nil"/>
              <w:bottom w:val="single" w:sz="4" w:space="0" w:color="auto"/>
              <w:right w:val="single" w:sz="4" w:space="0" w:color="auto"/>
            </w:tcBorders>
            <w:shd w:val="clear" w:color="auto" w:fill="auto"/>
            <w:noWrap/>
            <w:textDirection w:val="tbRl"/>
            <w:hideMark/>
          </w:tcPr>
          <w:p w:rsidR="0004655D" w:rsidRPr="00962152" w:rsidRDefault="0004655D" w:rsidP="0004655D">
            <w:pPr>
              <w:spacing w:after="0" w:line="240" w:lineRule="auto"/>
              <w:ind w:left="113" w:right="113"/>
              <w:rPr>
                <w:rFonts w:eastAsia="Times New Roman"/>
                <w:b/>
                <w:color w:val="000000"/>
                <w:sz w:val="20"/>
                <w:szCs w:val="20"/>
              </w:rPr>
            </w:pPr>
            <w:r w:rsidRPr="00962152">
              <w:rPr>
                <w:rFonts w:eastAsia="Times New Roman"/>
                <w:b/>
                <w:color w:val="000000"/>
                <w:sz w:val="20"/>
                <w:szCs w:val="20"/>
              </w:rPr>
              <w:t>ST (HH)</w:t>
            </w:r>
          </w:p>
        </w:tc>
        <w:tc>
          <w:tcPr>
            <w:tcW w:w="360" w:type="dxa"/>
            <w:tcBorders>
              <w:top w:val="single" w:sz="4" w:space="0" w:color="auto"/>
              <w:left w:val="nil"/>
              <w:bottom w:val="single" w:sz="4" w:space="0" w:color="auto"/>
              <w:right w:val="single" w:sz="4" w:space="0" w:color="auto"/>
            </w:tcBorders>
            <w:shd w:val="clear" w:color="auto" w:fill="auto"/>
            <w:noWrap/>
            <w:textDirection w:val="tbRl"/>
            <w:hideMark/>
          </w:tcPr>
          <w:p w:rsidR="0004655D" w:rsidRPr="00962152" w:rsidRDefault="0004655D" w:rsidP="0004655D">
            <w:pPr>
              <w:spacing w:after="0" w:line="240" w:lineRule="auto"/>
              <w:ind w:left="113" w:right="113"/>
              <w:rPr>
                <w:rFonts w:eastAsia="Times New Roman"/>
                <w:b/>
                <w:color w:val="000000"/>
                <w:sz w:val="20"/>
                <w:szCs w:val="20"/>
              </w:rPr>
            </w:pPr>
            <w:r w:rsidRPr="00962152">
              <w:rPr>
                <w:rFonts w:eastAsia="Times New Roman"/>
                <w:b/>
                <w:color w:val="000000"/>
                <w:sz w:val="20"/>
                <w:szCs w:val="20"/>
              </w:rPr>
              <w:t>SC (HH)</w:t>
            </w:r>
          </w:p>
        </w:tc>
        <w:tc>
          <w:tcPr>
            <w:tcW w:w="360" w:type="dxa"/>
            <w:tcBorders>
              <w:top w:val="single" w:sz="4" w:space="0" w:color="auto"/>
              <w:left w:val="nil"/>
              <w:bottom w:val="single" w:sz="4" w:space="0" w:color="auto"/>
              <w:right w:val="single" w:sz="4" w:space="0" w:color="auto"/>
            </w:tcBorders>
            <w:shd w:val="clear" w:color="auto" w:fill="auto"/>
            <w:textDirection w:val="tbRl"/>
            <w:hideMark/>
          </w:tcPr>
          <w:p w:rsidR="0004655D" w:rsidRPr="00962152" w:rsidRDefault="0004655D" w:rsidP="00AE21E2">
            <w:pPr>
              <w:spacing w:after="0" w:line="240" w:lineRule="auto"/>
              <w:ind w:left="113" w:right="113"/>
              <w:rPr>
                <w:rFonts w:eastAsia="Times New Roman"/>
                <w:b/>
                <w:color w:val="000000"/>
                <w:sz w:val="20"/>
                <w:szCs w:val="20"/>
              </w:rPr>
            </w:pPr>
            <w:r w:rsidRPr="00962152">
              <w:rPr>
                <w:rFonts w:eastAsia="Times New Roman"/>
                <w:b/>
                <w:color w:val="000000"/>
                <w:sz w:val="20"/>
                <w:szCs w:val="20"/>
              </w:rPr>
              <w:t>Gen (HH)</w:t>
            </w:r>
          </w:p>
        </w:tc>
        <w:tc>
          <w:tcPr>
            <w:tcW w:w="450" w:type="dxa"/>
            <w:tcBorders>
              <w:top w:val="single" w:sz="4" w:space="0" w:color="auto"/>
              <w:left w:val="nil"/>
              <w:bottom w:val="single" w:sz="4" w:space="0" w:color="auto"/>
              <w:right w:val="single" w:sz="4" w:space="0" w:color="auto"/>
            </w:tcBorders>
            <w:shd w:val="clear" w:color="auto" w:fill="auto"/>
            <w:textDirection w:val="tbRl"/>
            <w:hideMark/>
          </w:tcPr>
          <w:p w:rsidR="0004655D" w:rsidRPr="00962152" w:rsidRDefault="0004655D" w:rsidP="0004655D">
            <w:pPr>
              <w:spacing w:after="0" w:line="240" w:lineRule="auto"/>
              <w:ind w:left="113" w:right="113"/>
              <w:rPr>
                <w:rFonts w:eastAsia="Times New Roman"/>
                <w:b/>
                <w:color w:val="000000"/>
                <w:sz w:val="20"/>
                <w:szCs w:val="20"/>
              </w:rPr>
            </w:pPr>
            <w:r w:rsidRPr="00962152">
              <w:rPr>
                <w:rFonts w:eastAsia="Times New Roman"/>
                <w:b/>
                <w:color w:val="000000"/>
                <w:sz w:val="20"/>
                <w:szCs w:val="20"/>
              </w:rPr>
              <w:t>% of ST (HH)</w:t>
            </w:r>
          </w:p>
        </w:tc>
        <w:tc>
          <w:tcPr>
            <w:tcW w:w="630" w:type="dxa"/>
            <w:tcBorders>
              <w:top w:val="single" w:sz="4" w:space="0" w:color="auto"/>
              <w:left w:val="nil"/>
              <w:bottom w:val="single" w:sz="4" w:space="0" w:color="auto"/>
              <w:right w:val="single" w:sz="4" w:space="0" w:color="auto"/>
            </w:tcBorders>
            <w:shd w:val="clear" w:color="000000" w:fill="FFEB9C"/>
            <w:textDirection w:val="tbRl"/>
            <w:hideMark/>
          </w:tcPr>
          <w:p w:rsidR="0004655D" w:rsidRPr="00962152" w:rsidRDefault="0004655D" w:rsidP="00AE21E2">
            <w:pPr>
              <w:spacing w:after="0" w:line="240" w:lineRule="auto"/>
              <w:ind w:left="113" w:right="113"/>
              <w:rPr>
                <w:rFonts w:eastAsia="Times New Roman"/>
                <w:b/>
                <w:color w:val="9C6500"/>
                <w:sz w:val="20"/>
                <w:szCs w:val="20"/>
              </w:rPr>
            </w:pPr>
            <w:r w:rsidRPr="00962152">
              <w:rPr>
                <w:rFonts w:eastAsia="Times New Roman"/>
                <w:b/>
                <w:color w:val="9C6500"/>
                <w:sz w:val="20"/>
                <w:szCs w:val="20"/>
              </w:rPr>
              <w:t>Total covered (HH)</w:t>
            </w:r>
          </w:p>
        </w:tc>
        <w:tc>
          <w:tcPr>
            <w:tcW w:w="360" w:type="dxa"/>
            <w:tcBorders>
              <w:top w:val="single" w:sz="4" w:space="0" w:color="auto"/>
              <w:left w:val="nil"/>
              <w:bottom w:val="single" w:sz="4" w:space="0" w:color="auto"/>
              <w:right w:val="single" w:sz="4" w:space="0" w:color="auto"/>
            </w:tcBorders>
            <w:shd w:val="clear" w:color="000000" w:fill="FFEB9C"/>
            <w:textDirection w:val="tbRl"/>
            <w:hideMark/>
          </w:tcPr>
          <w:p w:rsidR="0004655D" w:rsidRPr="00962152" w:rsidRDefault="0004655D" w:rsidP="00AE21E2">
            <w:pPr>
              <w:spacing w:after="0" w:line="240" w:lineRule="auto"/>
              <w:ind w:left="113" w:right="113"/>
              <w:rPr>
                <w:rFonts w:eastAsia="Times New Roman"/>
                <w:b/>
                <w:color w:val="9C6500"/>
                <w:sz w:val="20"/>
                <w:szCs w:val="20"/>
              </w:rPr>
            </w:pPr>
            <w:r w:rsidRPr="00962152">
              <w:rPr>
                <w:rFonts w:eastAsia="Times New Roman"/>
                <w:b/>
                <w:color w:val="9C6500"/>
                <w:sz w:val="20"/>
                <w:szCs w:val="20"/>
              </w:rPr>
              <w:t>ST (HH)</w:t>
            </w:r>
          </w:p>
        </w:tc>
        <w:tc>
          <w:tcPr>
            <w:tcW w:w="450" w:type="dxa"/>
            <w:tcBorders>
              <w:top w:val="single" w:sz="4" w:space="0" w:color="auto"/>
              <w:left w:val="nil"/>
              <w:bottom w:val="single" w:sz="4" w:space="0" w:color="auto"/>
              <w:right w:val="single" w:sz="4" w:space="0" w:color="auto"/>
            </w:tcBorders>
            <w:shd w:val="clear" w:color="000000" w:fill="FFEB9C"/>
            <w:textDirection w:val="tbRl"/>
            <w:hideMark/>
          </w:tcPr>
          <w:p w:rsidR="0004655D" w:rsidRPr="00962152" w:rsidRDefault="0004655D" w:rsidP="00AE21E2">
            <w:pPr>
              <w:spacing w:after="0" w:line="240" w:lineRule="auto"/>
              <w:ind w:left="113" w:right="113"/>
              <w:rPr>
                <w:rFonts w:eastAsia="Times New Roman"/>
                <w:b/>
                <w:color w:val="9C6500"/>
                <w:sz w:val="20"/>
                <w:szCs w:val="20"/>
              </w:rPr>
            </w:pPr>
            <w:r w:rsidRPr="00962152">
              <w:rPr>
                <w:rFonts w:eastAsia="Times New Roman"/>
                <w:b/>
                <w:color w:val="9C6500"/>
                <w:sz w:val="20"/>
                <w:szCs w:val="20"/>
              </w:rPr>
              <w:t>SC (HH)</w:t>
            </w:r>
          </w:p>
        </w:tc>
        <w:tc>
          <w:tcPr>
            <w:tcW w:w="360" w:type="dxa"/>
            <w:tcBorders>
              <w:top w:val="single" w:sz="4" w:space="0" w:color="auto"/>
              <w:left w:val="nil"/>
              <w:bottom w:val="single" w:sz="4" w:space="0" w:color="auto"/>
              <w:right w:val="single" w:sz="4" w:space="0" w:color="auto"/>
            </w:tcBorders>
            <w:shd w:val="clear" w:color="000000" w:fill="FFEB9C"/>
            <w:textDirection w:val="tbRl"/>
            <w:hideMark/>
          </w:tcPr>
          <w:p w:rsidR="0004655D" w:rsidRPr="00962152" w:rsidRDefault="0004655D" w:rsidP="00AE21E2">
            <w:pPr>
              <w:spacing w:after="0" w:line="240" w:lineRule="auto"/>
              <w:ind w:left="113" w:right="113"/>
              <w:rPr>
                <w:rFonts w:eastAsia="Times New Roman"/>
                <w:b/>
                <w:color w:val="9C6500"/>
                <w:sz w:val="20"/>
                <w:szCs w:val="20"/>
              </w:rPr>
            </w:pPr>
            <w:r w:rsidRPr="00962152">
              <w:rPr>
                <w:rFonts w:eastAsia="Times New Roman"/>
                <w:b/>
                <w:color w:val="9C6500"/>
                <w:sz w:val="20"/>
                <w:szCs w:val="20"/>
              </w:rPr>
              <w:t>Gen (HH)</w:t>
            </w:r>
          </w:p>
        </w:tc>
        <w:tc>
          <w:tcPr>
            <w:tcW w:w="450" w:type="dxa"/>
            <w:tcBorders>
              <w:top w:val="single" w:sz="4" w:space="0" w:color="auto"/>
              <w:left w:val="nil"/>
              <w:bottom w:val="single" w:sz="4" w:space="0" w:color="auto"/>
              <w:right w:val="single" w:sz="4" w:space="0" w:color="auto"/>
            </w:tcBorders>
            <w:shd w:val="clear" w:color="000000" w:fill="FFEB9C"/>
            <w:textDirection w:val="tbRl"/>
            <w:hideMark/>
          </w:tcPr>
          <w:p w:rsidR="0004655D" w:rsidRPr="00962152" w:rsidRDefault="0004655D" w:rsidP="00AE21E2">
            <w:pPr>
              <w:spacing w:after="0" w:line="240" w:lineRule="auto"/>
              <w:ind w:left="113" w:right="113"/>
              <w:rPr>
                <w:rFonts w:eastAsia="Times New Roman"/>
                <w:b/>
                <w:color w:val="9C6500"/>
                <w:sz w:val="20"/>
                <w:szCs w:val="20"/>
              </w:rPr>
            </w:pPr>
            <w:r w:rsidRPr="00962152">
              <w:rPr>
                <w:rFonts w:eastAsia="Times New Roman"/>
                <w:b/>
                <w:color w:val="9C6500"/>
                <w:sz w:val="20"/>
                <w:szCs w:val="20"/>
              </w:rPr>
              <w:t>% of ST (HH)</w:t>
            </w:r>
          </w:p>
        </w:tc>
        <w:tc>
          <w:tcPr>
            <w:tcW w:w="1080" w:type="dxa"/>
            <w:tcBorders>
              <w:top w:val="single" w:sz="4" w:space="0" w:color="auto"/>
              <w:left w:val="nil"/>
              <w:bottom w:val="single" w:sz="4" w:space="0" w:color="auto"/>
              <w:right w:val="single" w:sz="4" w:space="0" w:color="auto"/>
            </w:tcBorders>
            <w:shd w:val="clear" w:color="000000" w:fill="FFFFFF"/>
            <w:hideMark/>
          </w:tcPr>
          <w:p w:rsidR="0004655D" w:rsidRPr="00962152" w:rsidRDefault="0004655D" w:rsidP="006B74A8">
            <w:pPr>
              <w:rPr>
                <w:sz w:val="20"/>
                <w:szCs w:val="20"/>
              </w:rPr>
            </w:pPr>
            <w:r w:rsidRPr="00962152">
              <w:rPr>
                <w:sz w:val="20"/>
                <w:szCs w:val="20"/>
              </w:rPr>
              <w:t xml:space="preserve">Whether it is a tribal village yes/no  </w:t>
            </w:r>
          </w:p>
        </w:tc>
        <w:tc>
          <w:tcPr>
            <w:tcW w:w="2340" w:type="dxa"/>
            <w:tcBorders>
              <w:top w:val="nil"/>
              <w:left w:val="nil"/>
              <w:bottom w:val="nil"/>
              <w:right w:val="single" w:sz="4" w:space="0" w:color="auto"/>
            </w:tcBorders>
            <w:shd w:val="clear" w:color="auto" w:fill="auto"/>
            <w:vAlign w:val="bottom"/>
            <w:hideMark/>
          </w:tcPr>
          <w:p w:rsidR="0004655D" w:rsidRPr="00962152" w:rsidRDefault="00AB1931" w:rsidP="00DE4857">
            <w:pPr>
              <w:rPr>
                <w:sz w:val="20"/>
                <w:szCs w:val="20"/>
              </w:rPr>
            </w:pPr>
            <w:r w:rsidRPr="00962152">
              <w:rPr>
                <w:sz w:val="20"/>
                <w:szCs w:val="20"/>
              </w:rPr>
              <w:t xml:space="preserve">Major </w:t>
            </w:r>
            <w:r w:rsidR="00CF4C60" w:rsidRPr="00962152">
              <w:rPr>
                <w:sz w:val="20"/>
                <w:szCs w:val="20"/>
              </w:rPr>
              <w:t>tribescovered in scheme (i.e.</w:t>
            </w:r>
            <w:r w:rsidR="0004655D" w:rsidRPr="00962152">
              <w:rPr>
                <w:sz w:val="20"/>
                <w:szCs w:val="20"/>
              </w:rPr>
              <w:t>Santhal,Oraon,Munda,Bhumij,Kora,</w:t>
            </w:r>
            <w:r w:rsidR="00DE4857" w:rsidRPr="00962152">
              <w:rPr>
                <w:sz w:val="20"/>
                <w:szCs w:val="20"/>
              </w:rPr>
              <w:t>*</w:t>
            </w:r>
            <w:r w:rsidR="0004655D" w:rsidRPr="00962152">
              <w:rPr>
                <w:sz w:val="20"/>
                <w:szCs w:val="20"/>
              </w:rPr>
              <w:t>Lodha,</w:t>
            </w:r>
            <w:r w:rsidR="00DE4857" w:rsidRPr="00962152">
              <w:rPr>
                <w:sz w:val="20"/>
                <w:szCs w:val="20"/>
              </w:rPr>
              <w:t>*</w:t>
            </w:r>
            <w:r w:rsidR="00CF4C60" w:rsidRPr="00962152">
              <w:rPr>
                <w:sz w:val="20"/>
                <w:szCs w:val="20"/>
              </w:rPr>
              <w:t>Birhor,</w:t>
            </w:r>
            <w:r w:rsidR="00DE4857" w:rsidRPr="00962152">
              <w:rPr>
                <w:sz w:val="20"/>
                <w:szCs w:val="20"/>
              </w:rPr>
              <w:t>*Toto,</w:t>
            </w:r>
            <w:r w:rsidR="0004655D" w:rsidRPr="00962152">
              <w:rPr>
                <w:sz w:val="20"/>
                <w:szCs w:val="20"/>
              </w:rPr>
              <w:t>Mahali,Bhutia,Bedia,Birhor,</w:t>
            </w:r>
            <w:r w:rsidR="00CF4C60" w:rsidRPr="00962152">
              <w:rPr>
                <w:sz w:val="20"/>
                <w:szCs w:val="20"/>
              </w:rPr>
              <w:t>Savar</w:t>
            </w:r>
            <w:r w:rsidR="0004655D" w:rsidRPr="00962152">
              <w:rPr>
                <w:sz w:val="20"/>
                <w:szCs w:val="20"/>
              </w:rPr>
              <w:t>others)</w:t>
            </w:r>
          </w:p>
        </w:tc>
      </w:tr>
      <w:tr w:rsidR="00AB1931" w:rsidRPr="00962152" w:rsidTr="00CF4C60">
        <w:trPr>
          <w:trHeight w:val="48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vAlign w:val="bottom"/>
            <w:hideMark/>
          </w:tcPr>
          <w:p w:rsidR="0004655D" w:rsidRPr="00962152" w:rsidRDefault="0004655D" w:rsidP="0004655D">
            <w:pPr>
              <w:spacing w:after="0" w:line="240" w:lineRule="auto"/>
              <w:jc w:val="center"/>
              <w:rPr>
                <w:rFonts w:eastAsia="Times New Roman"/>
                <w:color w:val="000000"/>
                <w:sz w:val="20"/>
                <w:szCs w:val="20"/>
              </w:rPr>
            </w:pPr>
            <w:r w:rsidRPr="00962152">
              <w:rPr>
                <w:rFonts w:eastAsia="Times New Roman"/>
                <w:color w:val="000000"/>
                <w:sz w:val="20"/>
                <w:szCs w:val="2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r>
      <w:tr w:rsidR="00AB1931" w:rsidRPr="00962152" w:rsidTr="00CF4C60">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c>
          <w:tcPr>
            <w:tcW w:w="2340" w:type="dxa"/>
            <w:tcBorders>
              <w:top w:val="nil"/>
              <w:left w:val="nil"/>
              <w:bottom w:val="single" w:sz="4" w:space="0" w:color="auto"/>
              <w:right w:val="single" w:sz="4" w:space="0" w:color="auto"/>
            </w:tcBorders>
            <w:shd w:val="clear" w:color="auto" w:fill="auto"/>
            <w:noWrap/>
            <w:vAlign w:val="bottom"/>
            <w:hideMark/>
          </w:tcPr>
          <w:p w:rsidR="0004655D" w:rsidRPr="00962152" w:rsidRDefault="0004655D" w:rsidP="0004655D">
            <w:pPr>
              <w:spacing w:after="0" w:line="240" w:lineRule="auto"/>
              <w:rPr>
                <w:rFonts w:eastAsia="Times New Roman"/>
                <w:color w:val="000000"/>
                <w:sz w:val="20"/>
                <w:szCs w:val="20"/>
              </w:rPr>
            </w:pPr>
            <w:r w:rsidRPr="00962152">
              <w:rPr>
                <w:rFonts w:eastAsia="Times New Roman"/>
                <w:color w:val="000000"/>
                <w:sz w:val="20"/>
                <w:szCs w:val="20"/>
              </w:rPr>
              <w:t> </w:t>
            </w:r>
          </w:p>
        </w:tc>
      </w:tr>
    </w:tbl>
    <w:p w:rsidR="0004655D" w:rsidRPr="00EB5166" w:rsidRDefault="00EB5166" w:rsidP="00564FBB">
      <w:pPr>
        <w:spacing w:after="0"/>
        <w:jc w:val="both"/>
        <w:rPr>
          <w:sz w:val="20"/>
          <w:szCs w:val="20"/>
          <w:vertAlign w:val="subscript"/>
        </w:rPr>
      </w:pPr>
      <w:r>
        <w:rPr>
          <w:sz w:val="20"/>
          <w:szCs w:val="20"/>
          <w:vertAlign w:val="subscript"/>
        </w:rPr>
        <w:t>*</w:t>
      </w:r>
      <w:r w:rsidR="00DE4857" w:rsidRPr="00EB5166">
        <w:rPr>
          <w:b/>
          <w:sz w:val="20"/>
          <w:szCs w:val="20"/>
          <w:vertAlign w:val="subscript"/>
        </w:rPr>
        <w:t>Primitive tribe in West Bengal</w:t>
      </w:r>
    </w:p>
    <w:p w:rsidR="00956957" w:rsidRPr="00962152" w:rsidRDefault="00F43C45" w:rsidP="004B1F80">
      <w:pPr>
        <w:spacing w:after="0"/>
        <w:jc w:val="both"/>
        <w:rPr>
          <w:b/>
          <w:sz w:val="20"/>
          <w:szCs w:val="20"/>
        </w:rPr>
      </w:pPr>
      <w:r w:rsidRPr="00962152">
        <w:rPr>
          <w:b/>
          <w:sz w:val="20"/>
          <w:szCs w:val="20"/>
        </w:rPr>
        <w:t>Seeding the concept of irrigated Agriculture</w:t>
      </w:r>
      <w:r w:rsidR="004026BF" w:rsidRPr="00962152">
        <w:rPr>
          <w:b/>
          <w:sz w:val="20"/>
          <w:szCs w:val="20"/>
        </w:rPr>
        <w:t xml:space="preserve"> (Post Implementation Stage)</w:t>
      </w:r>
    </w:p>
    <w:p w:rsidR="003A2004" w:rsidRPr="00962152" w:rsidRDefault="002C09E0" w:rsidP="001C71D4">
      <w:pPr>
        <w:spacing w:after="0"/>
        <w:jc w:val="both"/>
        <w:rPr>
          <w:sz w:val="20"/>
          <w:szCs w:val="20"/>
        </w:rPr>
      </w:pPr>
      <w:r w:rsidRPr="00962152">
        <w:rPr>
          <w:sz w:val="20"/>
          <w:szCs w:val="20"/>
        </w:rPr>
        <w:lastRenderedPageBreak/>
        <w:t xml:space="preserve">Generating awareness and creating a demand for participation by </w:t>
      </w:r>
      <w:r w:rsidR="00885B5A" w:rsidRPr="00962152">
        <w:rPr>
          <w:sz w:val="20"/>
          <w:szCs w:val="20"/>
        </w:rPr>
        <w:t>tribals</w:t>
      </w:r>
      <w:r w:rsidRPr="00962152">
        <w:rPr>
          <w:sz w:val="20"/>
          <w:szCs w:val="20"/>
        </w:rPr>
        <w:t xml:space="preserve"> is the key to success. Once have gathered the preliminary information about the caste composition, land distribution, agricultural practices etc encouraged people to think ways to increase their incomes. If Agriculture is the primary means of livelihood of most of the </w:t>
      </w:r>
      <w:r w:rsidR="00CD4D24" w:rsidRPr="00962152">
        <w:rPr>
          <w:sz w:val="20"/>
          <w:szCs w:val="20"/>
        </w:rPr>
        <w:t>residents, it</w:t>
      </w:r>
      <w:r w:rsidRPr="00962152">
        <w:rPr>
          <w:sz w:val="20"/>
          <w:szCs w:val="20"/>
        </w:rPr>
        <w:t xml:space="preserve"> is likely that they would discuss possibilities of farm based interventions /if fisherman they would plan for aquaculture</w:t>
      </w:r>
      <w:r w:rsidR="00CD4D24" w:rsidRPr="00962152">
        <w:rPr>
          <w:sz w:val="20"/>
          <w:szCs w:val="20"/>
        </w:rPr>
        <w:t xml:space="preserve"> or can be mixed on farm /off farm. </w:t>
      </w:r>
      <w:r w:rsidR="005A2FD9" w:rsidRPr="00962152">
        <w:rPr>
          <w:sz w:val="20"/>
          <w:szCs w:val="20"/>
        </w:rPr>
        <w:t>Encourage</w:t>
      </w:r>
      <w:r w:rsidR="00CD4D24" w:rsidRPr="00962152">
        <w:rPr>
          <w:sz w:val="20"/>
          <w:szCs w:val="20"/>
        </w:rPr>
        <w:t xml:space="preserve"> people who have some experience of irrigated agriculture using well/river water to express their opinion. </w:t>
      </w:r>
      <w:r w:rsidR="009A11E5" w:rsidRPr="00962152">
        <w:rPr>
          <w:sz w:val="20"/>
          <w:szCs w:val="20"/>
        </w:rPr>
        <w:t>An</w:t>
      </w:r>
      <w:r w:rsidR="00CD4D24" w:rsidRPr="00962152">
        <w:rPr>
          <w:sz w:val="20"/>
          <w:szCs w:val="20"/>
        </w:rPr>
        <w:t xml:space="preserve"> Exposure visit to a nearby community managed minor irrigation project can be effective for the opinion leaders to </w:t>
      </w:r>
      <w:r w:rsidR="009A11E5" w:rsidRPr="00962152">
        <w:rPr>
          <w:sz w:val="20"/>
          <w:szCs w:val="20"/>
        </w:rPr>
        <w:t>create</w:t>
      </w:r>
      <w:r w:rsidR="00CD4D24" w:rsidRPr="00962152">
        <w:rPr>
          <w:sz w:val="20"/>
          <w:szCs w:val="20"/>
        </w:rPr>
        <w:t xml:space="preserve"> awareness and demand among the </w:t>
      </w:r>
      <w:r w:rsidR="009A11E5" w:rsidRPr="00962152">
        <w:rPr>
          <w:sz w:val="20"/>
          <w:szCs w:val="20"/>
        </w:rPr>
        <w:t>targeted</w:t>
      </w:r>
      <w:r w:rsidR="00CD4D24" w:rsidRPr="00962152">
        <w:rPr>
          <w:sz w:val="20"/>
          <w:szCs w:val="20"/>
        </w:rPr>
        <w:t xml:space="preserve"> people</w:t>
      </w:r>
      <w:r w:rsidR="009A11E5" w:rsidRPr="00962152">
        <w:rPr>
          <w:sz w:val="20"/>
          <w:szCs w:val="20"/>
        </w:rPr>
        <w:t>.</w:t>
      </w:r>
      <w:r w:rsidR="004026BF" w:rsidRPr="00962152">
        <w:rPr>
          <w:sz w:val="20"/>
          <w:szCs w:val="20"/>
        </w:rPr>
        <w:t xml:space="preserve"> Establishing demonstration plot for agriculture/fisheries/horticulture linking with line department will ensure support services. SO will support to select lead farmers following the norms of Line departments.</w:t>
      </w:r>
    </w:p>
    <w:p w:rsidR="006842EF" w:rsidRPr="00962152" w:rsidRDefault="006842EF" w:rsidP="00AB050B">
      <w:pPr>
        <w:spacing w:after="0" w:line="240" w:lineRule="auto"/>
        <w:jc w:val="both"/>
        <w:rPr>
          <w:sz w:val="20"/>
          <w:szCs w:val="20"/>
        </w:rPr>
      </w:pPr>
    </w:p>
    <w:p w:rsidR="00AB050B" w:rsidRPr="00962152" w:rsidRDefault="00AB050B" w:rsidP="00D93D02">
      <w:pPr>
        <w:pStyle w:val="Heading2"/>
        <w:rPr>
          <w:rFonts w:ascii="Calibri" w:hAnsi="Calibri"/>
          <w:sz w:val="20"/>
          <w:szCs w:val="20"/>
        </w:rPr>
      </w:pPr>
      <w:r w:rsidRPr="00962152">
        <w:rPr>
          <w:rFonts w:ascii="Calibri" w:hAnsi="Calibri"/>
          <w:sz w:val="20"/>
          <w:szCs w:val="20"/>
        </w:rPr>
        <w:t>Livelihood Promotion</w:t>
      </w:r>
      <w:r w:rsidR="005E2D90" w:rsidRPr="00962152">
        <w:rPr>
          <w:rFonts w:ascii="Calibri" w:hAnsi="Calibri"/>
          <w:sz w:val="20"/>
          <w:szCs w:val="20"/>
        </w:rPr>
        <w:t xml:space="preserve"> plan</w:t>
      </w:r>
      <w:r w:rsidR="008603D5" w:rsidRPr="00962152">
        <w:rPr>
          <w:rFonts w:ascii="Calibri" w:hAnsi="Calibri"/>
          <w:sz w:val="20"/>
          <w:szCs w:val="20"/>
        </w:rPr>
        <w:t xml:space="preserve"> apart from Irrigated Agriculture</w:t>
      </w:r>
    </w:p>
    <w:p w:rsidR="00132D75" w:rsidRPr="00962152" w:rsidRDefault="00DB3A1C" w:rsidP="00DB3A1C">
      <w:pPr>
        <w:spacing w:after="0" w:line="240" w:lineRule="auto"/>
        <w:jc w:val="both"/>
        <w:rPr>
          <w:sz w:val="20"/>
          <w:szCs w:val="20"/>
        </w:rPr>
      </w:pPr>
      <w:r w:rsidRPr="00962152">
        <w:rPr>
          <w:sz w:val="20"/>
          <w:szCs w:val="20"/>
        </w:rPr>
        <w:t xml:space="preserve">The livelihood </w:t>
      </w:r>
      <w:r w:rsidR="005A2FD9" w:rsidRPr="00962152">
        <w:rPr>
          <w:sz w:val="20"/>
          <w:szCs w:val="20"/>
        </w:rPr>
        <w:t>option of tribal’s</w:t>
      </w:r>
      <w:r w:rsidR="001B4315" w:rsidRPr="00962152">
        <w:rPr>
          <w:sz w:val="20"/>
          <w:szCs w:val="20"/>
        </w:rPr>
        <w:t xml:space="preserve">by and large </w:t>
      </w:r>
      <w:r w:rsidRPr="00962152">
        <w:rPr>
          <w:sz w:val="20"/>
          <w:szCs w:val="20"/>
        </w:rPr>
        <w:t>divided into on-farm and non- farm based. Increasing the po</w:t>
      </w:r>
      <w:r w:rsidR="005A2FD9" w:rsidRPr="00962152">
        <w:rPr>
          <w:sz w:val="20"/>
          <w:szCs w:val="20"/>
        </w:rPr>
        <w:t>tential of irrigation alone may</w:t>
      </w:r>
      <w:r w:rsidRPr="00962152">
        <w:rPr>
          <w:sz w:val="20"/>
          <w:szCs w:val="20"/>
        </w:rPr>
        <w:t xml:space="preserve"> not lead the economic </w:t>
      </w:r>
      <w:r w:rsidR="005A2FD9" w:rsidRPr="00962152">
        <w:rPr>
          <w:sz w:val="20"/>
          <w:szCs w:val="20"/>
        </w:rPr>
        <w:t xml:space="preserve">development as in most of the cases </w:t>
      </w:r>
      <w:r w:rsidR="00342069" w:rsidRPr="00962152">
        <w:rPr>
          <w:sz w:val="20"/>
          <w:szCs w:val="20"/>
        </w:rPr>
        <w:t xml:space="preserve">as </w:t>
      </w:r>
      <w:r w:rsidR="005A2FD9" w:rsidRPr="00962152">
        <w:rPr>
          <w:sz w:val="20"/>
          <w:szCs w:val="20"/>
        </w:rPr>
        <w:t xml:space="preserve">their land holdings are very </w:t>
      </w:r>
      <w:r w:rsidR="001B4315" w:rsidRPr="00962152">
        <w:rPr>
          <w:sz w:val="20"/>
          <w:szCs w:val="20"/>
        </w:rPr>
        <w:t>small. Focused</w:t>
      </w:r>
      <w:r w:rsidR="005A2FD9" w:rsidRPr="00962152">
        <w:rPr>
          <w:sz w:val="20"/>
          <w:szCs w:val="20"/>
        </w:rPr>
        <w:t xml:space="preserve"> on</w:t>
      </w:r>
      <w:r w:rsidR="001B4315" w:rsidRPr="00962152">
        <w:rPr>
          <w:sz w:val="20"/>
          <w:szCs w:val="20"/>
        </w:rPr>
        <w:t xml:space="preserve"> best utilization of the small land holding hence ; </w:t>
      </w:r>
      <w:r w:rsidR="00342069" w:rsidRPr="00962152">
        <w:rPr>
          <w:sz w:val="20"/>
          <w:szCs w:val="20"/>
        </w:rPr>
        <w:t>need to c</w:t>
      </w:r>
      <w:r w:rsidR="00132D75" w:rsidRPr="00962152">
        <w:rPr>
          <w:sz w:val="20"/>
          <w:szCs w:val="20"/>
        </w:rPr>
        <w:t>rop planning with farmers, secondary crop i.e. vegetable, and moisture induce horticulture,</w:t>
      </w:r>
      <w:r w:rsidR="001B4315" w:rsidRPr="00962152">
        <w:rPr>
          <w:sz w:val="20"/>
          <w:szCs w:val="20"/>
        </w:rPr>
        <w:t xml:space="preserve"> Agro-forestry, need to plan for common property resources i.e. grazing land for fodder, </w:t>
      </w:r>
      <w:r w:rsidR="00885B5A" w:rsidRPr="00962152">
        <w:rPr>
          <w:sz w:val="20"/>
          <w:szCs w:val="20"/>
        </w:rPr>
        <w:t xml:space="preserve">seasonal </w:t>
      </w:r>
      <w:r w:rsidR="001B4315" w:rsidRPr="00962152">
        <w:rPr>
          <w:sz w:val="20"/>
          <w:szCs w:val="20"/>
        </w:rPr>
        <w:t xml:space="preserve">village pond for </w:t>
      </w:r>
      <w:r w:rsidR="00132D75" w:rsidRPr="00962152">
        <w:rPr>
          <w:sz w:val="20"/>
          <w:szCs w:val="20"/>
        </w:rPr>
        <w:t>fisheries</w:t>
      </w:r>
      <w:r w:rsidR="001B4315" w:rsidRPr="00962152">
        <w:rPr>
          <w:sz w:val="20"/>
          <w:szCs w:val="20"/>
        </w:rPr>
        <w:t>, minor forest produce they collecting</w:t>
      </w:r>
      <w:r w:rsidR="00342069" w:rsidRPr="00962152">
        <w:rPr>
          <w:sz w:val="20"/>
          <w:szCs w:val="20"/>
        </w:rPr>
        <w:t xml:space="preserve"> like sal ,kendu leaf etc</w:t>
      </w:r>
      <w:r w:rsidR="00132D75" w:rsidRPr="00962152">
        <w:rPr>
          <w:sz w:val="20"/>
          <w:szCs w:val="20"/>
        </w:rPr>
        <w:t>.Some of the key intervention can be sabai grass &amp; rope making,</w:t>
      </w:r>
      <w:r w:rsidR="00342069" w:rsidRPr="00962152">
        <w:rPr>
          <w:sz w:val="20"/>
          <w:szCs w:val="20"/>
        </w:rPr>
        <w:t xml:space="preserve"> vermin composting,</w:t>
      </w:r>
      <w:r w:rsidR="00132D75" w:rsidRPr="00962152">
        <w:rPr>
          <w:sz w:val="20"/>
          <w:szCs w:val="20"/>
        </w:rPr>
        <w:t xml:space="preserve"> kitchen garden, grafting, </w:t>
      </w:r>
      <w:r w:rsidR="001B4315" w:rsidRPr="00962152">
        <w:rPr>
          <w:sz w:val="20"/>
          <w:szCs w:val="20"/>
        </w:rPr>
        <w:t xml:space="preserve">nursery raising, </w:t>
      </w:r>
      <w:r w:rsidR="00132D75" w:rsidRPr="00962152">
        <w:rPr>
          <w:sz w:val="20"/>
          <w:szCs w:val="20"/>
        </w:rPr>
        <w:t>back yard poultry</w:t>
      </w:r>
      <w:r w:rsidR="00342069" w:rsidRPr="00962152">
        <w:rPr>
          <w:sz w:val="20"/>
          <w:szCs w:val="20"/>
        </w:rPr>
        <w:t>, goat rearing</w:t>
      </w:r>
      <w:r w:rsidR="00132D75" w:rsidRPr="00962152">
        <w:rPr>
          <w:sz w:val="20"/>
          <w:szCs w:val="20"/>
        </w:rPr>
        <w:t>etc</w:t>
      </w:r>
      <w:r w:rsidR="001B4315" w:rsidRPr="00962152">
        <w:rPr>
          <w:sz w:val="20"/>
          <w:szCs w:val="20"/>
        </w:rPr>
        <w:t xml:space="preserve"> as per need and the expertise they have of the local area</w:t>
      </w:r>
      <w:r w:rsidR="00132D75" w:rsidRPr="00962152">
        <w:rPr>
          <w:sz w:val="20"/>
          <w:szCs w:val="20"/>
        </w:rPr>
        <w:t>.</w:t>
      </w:r>
      <w:r w:rsidR="00F273F3" w:rsidRPr="00962152">
        <w:rPr>
          <w:sz w:val="20"/>
          <w:szCs w:val="20"/>
        </w:rPr>
        <w:t xml:space="preserve"> Many Government sponsored (GoI&amp;WB Govt</w:t>
      </w:r>
      <w:r w:rsidR="0043494F" w:rsidRPr="00962152">
        <w:rPr>
          <w:sz w:val="20"/>
          <w:szCs w:val="20"/>
        </w:rPr>
        <w:t>.</w:t>
      </w:r>
      <w:r w:rsidR="00F273F3" w:rsidRPr="00962152">
        <w:rPr>
          <w:sz w:val="20"/>
          <w:szCs w:val="20"/>
        </w:rPr>
        <w:t xml:space="preserve">) schemes are implementing in the Project </w:t>
      </w:r>
      <w:r w:rsidR="00AF57B0" w:rsidRPr="00962152">
        <w:rPr>
          <w:sz w:val="20"/>
          <w:szCs w:val="20"/>
        </w:rPr>
        <w:t xml:space="preserve">district for tribal development, need to enhance the knowledge </w:t>
      </w:r>
      <w:r w:rsidR="00F273F3" w:rsidRPr="00962152">
        <w:rPr>
          <w:sz w:val="20"/>
          <w:szCs w:val="20"/>
        </w:rPr>
        <w:t>of WUA about the different government schemes and the guidelines to tap the fund for their own development</w:t>
      </w:r>
      <w:r w:rsidR="00120110" w:rsidRPr="00962152">
        <w:rPr>
          <w:sz w:val="20"/>
          <w:szCs w:val="20"/>
        </w:rPr>
        <w:t>. (</w:t>
      </w:r>
      <w:r w:rsidR="0043494F" w:rsidRPr="00962152">
        <w:rPr>
          <w:sz w:val="20"/>
          <w:szCs w:val="20"/>
        </w:rPr>
        <w:t>See</w:t>
      </w:r>
      <w:r w:rsidR="00120110" w:rsidRPr="00962152">
        <w:rPr>
          <w:sz w:val="20"/>
          <w:szCs w:val="20"/>
        </w:rPr>
        <w:t xml:space="preserve"> in Annex-111) </w:t>
      </w:r>
      <w:r w:rsidR="00AF57B0" w:rsidRPr="00962152">
        <w:rPr>
          <w:sz w:val="20"/>
          <w:szCs w:val="20"/>
        </w:rPr>
        <w:t>Support Organization should push WU</w:t>
      </w:r>
      <w:r w:rsidR="00120110" w:rsidRPr="00962152">
        <w:rPr>
          <w:sz w:val="20"/>
          <w:szCs w:val="20"/>
        </w:rPr>
        <w:t>A to participate in the Gram Sab</w:t>
      </w:r>
      <w:r w:rsidR="00AF57B0" w:rsidRPr="00962152">
        <w:rPr>
          <w:sz w:val="20"/>
          <w:szCs w:val="20"/>
        </w:rPr>
        <w:t>ha and annual planning of GP</w:t>
      </w:r>
      <w:r w:rsidR="00162210" w:rsidRPr="00962152">
        <w:rPr>
          <w:sz w:val="20"/>
          <w:szCs w:val="20"/>
        </w:rPr>
        <w:t>&amp; raise their needs</w:t>
      </w:r>
      <w:r w:rsidR="00AF57B0" w:rsidRPr="00962152">
        <w:rPr>
          <w:sz w:val="20"/>
          <w:szCs w:val="20"/>
        </w:rPr>
        <w:t>.</w:t>
      </w:r>
    </w:p>
    <w:p w:rsidR="009E2542" w:rsidRPr="00962152" w:rsidRDefault="009E2542" w:rsidP="00DB3A1C">
      <w:pPr>
        <w:spacing w:after="0" w:line="240" w:lineRule="auto"/>
        <w:jc w:val="both"/>
        <w:rPr>
          <w:sz w:val="20"/>
          <w:szCs w:val="20"/>
        </w:rPr>
      </w:pPr>
    </w:p>
    <w:p w:rsidR="00E739DF" w:rsidRPr="00962152" w:rsidRDefault="009E2542" w:rsidP="00DB3A1C">
      <w:pPr>
        <w:spacing w:after="0" w:line="240" w:lineRule="auto"/>
        <w:jc w:val="both"/>
        <w:rPr>
          <w:sz w:val="20"/>
          <w:szCs w:val="20"/>
        </w:rPr>
      </w:pPr>
      <w:r w:rsidRPr="00962152">
        <w:rPr>
          <w:sz w:val="20"/>
          <w:szCs w:val="20"/>
        </w:rPr>
        <w:t>In West Bengal, three tribes i.e. Lodha, Birhor and Toto have been declared as primitive Tribe (PTGs).  These PTGs are domiciled in PaschimMedinipur, Purulia, Jalpaiguri i.e. Lodhas in Paschim</w:t>
      </w:r>
      <w:r w:rsidR="00C24EDB">
        <w:rPr>
          <w:sz w:val="20"/>
          <w:szCs w:val="20"/>
        </w:rPr>
        <w:t xml:space="preserve">Medinipurand </w:t>
      </w:r>
      <w:r w:rsidRPr="00962152">
        <w:rPr>
          <w:sz w:val="20"/>
          <w:szCs w:val="20"/>
        </w:rPr>
        <w:t xml:space="preserve">Totos in Jalpaiguri and Birhors in Purulia. </w:t>
      </w:r>
    </w:p>
    <w:p w:rsidR="009E2542" w:rsidRPr="00962152" w:rsidRDefault="009E2542" w:rsidP="00DB3A1C">
      <w:pPr>
        <w:spacing w:after="0" w:line="240" w:lineRule="auto"/>
        <w:jc w:val="both"/>
        <w:rPr>
          <w:sz w:val="20"/>
          <w:szCs w:val="20"/>
        </w:rPr>
      </w:pPr>
    </w:p>
    <w:p w:rsidR="009E6849" w:rsidRPr="00962152" w:rsidRDefault="009E6849" w:rsidP="009E6849">
      <w:pPr>
        <w:spacing w:after="0" w:line="258" w:lineRule="atLeast"/>
        <w:jc w:val="both"/>
        <w:rPr>
          <w:rFonts w:eastAsia="Times New Roman"/>
          <w:color w:val="000000"/>
          <w:sz w:val="20"/>
          <w:szCs w:val="20"/>
        </w:rPr>
      </w:pPr>
      <w:r w:rsidRPr="00962152">
        <w:rPr>
          <w:rFonts w:eastAsia="Times New Roman"/>
          <w:color w:val="000000"/>
          <w:sz w:val="20"/>
          <w:szCs w:val="20"/>
        </w:rPr>
        <w:t>Birhors live in six villages spread across three Blocks, namely Baghmundi, Balarampur&amp;</w:t>
      </w:r>
      <w:r w:rsidR="006842EF" w:rsidRPr="00962152">
        <w:rPr>
          <w:rFonts w:eastAsia="Times New Roman"/>
          <w:color w:val="000000"/>
          <w:sz w:val="20"/>
          <w:szCs w:val="20"/>
        </w:rPr>
        <w:t>Jhalda-I of Puruli</w:t>
      </w:r>
      <w:r w:rsidRPr="00962152">
        <w:rPr>
          <w:rFonts w:eastAsia="Times New Roman"/>
          <w:color w:val="000000"/>
          <w:sz w:val="20"/>
          <w:szCs w:val="20"/>
        </w:rPr>
        <w:t>a district of W.B. Villages are situated either on dry &amp; rough undulating plateau or within dense forested tracts. Trend of population growth - Stable</w:t>
      </w:r>
    </w:p>
    <w:p w:rsidR="009E6849" w:rsidRPr="00962152" w:rsidRDefault="009E6849" w:rsidP="009E6849">
      <w:pPr>
        <w:spacing w:after="0"/>
        <w:jc w:val="both"/>
        <w:rPr>
          <w:rFonts w:eastAsia="Times New Roman"/>
          <w:color w:val="000000"/>
          <w:sz w:val="20"/>
          <w:szCs w:val="20"/>
        </w:rPr>
      </w:pPr>
      <w:r w:rsidRPr="00962152">
        <w:rPr>
          <w:rFonts w:eastAsia="Times New Roman"/>
          <w:color w:val="000000"/>
          <w:sz w:val="20"/>
          <w:szCs w:val="20"/>
        </w:rPr>
        <w:t>Lodhas inhabit 469 villages situated in 20 blocks of PaschimMedinipur district. They are a semi-nomadic, denotified community who are gradually becoming settled agriculturists nowada</w:t>
      </w:r>
      <w:r w:rsidR="008860DE" w:rsidRPr="00962152">
        <w:rPr>
          <w:rFonts w:eastAsia="Times New Roman"/>
          <w:color w:val="000000"/>
          <w:sz w:val="20"/>
          <w:szCs w:val="20"/>
        </w:rPr>
        <w:t xml:space="preserve">ys. Trend to population </w:t>
      </w:r>
      <w:r w:rsidR="00180D32" w:rsidRPr="00962152">
        <w:rPr>
          <w:rFonts w:eastAsia="Times New Roman"/>
          <w:color w:val="000000"/>
          <w:sz w:val="20"/>
          <w:szCs w:val="20"/>
        </w:rPr>
        <w:t>growth positive.Lodhas</w:t>
      </w:r>
      <w:r w:rsidRPr="00962152">
        <w:rPr>
          <w:color w:val="000000"/>
          <w:sz w:val="20"/>
          <w:szCs w:val="20"/>
        </w:rPr>
        <w:t xml:space="preserve"> are primarily a hunting-gathering community whose main subsistence depends on collection of wild roots, tubers &amp; edible leaves fromjungles.</w:t>
      </w:r>
      <w:r w:rsidRPr="00962152">
        <w:rPr>
          <w:rFonts w:eastAsia="Times New Roman"/>
          <w:color w:val="000000"/>
          <w:sz w:val="20"/>
          <w:szCs w:val="20"/>
        </w:rPr>
        <w:t xml:space="preserve">Lodhas also collect minor forest produce (MFP) including Babui-grass for rope-making, and 'Tossar' silk cocoons which are sold to a specialized group of weavers making silk clothes gradually, they are becoming familiar with the modern techniques of agriculture, and working as Agricultural labourers. Many of them presently have economically viable trees &amp;medicinal plants. Some of them are engaged in rearing poultry &amp; other livestock. A considerable number still migrate to neighboring states &amp; districts for labour jobs. </w:t>
      </w:r>
    </w:p>
    <w:p w:rsidR="009E6849" w:rsidRPr="00962152" w:rsidRDefault="009E6849" w:rsidP="009E2542">
      <w:pPr>
        <w:spacing w:after="0" w:line="258" w:lineRule="atLeast"/>
        <w:rPr>
          <w:rFonts w:eastAsia="Times New Roman"/>
          <w:color w:val="000000"/>
          <w:sz w:val="20"/>
          <w:szCs w:val="20"/>
        </w:rPr>
      </w:pPr>
    </w:p>
    <w:p w:rsidR="00E739DF" w:rsidRPr="00962152" w:rsidRDefault="00E739DF" w:rsidP="00E739DF">
      <w:pPr>
        <w:spacing w:after="0" w:line="240" w:lineRule="auto"/>
        <w:jc w:val="both"/>
        <w:rPr>
          <w:b/>
          <w:sz w:val="20"/>
          <w:szCs w:val="20"/>
        </w:rPr>
      </w:pPr>
      <w:r w:rsidRPr="00962152">
        <w:rPr>
          <w:b/>
          <w:sz w:val="20"/>
          <w:szCs w:val="20"/>
        </w:rPr>
        <w:t>Ensure Involvement of Women</w:t>
      </w:r>
      <w:r w:rsidR="009E6849" w:rsidRPr="00962152">
        <w:rPr>
          <w:b/>
          <w:sz w:val="20"/>
          <w:szCs w:val="20"/>
        </w:rPr>
        <w:t xml:space="preserve"> (tribal)</w:t>
      </w:r>
      <w:r w:rsidRPr="00962152">
        <w:rPr>
          <w:b/>
          <w:sz w:val="20"/>
          <w:szCs w:val="20"/>
        </w:rPr>
        <w:t xml:space="preserve"> in the Project</w:t>
      </w:r>
    </w:p>
    <w:p w:rsidR="00E739DF" w:rsidRPr="00962152" w:rsidRDefault="00E739DF" w:rsidP="00DB3A1C">
      <w:pPr>
        <w:spacing w:after="0" w:line="240" w:lineRule="auto"/>
        <w:jc w:val="both"/>
        <w:rPr>
          <w:b/>
          <w:sz w:val="20"/>
          <w:szCs w:val="20"/>
        </w:rPr>
      </w:pPr>
      <w:r w:rsidRPr="00962152">
        <w:rPr>
          <w:sz w:val="20"/>
          <w:szCs w:val="20"/>
        </w:rPr>
        <w:t>In tribal society women generally play a significant role in the livelihood system as compared to other castes. Ask to the women who have land in the command area/fishing community should involve in WU</w:t>
      </w:r>
      <w:r w:rsidR="009E6849" w:rsidRPr="00962152">
        <w:rPr>
          <w:sz w:val="20"/>
          <w:szCs w:val="20"/>
        </w:rPr>
        <w:t xml:space="preserve">A </w:t>
      </w:r>
      <w:r w:rsidRPr="00962152">
        <w:rPr>
          <w:sz w:val="20"/>
          <w:szCs w:val="20"/>
        </w:rPr>
        <w:t>.</w:t>
      </w:r>
      <w:r w:rsidR="005C548D" w:rsidRPr="00962152">
        <w:rPr>
          <w:sz w:val="20"/>
          <w:szCs w:val="20"/>
        </w:rPr>
        <w:t xml:space="preserve">Women are mostly travelling long distance for collect fuel wood ask if they can plan </w:t>
      </w:r>
      <w:r w:rsidR="005B5A67" w:rsidRPr="00962152">
        <w:rPr>
          <w:sz w:val="20"/>
          <w:szCs w:val="20"/>
        </w:rPr>
        <w:t>for fuel</w:t>
      </w:r>
      <w:r w:rsidR="005C548D" w:rsidRPr="00962152">
        <w:rPr>
          <w:sz w:val="20"/>
          <w:szCs w:val="20"/>
        </w:rPr>
        <w:t xml:space="preserve"> wood with agricultural </w:t>
      </w:r>
      <w:r w:rsidR="005B5A67" w:rsidRPr="00962152">
        <w:rPr>
          <w:sz w:val="20"/>
          <w:szCs w:val="20"/>
        </w:rPr>
        <w:t>crop</w:t>
      </w:r>
      <w:r w:rsidR="009E6849" w:rsidRPr="00962152">
        <w:rPr>
          <w:sz w:val="20"/>
          <w:szCs w:val="20"/>
        </w:rPr>
        <w:t xml:space="preserve"> adopt WADI model (through convergence</w:t>
      </w:r>
      <w:r w:rsidR="005B5A67" w:rsidRPr="00962152">
        <w:rPr>
          <w:sz w:val="20"/>
          <w:szCs w:val="20"/>
        </w:rPr>
        <w:t>. Through</w:t>
      </w:r>
      <w:r w:rsidRPr="00962152">
        <w:rPr>
          <w:sz w:val="20"/>
          <w:szCs w:val="20"/>
        </w:rPr>
        <w:t xml:space="preserve"> National Rural Livelihood Mission they can tap the fund potential for livelihood in the area. Strong SHG in the command area will be supportive for regular savings, community contribution. Support organization should make conscious effort to </w:t>
      </w:r>
      <w:r w:rsidR="009E6849" w:rsidRPr="00962152">
        <w:rPr>
          <w:sz w:val="20"/>
          <w:szCs w:val="20"/>
        </w:rPr>
        <w:t>enhance involvement of Tribal women through convergence with central sponsored scheme in the respective district.</w:t>
      </w:r>
    </w:p>
    <w:p w:rsidR="00CE2B7D" w:rsidRPr="00962152" w:rsidRDefault="00CE2B7D" w:rsidP="00DB3A1C">
      <w:pPr>
        <w:spacing w:after="0" w:line="240" w:lineRule="auto"/>
        <w:jc w:val="both"/>
        <w:rPr>
          <w:b/>
          <w:sz w:val="20"/>
          <w:szCs w:val="20"/>
        </w:rPr>
      </w:pPr>
    </w:p>
    <w:p w:rsidR="00271396" w:rsidRPr="00962152" w:rsidRDefault="00271396" w:rsidP="00DB3A1C">
      <w:pPr>
        <w:spacing w:after="0" w:line="240" w:lineRule="auto"/>
        <w:jc w:val="both"/>
        <w:rPr>
          <w:sz w:val="20"/>
          <w:szCs w:val="20"/>
        </w:rPr>
      </w:pPr>
      <w:r w:rsidRPr="00962152">
        <w:rPr>
          <w:b/>
          <w:sz w:val="20"/>
          <w:szCs w:val="20"/>
        </w:rPr>
        <w:lastRenderedPageBreak/>
        <w:t>Convergence with other Programme and Department</w:t>
      </w:r>
    </w:p>
    <w:p w:rsidR="00271396" w:rsidRPr="00962152" w:rsidRDefault="00271396" w:rsidP="00271396">
      <w:pPr>
        <w:spacing w:after="0" w:line="240" w:lineRule="auto"/>
        <w:jc w:val="both"/>
        <w:rPr>
          <w:sz w:val="20"/>
          <w:szCs w:val="20"/>
        </w:rPr>
      </w:pPr>
      <w:r w:rsidRPr="00962152">
        <w:rPr>
          <w:sz w:val="20"/>
          <w:szCs w:val="20"/>
        </w:rPr>
        <w:t>Many Government of India (GoI) and Govt of West Bengal sponsored</w:t>
      </w:r>
      <w:r w:rsidR="00C448D5" w:rsidRPr="00962152">
        <w:rPr>
          <w:sz w:val="20"/>
          <w:szCs w:val="20"/>
        </w:rPr>
        <w:t>programme are under implementation in the state have provisions for supporting livelihood promotion activities.</w:t>
      </w:r>
      <w:r w:rsidRPr="00962152">
        <w:rPr>
          <w:sz w:val="20"/>
          <w:szCs w:val="20"/>
        </w:rPr>
        <w:t xml:space="preserve">Specific emphasis has been laid in this project to achieve inter departmental coordination so that an integrated development approach can be adopted under the project by effective channelization and dovetail of funds and resources for promotion of MI based livelihoods. </w:t>
      </w:r>
      <w:r w:rsidR="00C448D5" w:rsidRPr="00962152">
        <w:rPr>
          <w:sz w:val="20"/>
          <w:szCs w:val="20"/>
        </w:rPr>
        <w:t>District Project Management unit will liaison with different department Agriculture,</w:t>
      </w:r>
      <w:r w:rsidR="00AA3516" w:rsidRPr="00962152">
        <w:rPr>
          <w:sz w:val="20"/>
          <w:szCs w:val="20"/>
        </w:rPr>
        <w:t xml:space="preserve"> fisheries</w:t>
      </w:r>
      <w:r w:rsidR="00C448D5" w:rsidRPr="00962152">
        <w:rPr>
          <w:sz w:val="20"/>
          <w:szCs w:val="20"/>
        </w:rPr>
        <w:t xml:space="preserve">,SC&amp;ST development department channelizing infrastructural and resource support from the department as </w:t>
      </w:r>
      <w:r w:rsidR="00964D27" w:rsidRPr="00962152">
        <w:rPr>
          <w:sz w:val="20"/>
          <w:szCs w:val="20"/>
        </w:rPr>
        <w:t xml:space="preserve">well as </w:t>
      </w:r>
      <w:r w:rsidR="00AA3516" w:rsidRPr="00962152">
        <w:rPr>
          <w:sz w:val="20"/>
          <w:szCs w:val="20"/>
        </w:rPr>
        <w:t>required administrative support</w:t>
      </w:r>
      <w:r w:rsidR="00964D27" w:rsidRPr="00962152">
        <w:rPr>
          <w:sz w:val="20"/>
          <w:szCs w:val="20"/>
        </w:rPr>
        <w:t xml:space="preserve"> for the benefit of common mass under the MI system</w:t>
      </w:r>
      <w:r w:rsidR="00AA3516" w:rsidRPr="00962152">
        <w:rPr>
          <w:sz w:val="20"/>
          <w:szCs w:val="20"/>
        </w:rPr>
        <w:t>.</w:t>
      </w:r>
      <w:r w:rsidR="00AA72B9" w:rsidRPr="00962152">
        <w:rPr>
          <w:sz w:val="20"/>
          <w:szCs w:val="20"/>
        </w:rPr>
        <w:t xml:space="preserve"> Support organization should work as a catalyst to strengthen the process of coordination.</w:t>
      </w:r>
    </w:p>
    <w:p w:rsidR="008860DE" w:rsidRPr="00962152" w:rsidRDefault="008860DE" w:rsidP="00271396">
      <w:pPr>
        <w:spacing w:after="0" w:line="240" w:lineRule="auto"/>
        <w:jc w:val="both"/>
        <w:rPr>
          <w:sz w:val="20"/>
          <w:szCs w:val="20"/>
        </w:rPr>
      </w:pPr>
    </w:p>
    <w:p w:rsidR="00B63B4A" w:rsidRPr="00962152" w:rsidRDefault="008A5CC6" w:rsidP="00B63B4A">
      <w:pPr>
        <w:autoSpaceDE w:val="0"/>
        <w:autoSpaceDN w:val="0"/>
        <w:adjustRightInd w:val="0"/>
        <w:spacing w:after="0" w:line="240" w:lineRule="auto"/>
        <w:jc w:val="both"/>
        <w:rPr>
          <w:rFonts w:eastAsiaTheme="minorHAnsi"/>
          <w:sz w:val="20"/>
          <w:szCs w:val="20"/>
          <w:lang w:val="fr-FR"/>
        </w:rPr>
      </w:pPr>
      <w:r w:rsidRPr="00962152">
        <w:rPr>
          <w:b/>
          <w:sz w:val="20"/>
          <w:szCs w:val="20"/>
        </w:rPr>
        <w:t xml:space="preserve"> Annex-</w:t>
      </w:r>
      <w:r w:rsidR="0004655D" w:rsidRPr="00962152">
        <w:rPr>
          <w:b/>
          <w:sz w:val="20"/>
          <w:szCs w:val="20"/>
        </w:rPr>
        <w:t>I</w:t>
      </w:r>
      <w:r w:rsidR="00B63B4A" w:rsidRPr="00962152">
        <w:rPr>
          <w:sz w:val="20"/>
          <w:szCs w:val="20"/>
        </w:rPr>
        <w:t>.</w:t>
      </w:r>
      <w:r w:rsidR="00B63B4A" w:rsidRPr="00962152">
        <w:rPr>
          <w:rFonts w:eastAsiaTheme="minorHAnsi"/>
          <w:sz w:val="20"/>
          <w:szCs w:val="20"/>
          <w:lang w:val="en-IN"/>
        </w:rPr>
        <w:t>Institutional</w:t>
      </w:r>
      <w:r w:rsidR="00B63B4A" w:rsidRPr="00962152">
        <w:rPr>
          <w:rFonts w:eastAsiaTheme="minorHAnsi"/>
          <w:sz w:val="20"/>
          <w:szCs w:val="20"/>
          <w:lang w:val="fr-FR"/>
        </w:rPr>
        <w:t xml:space="preserve"> and implémentation arrangements, WBADMIP</w:t>
      </w:r>
    </w:p>
    <w:p w:rsidR="008F7F1F" w:rsidRPr="00962152" w:rsidRDefault="008F7F1F" w:rsidP="00271396">
      <w:pPr>
        <w:spacing w:after="0" w:line="240" w:lineRule="auto"/>
        <w:jc w:val="both"/>
        <w:rPr>
          <w:sz w:val="20"/>
          <w:szCs w:val="20"/>
        </w:rPr>
      </w:pPr>
      <w:r w:rsidRPr="00962152">
        <w:rPr>
          <w:b/>
          <w:sz w:val="20"/>
          <w:szCs w:val="20"/>
        </w:rPr>
        <w:t>Annex-</w:t>
      </w:r>
      <w:r w:rsidR="0004655D" w:rsidRPr="00962152">
        <w:rPr>
          <w:b/>
          <w:sz w:val="20"/>
          <w:szCs w:val="20"/>
        </w:rPr>
        <w:t>II</w:t>
      </w:r>
      <w:r w:rsidRPr="00962152">
        <w:rPr>
          <w:sz w:val="20"/>
          <w:szCs w:val="20"/>
        </w:rPr>
        <w:t>.</w:t>
      </w:r>
    </w:p>
    <w:p w:rsidR="007D4CB5" w:rsidRPr="00962152" w:rsidRDefault="008F7F1F" w:rsidP="008F7F1F">
      <w:pPr>
        <w:pStyle w:val="ListParagraph"/>
        <w:numPr>
          <w:ilvl w:val="0"/>
          <w:numId w:val="28"/>
        </w:numPr>
        <w:spacing w:after="0" w:line="240" w:lineRule="auto"/>
        <w:jc w:val="both"/>
        <w:rPr>
          <w:rFonts w:ascii="Calibri" w:hAnsi="Calibri" w:cs="Times New Roman"/>
          <w:sz w:val="20"/>
          <w:szCs w:val="20"/>
        </w:rPr>
      </w:pPr>
      <w:r w:rsidRPr="00962152">
        <w:rPr>
          <w:rFonts w:ascii="Calibri" w:hAnsi="Calibri" w:cs="Times New Roman"/>
          <w:sz w:val="20"/>
          <w:szCs w:val="20"/>
        </w:rPr>
        <w:t xml:space="preserve">Schedule Tribes Villages, Areas and Population by District from </w:t>
      </w:r>
      <w:r w:rsidR="006205F9" w:rsidRPr="00962152">
        <w:rPr>
          <w:rFonts w:ascii="Calibri" w:hAnsi="Calibri" w:cs="Times New Roman"/>
          <w:sz w:val="20"/>
          <w:szCs w:val="20"/>
        </w:rPr>
        <w:t>Tribal Development Plan (TDP</w:t>
      </w:r>
      <w:r w:rsidR="00564FBB" w:rsidRPr="00962152">
        <w:rPr>
          <w:rFonts w:ascii="Calibri" w:hAnsi="Calibri" w:cs="Times New Roman"/>
          <w:sz w:val="20"/>
          <w:szCs w:val="20"/>
        </w:rPr>
        <w:t xml:space="preserve"> ,Table: 7</w:t>
      </w:r>
      <w:r w:rsidR="006205F9" w:rsidRPr="00962152">
        <w:rPr>
          <w:rFonts w:ascii="Calibri" w:hAnsi="Calibri" w:cs="Times New Roman"/>
          <w:sz w:val="20"/>
          <w:szCs w:val="20"/>
        </w:rPr>
        <w:t>)</w:t>
      </w:r>
    </w:p>
    <w:p w:rsidR="008F7F1F" w:rsidRPr="00962152" w:rsidRDefault="008F7F1F" w:rsidP="008F7F1F">
      <w:pPr>
        <w:pStyle w:val="ListParagraph"/>
        <w:numPr>
          <w:ilvl w:val="0"/>
          <w:numId w:val="28"/>
        </w:numPr>
        <w:spacing w:after="0" w:line="240" w:lineRule="auto"/>
        <w:jc w:val="both"/>
        <w:rPr>
          <w:rFonts w:ascii="Calibri" w:hAnsi="Calibri" w:cs="Times New Roman"/>
          <w:sz w:val="20"/>
          <w:szCs w:val="20"/>
        </w:rPr>
      </w:pPr>
      <w:r w:rsidRPr="00962152">
        <w:rPr>
          <w:rFonts w:ascii="Calibri" w:hAnsi="Calibri" w:cs="Times New Roman"/>
          <w:sz w:val="20"/>
          <w:szCs w:val="20"/>
        </w:rPr>
        <w:t>Fund Allocation proposed for Tribal Development Plan for ADMI Project, WB</w:t>
      </w:r>
      <w:r w:rsidR="00564FBB" w:rsidRPr="00962152">
        <w:rPr>
          <w:rFonts w:ascii="Calibri" w:hAnsi="Calibri" w:cs="Times New Roman"/>
          <w:sz w:val="20"/>
          <w:szCs w:val="20"/>
        </w:rPr>
        <w:t>(TDP, Table 17)</w:t>
      </w:r>
    </w:p>
    <w:p w:rsidR="001C71D4" w:rsidRPr="00962152" w:rsidRDefault="00120110" w:rsidP="00120110">
      <w:pPr>
        <w:spacing w:after="0"/>
        <w:jc w:val="both"/>
        <w:rPr>
          <w:sz w:val="20"/>
          <w:szCs w:val="20"/>
        </w:rPr>
      </w:pPr>
      <w:r w:rsidRPr="00962152">
        <w:rPr>
          <w:b/>
          <w:sz w:val="20"/>
          <w:szCs w:val="20"/>
        </w:rPr>
        <w:t>Annex-</w:t>
      </w:r>
      <w:r w:rsidR="0004655D" w:rsidRPr="00962152">
        <w:rPr>
          <w:b/>
          <w:sz w:val="20"/>
          <w:szCs w:val="20"/>
        </w:rPr>
        <w:t>III</w:t>
      </w:r>
      <w:r w:rsidRPr="00962152">
        <w:rPr>
          <w:sz w:val="20"/>
          <w:szCs w:val="20"/>
        </w:rPr>
        <w:t>. Government schemes dedicated for Tribal development</w:t>
      </w:r>
    </w:p>
    <w:p w:rsidR="00242681" w:rsidRPr="00962152" w:rsidRDefault="00242681" w:rsidP="00120110">
      <w:pPr>
        <w:spacing w:after="0"/>
        <w:jc w:val="both"/>
        <w:rPr>
          <w:b/>
          <w:sz w:val="20"/>
          <w:szCs w:val="20"/>
        </w:rPr>
      </w:pPr>
      <w:r w:rsidRPr="00962152">
        <w:rPr>
          <w:b/>
          <w:sz w:val="20"/>
          <w:szCs w:val="20"/>
        </w:rPr>
        <w:t>Annex-IV.</w:t>
      </w:r>
      <w:r w:rsidRPr="00962152">
        <w:rPr>
          <w:sz w:val="20"/>
          <w:szCs w:val="20"/>
        </w:rPr>
        <w:t xml:space="preserve">Land </w:t>
      </w:r>
      <w:r w:rsidR="000A3206" w:rsidRPr="00962152">
        <w:rPr>
          <w:sz w:val="20"/>
          <w:szCs w:val="20"/>
        </w:rPr>
        <w:t>donation</w:t>
      </w:r>
      <w:r w:rsidRPr="00962152">
        <w:rPr>
          <w:sz w:val="20"/>
          <w:szCs w:val="20"/>
        </w:rPr>
        <w:t xml:space="preserve"> declaration</w:t>
      </w:r>
    </w:p>
    <w:p w:rsidR="0039593C" w:rsidRPr="00962152" w:rsidRDefault="0039593C" w:rsidP="00120110">
      <w:pPr>
        <w:spacing w:after="0"/>
        <w:jc w:val="both"/>
        <w:rPr>
          <w:sz w:val="20"/>
          <w:szCs w:val="20"/>
        </w:rPr>
      </w:pPr>
    </w:p>
    <w:p w:rsidR="0039593C" w:rsidRPr="00962152" w:rsidRDefault="0039593C" w:rsidP="00120110">
      <w:pPr>
        <w:spacing w:after="0"/>
        <w:jc w:val="both"/>
        <w:rPr>
          <w:sz w:val="20"/>
          <w:szCs w:val="20"/>
        </w:rPr>
      </w:pPr>
    </w:p>
    <w:p w:rsidR="0039593C" w:rsidRPr="00962152" w:rsidRDefault="0039593C" w:rsidP="00120110">
      <w:pPr>
        <w:spacing w:after="0"/>
        <w:jc w:val="both"/>
        <w:rPr>
          <w:sz w:val="20"/>
          <w:szCs w:val="20"/>
        </w:rPr>
      </w:pPr>
    </w:p>
    <w:p w:rsidR="0039593C" w:rsidRPr="00962152" w:rsidRDefault="0039593C" w:rsidP="00120110">
      <w:pPr>
        <w:spacing w:after="0"/>
        <w:jc w:val="both"/>
        <w:rPr>
          <w:sz w:val="20"/>
          <w:szCs w:val="20"/>
        </w:rPr>
      </w:pPr>
    </w:p>
    <w:p w:rsidR="0039593C" w:rsidRPr="00962152" w:rsidRDefault="0039593C" w:rsidP="00120110">
      <w:pPr>
        <w:spacing w:after="0"/>
        <w:jc w:val="both"/>
        <w:rPr>
          <w:sz w:val="20"/>
          <w:szCs w:val="20"/>
        </w:rPr>
      </w:pPr>
    </w:p>
    <w:p w:rsidR="0039593C" w:rsidRPr="00962152" w:rsidRDefault="0039593C" w:rsidP="00120110">
      <w:pPr>
        <w:spacing w:after="0"/>
        <w:jc w:val="both"/>
        <w:rPr>
          <w:sz w:val="20"/>
          <w:szCs w:val="20"/>
        </w:rPr>
      </w:pPr>
    </w:p>
    <w:p w:rsidR="0039593C" w:rsidRPr="00962152" w:rsidRDefault="0039593C" w:rsidP="00120110">
      <w:pPr>
        <w:spacing w:after="0"/>
        <w:jc w:val="both"/>
        <w:rPr>
          <w:sz w:val="20"/>
          <w:szCs w:val="20"/>
        </w:rPr>
      </w:pPr>
    </w:p>
    <w:p w:rsidR="0039593C" w:rsidRPr="00962152" w:rsidRDefault="0039593C" w:rsidP="00120110">
      <w:pPr>
        <w:spacing w:after="0"/>
        <w:jc w:val="both"/>
        <w:rPr>
          <w:sz w:val="20"/>
          <w:szCs w:val="20"/>
        </w:rPr>
      </w:pPr>
    </w:p>
    <w:p w:rsidR="0039593C" w:rsidRPr="00962152" w:rsidRDefault="0039593C" w:rsidP="00120110">
      <w:pPr>
        <w:spacing w:after="0"/>
        <w:jc w:val="both"/>
        <w:rPr>
          <w:sz w:val="20"/>
          <w:szCs w:val="20"/>
        </w:rPr>
      </w:pPr>
    </w:p>
    <w:p w:rsidR="00D93D02" w:rsidRPr="00962152" w:rsidRDefault="0039593C" w:rsidP="00D93D02">
      <w:pPr>
        <w:pStyle w:val="Heading2"/>
        <w:jc w:val="center"/>
        <w:rPr>
          <w:rFonts w:ascii="Calibri" w:hAnsi="Calibri"/>
          <w:sz w:val="20"/>
          <w:szCs w:val="20"/>
        </w:rPr>
      </w:pPr>
      <w:r w:rsidRPr="00962152">
        <w:rPr>
          <w:rFonts w:ascii="Calibri" w:hAnsi="Calibri"/>
          <w:sz w:val="20"/>
          <w:szCs w:val="20"/>
        </w:rPr>
        <w:lastRenderedPageBreak/>
        <w:t>Annex-I.</w:t>
      </w:r>
    </w:p>
    <w:p w:rsidR="0039593C" w:rsidRPr="00962152" w:rsidRDefault="0039593C" w:rsidP="00D93D02">
      <w:pPr>
        <w:pStyle w:val="Heading2"/>
        <w:jc w:val="center"/>
        <w:rPr>
          <w:rFonts w:ascii="Calibri" w:eastAsiaTheme="minorHAnsi" w:hAnsi="Calibri"/>
          <w:sz w:val="20"/>
          <w:szCs w:val="20"/>
          <w:lang w:val="fr-FR"/>
        </w:rPr>
      </w:pPr>
      <w:r w:rsidRPr="00962152">
        <w:rPr>
          <w:rFonts w:ascii="Calibri" w:eastAsiaTheme="minorHAnsi" w:hAnsi="Calibri"/>
          <w:sz w:val="20"/>
          <w:szCs w:val="20"/>
          <w:lang w:val="en-IN"/>
        </w:rPr>
        <w:t>Institutional</w:t>
      </w:r>
      <w:r w:rsidRPr="00962152">
        <w:rPr>
          <w:rFonts w:ascii="Calibri" w:eastAsiaTheme="minorHAnsi" w:hAnsi="Calibri"/>
          <w:sz w:val="20"/>
          <w:szCs w:val="20"/>
          <w:lang w:val="fr-FR"/>
        </w:rPr>
        <w:t xml:space="preserve"> and implémentation arrangements, WBADMIP</w:t>
      </w:r>
    </w:p>
    <w:p w:rsidR="008F7F1F" w:rsidRPr="00962152" w:rsidRDefault="00180D32">
      <w:pPr>
        <w:spacing w:after="0"/>
        <w:jc w:val="both"/>
        <w:rPr>
          <w:sz w:val="20"/>
          <w:szCs w:val="20"/>
        </w:rPr>
      </w:pPr>
      <w:r w:rsidRPr="00962152">
        <w:rPr>
          <w:sz w:val="20"/>
          <w:szCs w:val="20"/>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348.75pt" o:ole="">
            <v:imagedata r:id="rId11" o:title="" gain="74473f" blacklevel="-3932f"/>
            <o:lock v:ext="edit" aspectratio="f"/>
          </v:shape>
          <o:OLEObject Type="Embed" ProgID="PowerPoint.Slide.12" ShapeID="_x0000_i1025" DrawAspect="Content" ObjectID="_1547290703" r:id="rId12"/>
        </w:object>
      </w:r>
    </w:p>
    <w:p w:rsidR="00D93D02" w:rsidRPr="00962152" w:rsidRDefault="00D93D02">
      <w:pPr>
        <w:spacing w:line="240" w:lineRule="auto"/>
        <w:jc w:val="both"/>
        <w:rPr>
          <w:rFonts w:eastAsiaTheme="majorEastAsia" w:cstheme="majorBidi"/>
          <w:b/>
          <w:bCs/>
          <w:color w:val="4F81BD" w:themeColor="accent1"/>
          <w:sz w:val="20"/>
          <w:szCs w:val="20"/>
        </w:rPr>
      </w:pPr>
      <w:r w:rsidRPr="00962152">
        <w:rPr>
          <w:sz w:val="20"/>
          <w:szCs w:val="20"/>
        </w:rPr>
        <w:br w:type="page"/>
      </w:r>
    </w:p>
    <w:p w:rsidR="00D93D02" w:rsidRPr="00962152" w:rsidRDefault="0039593C" w:rsidP="00D93D02">
      <w:pPr>
        <w:pStyle w:val="Heading2"/>
        <w:jc w:val="center"/>
        <w:rPr>
          <w:rFonts w:ascii="Calibri" w:hAnsi="Calibri"/>
          <w:sz w:val="20"/>
          <w:szCs w:val="20"/>
        </w:rPr>
      </w:pPr>
      <w:r w:rsidRPr="00962152">
        <w:rPr>
          <w:rFonts w:ascii="Calibri" w:hAnsi="Calibri"/>
          <w:sz w:val="20"/>
          <w:szCs w:val="20"/>
        </w:rPr>
        <w:lastRenderedPageBreak/>
        <w:t>Annex-</w:t>
      </w:r>
      <w:r w:rsidR="00D93D02" w:rsidRPr="00962152">
        <w:rPr>
          <w:rFonts w:ascii="Calibri" w:hAnsi="Calibri"/>
          <w:sz w:val="20"/>
          <w:szCs w:val="20"/>
        </w:rPr>
        <w:t>II</w:t>
      </w:r>
    </w:p>
    <w:p w:rsidR="0039593C" w:rsidRPr="00962152" w:rsidRDefault="0039593C" w:rsidP="00D93D02">
      <w:pPr>
        <w:pStyle w:val="Heading2"/>
        <w:jc w:val="center"/>
        <w:rPr>
          <w:rFonts w:ascii="Calibri" w:hAnsi="Calibri"/>
          <w:sz w:val="20"/>
          <w:szCs w:val="20"/>
        </w:rPr>
      </w:pPr>
      <w:r w:rsidRPr="00962152">
        <w:rPr>
          <w:rFonts w:ascii="Calibri" w:hAnsi="Calibri"/>
          <w:sz w:val="20"/>
          <w:szCs w:val="20"/>
        </w:rPr>
        <w:t>Tribal dominated Village as refer in TDP (source census 2001)</w:t>
      </w:r>
    </w:p>
    <w:p w:rsidR="0039593C" w:rsidRPr="00962152" w:rsidRDefault="0039593C">
      <w:pPr>
        <w:spacing w:after="0"/>
        <w:jc w:val="both"/>
        <w:rPr>
          <w:sz w:val="20"/>
          <w:szCs w:val="20"/>
        </w:rPr>
      </w:pPr>
    </w:p>
    <w:p w:rsidR="0039593C" w:rsidRPr="00962152" w:rsidRDefault="0039593C">
      <w:pPr>
        <w:spacing w:after="0"/>
        <w:jc w:val="both"/>
        <w:rPr>
          <w:bCs/>
          <w:sz w:val="20"/>
          <w:szCs w:val="20"/>
        </w:rPr>
      </w:pPr>
      <w:r w:rsidRPr="00962152">
        <w:rPr>
          <w:noProof/>
          <w:sz w:val="20"/>
          <w:szCs w:val="20"/>
        </w:rPr>
        <w:drawing>
          <wp:inline distT="0" distB="0" distL="0" distR="0">
            <wp:extent cx="6186020" cy="7212483"/>
            <wp:effectExtent l="0" t="0" r="5715"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
                    <a:srcRect l="7671" t="6779" r="3836" b="24406"/>
                    <a:stretch>
                      <a:fillRect/>
                    </a:stretch>
                  </pic:blipFill>
                  <pic:spPr bwMode="auto">
                    <a:xfrm>
                      <a:off x="0" y="0"/>
                      <a:ext cx="6182688" cy="7208598"/>
                    </a:xfrm>
                    <a:prstGeom prst="rect">
                      <a:avLst/>
                    </a:prstGeom>
                    <a:noFill/>
                    <a:ln w="9525">
                      <a:noFill/>
                      <a:miter lim="800000"/>
                      <a:headEnd/>
                      <a:tailEnd/>
                    </a:ln>
                    <a:effectLst/>
                  </pic:spPr>
                </pic:pic>
              </a:graphicData>
            </a:graphic>
          </wp:inline>
        </w:drawing>
      </w:r>
    </w:p>
    <w:p w:rsidR="00D93D02" w:rsidRPr="00962152" w:rsidRDefault="00D93D02" w:rsidP="00D93D02">
      <w:pPr>
        <w:pStyle w:val="Heading2"/>
        <w:jc w:val="center"/>
        <w:rPr>
          <w:rFonts w:ascii="Calibri" w:hAnsi="Calibri"/>
          <w:sz w:val="20"/>
          <w:szCs w:val="20"/>
        </w:rPr>
      </w:pPr>
      <w:r w:rsidRPr="00962152">
        <w:rPr>
          <w:rFonts w:ascii="Calibri" w:hAnsi="Calibri"/>
          <w:sz w:val="20"/>
          <w:szCs w:val="20"/>
        </w:rPr>
        <w:lastRenderedPageBreak/>
        <w:t>Annex- II. a</w:t>
      </w:r>
    </w:p>
    <w:p w:rsidR="0039593C" w:rsidRPr="00962152" w:rsidRDefault="0039593C" w:rsidP="00D93D02">
      <w:pPr>
        <w:pStyle w:val="Heading2"/>
        <w:jc w:val="center"/>
        <w:rPr>
          <w:rFonts w:ascii="Calibri" w:hAnsi="Calibri"/>
          <w:sz w:val="20"/>
          <w:szCs w:val="20"/>
        </w:rPr>
      </w:pPr>
      <w:r w:rsidRPr="00962152">
        <w:rPr>
          <w:rFonts w:ascii="Calibri" w:hAnsi="Calibri"/>
          <w:sz w:val="20"/>
          <w:szCs w:val="20"/>
        </w:rPr>
        <w:t xml:space="preserve">Total out </w:t>
      </w:r>
      <w:r w:rsidR="00AC15A5" w:rsidRPr="00962152">
        <w:rPr>
          <w:rFonts w:ascii="Calibri" w:hAnsi="Calibri"/>
          <w:sz w:val="20"/>
          <w:szCs w:val="20"/>
        </w:rPr>
        <w:t>lay of</w:t>
      </w:r>
      <w:r w:rsidRPr="00962152">
        <w:rPr>
          <w:rFonts w:ascii="Calibri" w:hAnsi="Calibri"/>
          <w:sz w:val="20"/>
          <w:szCs w:val="20"/>
        </w:rPr>
        <w:t xml:space="preserve"> project dedicated for Tribal community ref. from TDP</w:t>
      </w:r>
    </w:p>
    <w:p w:rsidR="0039593C" w:rsidRPr="00962152" w:rsidRDefault="00AA1706">
      <w:pPr>
        <w:spacing w:after="0"/>
        <w:jc w:val="both"/>
        <w:rPr>
          <w:sz w:val="20"/>
          <w:szCs w:val="20"/>
        </w:rPr>
      </w:pPr>
      <w:r w:rsidRPr="00962152">
        <w:rPr>
          <w:sz w:val="20"/>
          <w:szCs w:val="20"/>
        </w:rPr>
        <w:object w:dxaOrig="8926" w:dyaOrig="12631">
          <v:shape id="_x0000_i1026" type="#_x0000_t75" style="width:402.75pt;height:570pt" o:ole="" o:allowoverlap="f">
            <v:imagedata r:id="rId14" o:title="" croptop="747f" cropbottom="-1494f" cropleft="1057f"/>
          </v:shape>
          <o:OLEObject Type="Embed" ProgID="AcroExch.Document.11" ShapeID="_x0000_i1026" DrawAspect="Content" ObjectID="_1547290704" r:id="rId15"/>
        </w:object>
      </w:r>
    </w:p>
    <w:p w:rsidR="00D93D02" w:rsidRPr="00962152" w:rsidRDefault="00D93D02" w:rsidP="00D93D02">
      <w:pPr>
        <w:pStyle w:val="Heading2"/>
        <w:jc w:val="center"/>
        <w:rPr>
          <w:rFonts w:ascii="Calibri" w:hAnsi="Calibri"/>
          <w:sz w:val="20"/>
          <w:szCs w:val="20"/>
        </w:rPr>
      </w:pPr>
      <w:r w:rsidRPr="00962152">
        <w:rPr>
          <w:rFonts w:ascii="Calibri" w:hAnsi="Calibri"/>
          <w:sz w:val="20"/>
          <w:szCs w:val="20"/>
        </w:rPr>
        <w:lastRenderedPageBreak/>
        <w:t>Annex-III</w:t>
      </w:r>
    </w:p>
    <w:p w:rsidR="0039593C" w:rsidRPr="00C24EDB" w:rsidRDefault="0039593C" w:rsidP="00D93D02">
      <w:pPr>
        <w:pStyle w:val="Heading2"/>
        <w:jc w:val="center"/>
        <w:rPr>
          <w:rFonts w:ascii="Calibri" w:hAnsi="Calibri"/>
          <w:sz w:val="24"/>
          <w:szCs w:val="20"/>
        </w:rPr>
      </w:pPr>
      <w:r w:rsidRPr="00C24EDB">
        <w:rPr>
          <w:rFonts w:ascii="Calibri" w:hAnsi="Calibri"/>
          <w:sz w:val="24"/>
          <w:szCs w:val="20"/>
        </w:rPr>
        <w:t>Government schemes and administrative structure</w:t>
      </w:r>
      <w:r w:rsidR="00AC15A5" w:rsidRPr="00C24EDB">
        <w:rPr>
          <w:rFonts w:ascii="Calibri" w:hAnsi="Calibri"/>
          <w:sz w:val="24"/>
          <w:szCs w:val="20"/>
        </w:rPr>
        <w:t>s</w:t>
      </w:r>
      <w:r w:rsidRPr="00C24EDB">
        <w:rPr>
          <w:rFonts w:ascii="Calibri" w:hAnsi="Calibri"/>
          <w:sz w:val="24"/>
          <w:szCs w:val="20"/>
        </w:rPr>
        <w:t xml:space="preserve"> dedicated for Tribal development</w:t>
      </w:r>
    </w:p>
    <w:p w:rsidR="0039593C" w:rsidRPr="00962152" w:rsidRDefault="0039593C" w:rsidP="0039593C">
      <w:pPr>
        <w:autoSpaceDE w:val="0"/>
        <w:autoSpaceDN w:val="0"/>
        <w:adjustRightInd w:val="0"/>
        <w:spacing w:after="0"/>
        <w:rPr>
          <w:b/>
          <w:bCs/>
          <w:sz w:val="20"/>
          <w:szCs w:val="20"/>
        </w:rPr>
      </w:pPr>
    </w:p>
    <w:p w:rsidR="0039593C" w:rsidRPr="00962152" w:rsidRDefault="0039593C" w:rsidP="0039593C">
      <w:pPr>
        <w:autoSpaceDE w:val="0"/>
        <w:autoSpaceDN w:val="0"/>
        <w:adjustRightInd w:val="0"/>
        <w:spacing w:after="0"/>
        <w:rPr>
          <w:i/>
          <w:sz w:val="20"/>
          <w:szCs w:val="20"/>
        </w:rPr>
      </w:pPr>
      <w:r w:rsidRPr="00962152">
        <w:rPr>
          <w:i/>
          <w:sz w:val="20"/>
          <w:szCs w:val="20"/>
        </w:rPr>
        <w:t>(To safeguard the interest of backward class)</w:t>
      </w:r>
    </w:p>
    <w:p w:rsidR="0039593C" w:rsidRPr="00962152" w:rsidRDefault="0039593C" w:rsidP="0039593C">
      <w:pPr>
        <w:autoSpaceDE w:val="0"/>
        <w:autoSpaceDN w:val="0"/>
        <w:adjustRightInd w:val="0"/>
        <w:spacing w:after="0"/>
        <w:rPr>
          <w:b/>
          <w:i/>
          <w:sz w:val="20"/>
          <w:szCs w:val="20"/>
        </w:rPr>
      </w:pPr>
    </w:p>
    <w:p w:rsidR="0039593C" w:rsidRPr="00962152" w:rsidRDefault="0039593C" w:rsidP="00242681">
      <w:pPr>
        <w:autoSpaceDE w:val="0"/>
        <w:autoSpaceDN w:val="0"/>
        <w:adjustRightInd w:val="0"/>
        <w:spacing w:after="0"/>
        <w:jc w:val="both"/>
        <w:rPr>
          <w:sz w:val="20"/>
          <w:szCs w:val="20"/>
        </w:rPr>
      </w:pPr>
      <w:r w:rsidRPr="00962152">
        <w:rPr>
          <w:sz w:val="20"/>
          <w:szCs w:val="20"/>
        </w:rPr>
        <w:t xml:space="preserve">The term 'Scheduled Tribes' first appeared in the Constitution of India. Article 366 (25) defined scheduled tribes as "such tribes or tribal communities or parts of or groups within such tribes or tribal communities as are deemed under Article 342 to be Scheduled Tribes for the purposes of this constitution". </w:t>
      </w:r>
    </w:p>
    <w:p w:rsidR="0039593C" w:rsidRPr="00962152" w:rsidRDefault="0039593C" w:rsidP="0039593C">
      <w:pPr>
        <w:autoSpaceDE w:val="0"/>
        <w:autoSpaceDN w:val="0"/>
        <w:adjustRightInd w:val="0"/>
        <w:spacing w:after="0"/>
        <w:rPr>
          <w:sz w:val="20"/>
          <w:szCs w:val="20"/>
        </w:rPr>
      </w:pPr>
    </w:p>
    <w:p w:rsidR="0039593C" w:rsidRPr="00962152" w:rsidRDefault="0039593C" w:rsidP="00242681">
      <w:pPr>
        <w:autoSpaceDE w:val="0"/>
        <w:autoSpaceDN w:val="0"/>
        <w:adjustRightInd w:val="0"/>
        <w:spacing w:after="0"/>
        <w:jc w:val="both"/>
        <w:rPr>
          <w:sz w:val="20"/>
          <w:szCs w:val="20"/>
        </w:rPr>
      </w:pPr>
      <w:r w:rsidRPr="00962152">
        <w:rPr>
          <w:sz w:val="20"/>
          <w:szCs w:val="20"/>
        </w:rPr>
        <w:t>The standard followed for specification of a community, as scheduled tribes are indications of primitive traits, distinctive culture, geographical isolation, shyness of contact with the community at large, and backwardness. This criterion is not spelt out in the Constitution but has become well established.</w:t>
      </w:r>
    </w:p>
    <w:p w:rsidR="0039593C" w:rsidRPr="00962152" w:rsidRDefault="0039593C" w:rsidP="0039593C">
      <w:pPr>
        <w:autoSpaceDE w:val="0"/>
        <w:autoSpaceDN w:val="0"/>
        <w:adjustRightInd w:val="0"/>
        <w:spacing w:after="0"/>
        <w:rPr>
          <w:sz w:val="20"/>
          <w:szCs w:val="20"/>
        </w:rPr>
      </w:pPr>
    </w:p>
    <w:p w:rsidR="0039593C" w:rsidRPr="00962152" w:rsidRDefault="0039593C" w:rsidP="00242681">
      <w:pPr>
        <w:autoSpaceDE w:val="0"/>
        <w:autoSpaceDN w:val="0"/>
        <w:adjustRightInd w:val="0"/>
        <w:spacing w:after="0"/>
        <w:jc w:val="both"/>
        <w:rPr>
          <w:sz w:val="20"/>
          <w:szCs w:val="20"/>
        </w:rPr>
      </w:pPr>
      <w:r w:rsidRPr="00962152">
        <w:rPr>
          <w:sz w:val="20"/>
          <w:szCs w:val="20"/>
        </w:rPr>
        <w:t>The tribal population in West Bengal stands at 4.5 million (2001 Census). This constitutes 5.5 % of the total population of the State and 8 % of the total tribal population of the country. In fact, in 6 districts, tribal population exceeds 10% of the total district population.</w:t>
      </w:r>
    </w:p>
    <w:p w:rsidR="0039593C" w:rsidRPr="00962152" w:rsidRDefault="0039593C" w:rsidP="00242681">
      <w:pPr>
        <w:autoSpaceDE w:val="0"/>
        <w:autoSpaceDN w:val="0"/>
        <w:adjustRightInd w:val="0"/>
        <w:spacing w:after="0"/>
        <w:jc w:val="both"/>
        <w:rPr>
          <w:sz w:val="20"/>
          <w:szCs w:val="20"/>
        </w:rPr>
      </w:pPr>
    </w:p>
    <w:p w:rsidR="0039593C" w:rsidRPr="00962152" w:rsidRDefault="0039593C" w:rsidP="0039593C">
      <w:pPr>
        <w:autoSpaceDE w:val="0"/>
        <w:autoSpaceDN w:val="0"/>
        <w:adjustRightInd w:val="0"/>
        <w:spacing w:after="0"/>
        <w:rPr>
          <w:b/>
          <w:sz w:val="20"/>
          <w:szCs w:val="20"/>
        </w:rPr>
      </w:pPr>
      <w:r w:rsidRPr="00962152">
        <w:rPr>
          <w:b/>
          <w:sz w:val="20"/>
          <w:szCs w:val="20"/>
        </w:rPr>
        <w:t>Primitive Tribes</w:t>
      </w:r>
    </w:p>
    <w:p w:rsidR="0039593C" w:rsidRPr="00962152" w:rsidRDefault="0039593C" w:rsidP="00242681">
      <w:pPr>
        <w:pStyle w:val="NoSpacing"/>
        <w:jc w:val="both"/>
        <w:rPr>
          <w:rFonts w:ascii="Calibri" w:hAnsi="Calibri" w:cs="Times New Roman"/>
          <w:sz w:val="20"/>
          <w:szCs w:val="20"/>
        </w:rPr>
      </w:pPr>
      <w:r w:rsidRPr="00962152">
        <w:rPr>
          <w:rFonts w:ascii="Calibri" w:hAnsi="Calibri" w:cs="Times New Roman"/>
          <w:sz w:val="20"/>
          <w:szCs w:val="20"/>
        </w:rPr>
        <w:t xml:space="preserve">In West Bengal, three tribes i.e. Lodha, Birhor and Toto have been declared as PTGs.  These PTGs are domiciled in Paschim Medinipur, Purulia, Jalpaiguri and Sagar Block of South 24 Parganas districts i.e. Lodhas in Paschim Medinipur and Sagar Block of South 24 Parganas, Totos in Jalpaiguri and Birhors in Purulia. </w:t>
      </w:r>
    </w:p>
    <w:p w:rsidR="0039593C" w:rsidRPr="00962152" w:rsidRDefault="0039593C" w:rsidP="00242681">
      <w:pPr>
        <w:pStyle w:val="NoSpacing"/>
        <w:jc w:val="both"/>
        <w:rPr>
          <w:rFonts w:ascii="Calibri" w:hAnsi="Calibri" w:cs="Times New Roman"/>
          <w:sz w:val="20"/>
          <w:szCs w:val="20"/>
        </w:rPr>
      </w:pPr>
      <w:r w:rsidRPr="00962152">
        <w:rPr>
          <w:rFonts w:ascii="Calibri" w:hAnsi="Calibri" w:cs="Times New Roman"/>
          <w:sz w:val="20"/>
          <w:szCs w:val="20"/>
        </w:rPr>
        <w:t>Presently there are about Birhors, Totos &amp; Lodhas in West Bengal.</w:t>
      </w:r>
    </w:p>
    <w:p w:rsidR="0039593C" w:rsidRPr="00962152" w:rsidRDefault="0039593C" w:rsidP="0039593C">
      <w:pPr>
        <w:pStyle w:val="NoSpacing"/>
        <w:rPr>
          <w:rFonts w:ascii="Calibri" w:hAnsi="Calibri" w:cs="Times New Roman"/>
          <w:sz w:val="20"/>
          <w:szCs w:val="20"/>
        </w:rPr>
      </w:pPr>
    </w:p>
    <w:p w:rsidR="0039593C" w:rsidRPr="00962152" w:rsidRDefault="0039593C" w:rsidP="00242681">
      <w:pPr>
        <w:spacing w:after="0" w:line="258" w:lineRule="atLeast"/>
        <w:jc w:val="both"/>
        <w:rPr>
          <w:rFonts w:eastAsia="Times New Roman"/>
          <w:color w:val="000000"/>
          <w:sz w:val="20"/>
          <w:szCs w:val="20"/>
        </w:rPr>
      </w:pPr>
      <w:r w:rsidRPr="00962152">
        <w:rPr>
          <w:rFonts w:eastAsia="Times New Roman"/>
          <w:color w:val="000000"/>
          <w:sz w:val="20"/>
          <w:szCs w:val="20"/>
        </w:rPr>
        <w:t>Birhors live in six villages spread across three Blocks, namely Baghmundi, Balarampur &amp; Jhalda-I of Puruliya district of W.B.Villages are situated either on dry &amp; rough undulating plateau o</w:t>
      </w:r>
      <w:r w:rsidR="00242681" w:rsidRPr="00962152">
        <w:rPr>
          <w:rFonts w:eastAsia="Times New Roman"/>
          <w:color w:val="000000"/>
          <w:sz w:val="20"/>
          <w:szCs w:val="20"/>
        </w:rPr>
        <w:t>r within dense forested tracts.</w:t>
      </w:r>
      <w:r w:rsidRPr="00962152">
        <w:rPr>
          <w:rFonts w:eastAsia="Times New Roman"/>
          <w:color w:val="000000"/>
          <w:sz w:val="20"/>
          <w:szCs w:val="20"/>
        </w:rPr>
        <w:t>Trend of population growth - Stable.</w:t>
      </w:r>
    </w:p>
    <w:p w:rsidR="0039593C" w:rsidRPr="00962152" w:rsidRDefault="0039593C" w:rsidP="0039593C">
      <w:pPr>
        <w:spacing w:after="0" w:line="258" w:lineRule="atLeast"/>
        <w:rPr>
          <w:rFonts w:eastAsia="Times New Roman" w:cs="Arial"/>
          <w:color w:val="000000"/>
          <w:sz w:val="20"/>
          <w:szCs w:val="20"/>
        </w:rPr>
      </w:pPr>
    </w:p>
    <w:p w:rsidR="0039593C" w:rsidRPr="00962152" w:rsidRDefault="0039593C" w:rsidP="00242681">
      <w:pPr>
        <w:spacing w:after="0"/>
        <w:jc w:val="both"/>
        <w:rPr>
          <w:rFonts w:eastAsia="Times New Roman"/>
          <w:color w:val="000000"/>
          <w:sz w:val="20"/>
          <w:szCs w:val="20"/>
        </w:rPr>
      </w:pPr>
      <w:r w:rsidRPr="00962152">
        <w:rPr>
          <w:rFonts w:eastAsia="Times New Roman"/>
          <w:color w:val="000000"/>
          <w:sz w:val="20"/>
          <w:szCs w:val="20"/>
        </w:rPr>
        <w:t>Lodhas inhabit 469 villages situated in 20 Blocks of Paschim Medinipur district.They are a semi-nomadic, denotified community who are gradually becoming settled and doing agriculture nowadays. Trend of population growth – Positive (</w:t>
      </w:r>
      <w:r w:rsidRPr="00962152">
        <w:rPr>
          <w:rFonts w:eastAsia="Times New Roman" w:cs="Arial"/>
          <w:color w:val="000000"/>
          <w:sz w:val="20"/>
          <w:szCs w:val="20"/>
        </w:rPr>
        <w:t>Source: BaselineSurveyData,2004 ** Data is based on district report)</w:t>
      </w:r>
      <w:r w:rsidRPr="00962152">
        <w:rPr>
          <w:color w:val="000000"/>
          <w:sz w:val="20"/>
          <w:szCs w:val="20"/>
        </w:rPr>
        <w:t xml:space="preserve"> Lodhas are primarily a hunting-gathering community whose main subsistence depends on collection of wild roots, tubers &amp; edible leaves from jungles. They also collect minor forest produce (MFP) including Babui-grass for rope-making and ‘Tossar silk’ cocoons which are sold to a specialized group of weavers making silk cloths. Gradually they are becoming familiar with the modern techniques of Agriculture labourers.  Many of them presently have economically viable trees and medicinal plants. Some of them are engaged in rearing poultry and other livestocks. A considerable number still migrate to neighboring states and districts for labour jobs.</w:t>
      </w:r>
    </w:p>
    <w:p w:rsidR="0039593C" w:rsidRPr="00962152" w:rsidRDefault="0039593C" w:rsidP="0039593C">
      <w:pPr>
        <w:autoSpaceDE w:val="0"/>
        <w:autoSpaceDN w:val="0"/>
        <w:adjustRightInd w:val="0"/>
        <w:spacing w:after="0"/>
        <w:rPr>
          <w:sz w:val="20"/>
          <w:szCs w:val="20"/>
        </w:rPr>
      </w:pPr>
    </w:p>
    <w:p w:rsidR="0039593C" w:rsidRPr="00962152" w:rsidRDefault="0039593C" w:rsidP="0039593C">
      <w:pPr>
        <w:autoSpaceDE w:val="0"/>
        <w:autoSpaceDN w:val="0"/>
        <w:adjustRightInd w:val="0"/>
        <w:spacing w:after="0"/>
        <w:rPr>
          <w:sz w:val="20"/>
          <w:szCs w:val="20"/>
        </w:rPr>
      </w:pPr>
      <w:r w:rsidRPr="00962152">
        <w:rPr>
          <w:rFonts w:eastAsia="Times New Roman"/>
          <w:b/>
          <w:bCs/>
          <w:noProof/>
          <w:sz w:val="20"/>
          <w:szCs w:val="20"/>
        </w:rPr>
        <w:drawing>
          <wp:anchor distT="0" distB="0" distL="114300" distR="114300" simplePos="0" relativeHeight="251661824" behindDoc="1" locked="0" layoutInCell="1" allowOverlap="1">
            <wp:simplePos x="0" y="0"/>
            <wp:positionH relativeFrom="column">
              <wp:posOffset>3567430</wp:posOffset>
            </wp:positionH>
            <wp:positionV relativeFrom="paragraph">
              <wp:posOffset>38735</wp:posOffset>
            </wp:positionV>
            <wp:extent cx="2744470" cy="1896745"/>
            <wp:effectExtent l="19050" t="0" r="0" b="0"/>
            <wp:wrapTight wrapText="bothSides">
              <wp:wrapPolygon edited="0">
                <wp:start x="7646" y="217"/>
                <wp:lineTo x="7646" y="3254"/>
                <wp:lineTo x="10495" y="3688"/>
                <wp:lineTo x="2249" y="4556"/>
                <wp:lineTo x="-150" y="5207"/>
                <wp:lineTo x="-150" y="11064"/>
                <wp:lineTo x="3898" y="14101"/>
                <wp:lineTo x="1649" y="17138"/>
                <wp:lineTo x="1649" y="21260"/>
                <wp:lineTo x="20091" y="21260"/>
                <wp:lineTo x="20241" y="17355"/>
                <wp:lineTo x="17992" y="14101"/>
                <wp:lineTo x="21590" y="11064"/>
                <wp:lineTo x="21590" y="5424"/>
                <wp:lineTo x="19041" y="4556"/>
                <wp:lineTo x="11245" y="3688"/>
                <wp:lineTo x="13494" y="3688"/>
                <wp:lineTo x="14393" y="2603"/>
                <wp:lineTo x="14093" y="217"/>
                <wp:lineTo x="7646" y="217"/>
              </wp:wrapPolygon>
            </wp:wrapTight>
            <wp:docPr id="167" name="Picture 6" descr="http://www.anagrasarkalyan.gov.in/images/drte_str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ttp://www.anagrasarkalyan.gov.in/images/drte_struc.gif"/>
                    <pic:cNvPicPr>
                      <a:picLocks noChangeAspect="1"/>
                    </pic:cNvPicPr>
                  </pic:nvPicPr>
                  <pic:blipFill>
                    <a:blip r:embed="rId16">
                      <a:duotone>
                        <a:schemeClr val="accent2">
                          <a:shade val="45000"/>
                          <a:satMod val="135000"/>
                        </a:schemeClr>
                        <a:prstClr val="white"/>
                      </a:duotone>
                    </a:blip>
                    <a:stretch>
                      <a:fillRect/>
                    </a:stretch>
                  </pic:blipFill>
                  <pic:spPr bwMode="auto">
                    <a:xfrm>
                      <a:off x="0" y="0"/>
                      <a:ext cx="2744470" cy="1896745"/>
                    </a:xfrm>
                    <a:prstGeom prst="rect">
                      <a:avLst/>
                    </a:prstGeom>
                    <a:ln/>
                  </pic:spPr>
                </pic:pic>
              </a:graphicData>
            </a:graphic>
          </wp:anchor>
        </w:drawing>
      </w:r>
      <w:r w:rsidRPr="00962152">
        <w:rPr>
          <w:rFonts w:eastAsia="Times New Roman"/>
          <w:b/>
          <w:bCs/>
          <w:sz w:val="20"/>
          <w:szCs w:val="20"/>
        </w:rPr>
        <w:t>Administrative Set-up of Commissioner of Backward Classes Welfare</w:t>
      </w:r>
    </w:p>
    <w:p w:rsidR="0039593C" w:rsidRPr="00962152" w:rsidRDefault="0039593C" w:rsidP="0039593C">
      <w:pPr>
        <w:autoSpaceDE w:val="0"/>
        <w:autoSpaceDN w:val="0"/>
        <w:adjustRightInd w:val="0"/>
        <w:spacing w:after="0"/>
        <w:rPr>
          <w:sz w:val="20"/>
          <w:szCs w:val="20"/>
        </w:rPr>
      </w:pPr>
    </w:p>
    <w:p w:rsidR="0039593C" w:rsidRPr="00962152" w:rsidRDefault="0039593C" w:rsidP="00242681">
      <w:pPr>
        <w:autoSpaceDE w:val="0"/>
        <w:autoSpaceDN w:val="0"/>
        <w:adjustRightInd w:val="0"/>
        <w:spacing w:after="0"/>
        <w:jc w:val="both"/>
        <w:rPr>
          <w:rFonts w:eastAsia="Times New Roman"/>
          <w:color w:val="000000"/>
          <w:sz w:val="20"/>
          <w:szCs w:val="20"/>
        </w:rPr>
      </w:pPr>
      <w:r w:rsidRPr="00962152">
        <w:rPr>
          <w:rFonts w:eastAsia="Times New Roman"/>
          <w:color w:val="000000"/>
          <w:sz w:val="20"/>
          <w:szCs w:val="20"/>
        </w:rPr>
        <w:t xml:space="preserve">For effective implementation of various safeguards provided in the Constitution for the SCs &amp; STs and various other protective legislations, the Constitution provided for appointment of a Special Officer under Article 338 of the Constitution.  The Special Officer who was designated as Commissioner for SCs &amp; STs was assigned the duty to investigate all matters relating to the safeguards for SCs and STs in various statutes and to report to the President upon the </w:t>
      </w:r>
      <w:r w:rsidRPr="00962152">
        <w:rPr>
          <w:rFonts w:eastAsia="Times New Roman"/>
          <w:color w:val="000000"/>
          <w:sz w:val="20"/>
          <w:szCs w:val="20"/>
        </w:rPr>
        <w:lastRenderedPageBreak/>
        <w:t>working of these safeguards.  In order to facilitate effective functioning of the office of the Commissioner for SCs &amp; STs were set up in different parts of the country. The administrate set up is in diagram for West Bengal in state and districts:</w:t>
      </w:r>
    </w:p>
    <w:p w:rsidR="0039593C" w:rsidRPr="00962152" w:rsidRDefault="0039593C" w:rsidP="0039593C">
      <w:pPr>
        <w:autoSpaceDE w:val="0"/>
        <w:autoSpaceDN w:val="0"/>
        <w:adjustRightInd w:val="0"/>
        <w:spacing w:after="0"/>
        <w:rPr>
          <w:sz w:val="20"/>
          <w:szCs w:val="20"/>
        </w:rPr>
      </w:pPr>
      <w:r w:rsidRPr="00962152">
        <w:rPr>
          <w:rFonts w:eastAsia="Times New Roman"/>
          <w:b/>
          <w:bCs/>
          <w:sz w:val="20"/>
          <w:szCs w:val="20"/>
        </w:rPr>
        <w:t>District Establishment</w:t>
      </w:r>
    </w:p>
    <w:p w:rsidR="0039593C" w:rsidRPr="00962152" w:rsidRDefault="0039593C" w:rsidP="0039593C">
      <w:pPr>
        <w:autoSpaceDE w:val="0"/>
        <w:autoSpaceDN w:val="0"/>
        <w:adjustRightInd w:val="0"/>
        <w:spacing w:after="0"/>
        <w:rPr>
          <w:rFonts w:eastAsia="Times New Roman"/>
          <w:b/>
          <w:bCs/>
          <w:color w:val="000000"/>
          <w:sz w:val="20"/>
          <w:szCs w:val="20"/>
        </w:rPr>
      </w:pPr>
    </w:p>
    <w:p w:rsidR="0039593C" w:rsidRPr="00962152" w:rsidRDefault="0039593C" w:rsidP="0039593C">
      <w:pPr>
        <w:autoSpaceDE w:val="0"/>
        <w:autoSpaceDN w:val="0"/>
        <w:adjustRightInd w:val="0"/>
        <w:spacing w:after="0"/>
        <w:rPr>
          <w:sz w:val="20"/>
          <w:szCs w:val="20"/>
        </w:rPr>
      </w:pPr>
      <w:r w:rsidRPr="00962152">
        <w:rPr>
          <w:rFonts w:eastAsia="Times New Roman"/>
          <w:b/>
          <w:bCs/>
          <w:color w:val="000000"/>
          <w:sz w:val="20"/>
          <w:szCs w:val="20"/>
        </w:rPr>
        <w:t>PO-Cum DWO</w:t>
      </w:r>
      <w:r w:rsidRPr="00962152">
        <w:rPr>
          <w:rFonts w:eastAsia="Times New Roman"/>
          <w:color w:val="000000"/>
          <w:sz w:val="20"/>
          <w:szCs w:val="20"/>
        </w:rPr>
        <w:t>:Burdwan, Bankura, Birbhum, Hooghly, Jalpaiguri, Murshidabad, Purulia, South 24 Pgs., North 24 Pgs., Paschim Medinipur, Malda, Uttar Dinajpur, Dakshin Dinajpur, Siliguri.</w:t>
      </w:r>
    </w:p>
    <w:p w:rsidR="0039593C" w:rsidRPr="00962152" w:rsidRDefault="0039593C" w:rsidP="0039593C">
      <w:pPr>
        <w:tabs>
          <w:tab w:val="left" w:pos="1451"/>
          <w:tab w:val="left" w:pos="1747"/>
        </w:tabs>
        <w:spacing w:after="0" w:line="258" w:lineRule="atLeast"/>
        <w:rPr>
          <w:rFonts w:eastAsia="Times New Roman"/>
          <w:color w:val="000000"/>
          <w:sz w:val="20"/>
          <w:szCs w:val="20"/>
        </w:rPr>
      </w:pPr>
      <w:r w:rsidRPr="00962152">
        <w:rPr>
          <w:rFonts w:eastAsia="Times New Roman"/>
          <w:b/>
          <w:bCs/>
          <w:color w:val="000000"/>
          <w:sz w:val="20"/>
          <w:szCs w:val="20"/>
        </w:rPr>
        <w:t>DWO</w:t>
      </w:r>
      <w:r w:rsidRPr="00962152">
        <w:rPr>
          <w:rFonts w:eastAsia="Times New Roman"/>
          <w:color w:val="000000"/>
          <w:sz w:val="20"/>
          <w:szCs w:val="20"/>
        </w:rPr>
        <w:t>:Kolkata, Howrah, Purba Medinipur, Nadia, Coochbehar, Darjeeling.</w:t>
      </w:r>
    </w:p>
    <w:p w:rsidR="0039593C" w:rsidRPr="00962152" w:rsidRDefault="0039593C" w:rsidP="0039593C">
      <w:pPr>
        <w:tabs>
          <w:tab w:val="left" w:pos="1451"/>
          <w:tab w:val="left" w:pos="1747"/>
        </w:tabs>
        <w:spacing w:after="0" w:line="258" w:lineRule="atLeast"/>
        <w:rPr>
          <w:rFonts w:eastAsia="Times New Roman"/>
          <w:color w:val="000000"/>
          <w:sz w:val="20"/>
          <w:szCs w:val="20"/>
        </w:rPr>
      </w:pPr>
      <w:r w:rsidRPr="00962152">
        <w:rPr>
          <w:rFonts w:eastAsia="Times New Roman"/>
          <w:b/>
          <w:bCs/>
          <w:color w:val="000000"/>
          <w:sz w:val="20"/>
          <w:szCs w:val="20"/>
        </w:rPr>
        <w:t>Addl. DWO</w:t>
      </w:r>
      <w:r w:rsidRPr="00962152">
        <w:rPr>
          <w:rFonts w:eastAsia="Times New Roman"/>
          <w:color w:val="000000"/>
          <w:sz w:val="20"/>
          <w:szCs w:val="20"/>
        </w:rPr>
        <w:t xml:space="preserve"> :Bankura, Purulia, Paschim Medinipur, Murshidabad, South 24 Parganas, North 24 Parganas </w:t>
      </w:r>
    </w:p>
    <w:p w:rsidR="0039593C" w:rsidRPr="00962152" w:rsidRDefault="0039593C" w:rsidP="0039593C">
      <w:pPr>
        <w:tabs>
          <w:tab w:val="left" w:pos="1451"/>
          <w:tab w:val="left" w:pos="1747"/>
        </w:tabs>
        <w:spacing w:after="0" w:line="258" w:lineRule="atLeast"/>
        <w:rPr>
          <w:rFonts w:eastAsia="Times New Roman"/>
          <w:color w:val="000000"/>
          <w:sz w:val="20"/>
          <w:szCs w:val="20"/>
        </w:rPr>
      </w:pPr>
      <w:r w:rsidRPr="00962152">
        <w:rPr>
          <w:rFonts w:eastAsia="Times New Roman"/>
          <w:b/>
          <w:bCs/>
          <w:color w:val="000000"/>
          <w:sz w:val="20"/>
          <w:szCs w:val="20"/>
        </w:rPr>
        <w:t>BCWO</w:t>
      </w:r>
      <w:r w:rsidRPr="00962152">
        <w:rPr>
          <w:rFonts w:eastAsia="Times New Roman"/>
          <w:color w:val="000000"/>
          <w:sz w:val="20"/>
          <w:szCs w:val="20"/>
        </w:rPr>
        <w:t>:Kolkata, Jhargram, Asansol, Nejat, Barasat, Birbhum, Nadia, Alipurduar.</w:t>
      </w:r>
    </w:p>
    <w:p w:rsidR="0039593C" w:rsidRPr="00962152" w:rsidRDefault="0039593C" w:rsidP="0039593C">
      <w:pPr>
        <w:spacing w:after="0" w:line="258" w:lineRule="atLeast"/>
        <w:rPr>
          <w:rFonts w:eastAsia="Times New Roman"/>
          <w:color w:val="000000"/>
          <w:sz w:val="20"/>
          <w:szCs w:val="20"/>
        </w:rPr>
      </w:pPr>
    </w:p>
    <w:p w:rsidR="0039593C" w:rsidRPr="00962152" w:rsidRDefault="0039593C" w:rsidP="0039593C">
      <w:pPr>
        <w:autoSpaceDE w:val="0"/>
        <w:autoSpaceDN w:val="0"/>
        <w:adjustRightInd w:val="0"/>
        <w:spacing w:after="0"/>
        <w:rPr>
          <w:rStyle w:val="heading11"/>
          <w:color w:val="auto"/>
          <w:sz w:val="20"/>
          <w:szCs w:val="20"/>
        </w:rPr>
      </w:pPr>
      <w:r w:rsidRPr="00962152">
        <w:rPr>
          <w:rStyle w:val="heading11"/>
          <w:color w:val="auto"/>
          <w:sz w:val="20"/>
          <w:szCs w:val="20"/>
        </w:rPr>
        <w:t>Special Central Assistant to Tribal Sub-Plan (SCA to TSP)</w:t>
      </w:r>
    </w:p>
    <w:p w:rsidR="0039593C" w:rsidRPr="00962152" w:rsidRDefault="0039593C" w:rsidP="00242681">
      <w:pPr>
        <w:jc w:val="both"/>
        <w:rPr>
          <w:color w:val="000000"/>
          <w:sz w:val="20"/>
          <w:szCs w:val="20"/>
        </w:rPr>
      </w:pPr>
      <w:r w:rsidRPr="00962152">
        <w:rPr>
          <w:sz w:val="20"/>
          <w:szCs w:val="20"/>
        </w:rPr>
        <w:t xml:space="preserve">Out of 19 Districts of the state (West Bengal), 14 districts are declared as ITDP (Integrated Tribal Development Project, are generally contiguous large areas of the size of one or more developmental Block in which the ST Population is 50% more of the total population). Fund under Special Central Assistance to Tribal Sub-Plan (SCA to TSP) is an additive to the Normal Tribal Sub-Plan (TSP) of the State and is mainly utilized for implementation of various Income Generation programms with 100% subsidy to bring the ST families above the poverty line. </w:t>
      </w:r>
    </w:p>
    <w:p w:rsidR="0039593C" w:rsidRPr="00962152" w:rsidRDefault="0039593C" w:rsidP="00242681">
      <w:pPr>
        <w:autoSpaceDE w:val="0"/>
        <w:autoSpaceDN w:val="0"/>
        <w:adjustRightInd w:val="0"/>
        <w:spacing w:after="0"/>
        <w:jc w:val="both"/>
        <w:rPr>
          <w:sz w:val="20"/>
          <w:szCs w:val="20"/>
        </w:rPr>
      </w:pPr>
      <w:r w:rsidRPr="00962152">
        <w:rPr>
          <w:sz w:val="20"/>
          <w:szCs w:val="20"/>
        </w:rPr>
        <w:t xml:space="preserve">30% of Special Central Assistance to Tribal Sub Plan (SCA to TSP) grants is utilized for Infrastructure Development Schemes related to Income Generation Activities and remaining 70% is used for Income Generation Activities through SHGs and Job oriented training programmes. </w:t>
      </w:r>
    </w:p>
    <w:p w:rsidR="0039593C" w:rsidRPr="00962152" w:rsidRDefault="0039593C" w:rsidP="0039593C">
      <w:pPr>
        <w:autoSpaceDE w:val="0"/>
        <w:autoSpaceDN w:val="0"/>
        <w:adjustRightInd w:val="0"/>
        <w:spacing w:after="0"/>
        <w:rPr>
          <w:sz w:val="20"/>
          <w:szCs w:val="20"/>
        </w:rPr>
      </w:pPr>
    </w:p>
    <w:p w:rsidR="0039593C" w:rsidRPr="00962152" w:rsidRDefault="0039593C" w:rsidP="00242681">
      <w:pPr>
        <w:autoSpaceDE w:val="0"/>
        <w:autoSpaceDN w:val="0"/>
        <w:adjustRightInd w:val="0"/>
        <w:spacing w:after="0"/>
        <w:jc w:val="both"/>
        <w:rPr>
          <w:i/>
          <w:sz w:val="20"/>
          <w:szCs w:val="20"/>
        </w:rPr>
      </w:pPr>
      <w:r w:rsidRPr="00962152">
        <w:rPr>
          <w:sz w:val="20"/>
          <w:szCs w:val="20"/>
        </w:rPr>
        <w:t xml:space="preserve">The </w:t>
      </w:r>
      <w:r w:rsidRPr="00962152">
        <w:rPr>
          <w:b/>
          <w:sz w:val="20"/>
          <w:szCs w:val="20"/>
        </w:rPr>
        <w:t>Infrastructure Development</w:t>
      </w:r>
      <w:r w:rsidRPr="00962152">
        <w:rPr>
          <w:sz w:val="20"/>
          <w:szCs w:val="20"/>
        </w:rPr>
        <w:t xml:space="preserve"> Schemes are being implemented by this Department directly through the </w:t>
      </w:r>
      <w:r w:rsidRPr="00962152">
        <w:rPr>
          <w:b/>
          <w:sz w:val="20"/>
          <w:szCs w:val="20"/>
        </w:rPr>
        <w:t>P.O.-Cum-Dist. Welfare Officers</w:t>
      </w:r>
      <w:r w:rsidRPr="00962152">
        <w:rPr>
          <w:sz w:val="20"/>
          <w:szCs w:val="20"/>
        </w:rPr>
        <w:t xml:space="preserve"> at the District Level in the ST dominated areas. Follow the guideline for more details: </w:t>
      </w:r>
      <w:r w:rsidRPr="00962152">
        <w:rPr>
          <w:rStyle w:val="heading11"/>
          <w:i/>
          <w:sz w:val="20"/>
          <w:szCs w:val="20"/>
        </w:rPr>
        <w:t>Special Central Assistant to Tribal Sub-Plan</w:t>
      </w:r>
    </w:p>
    <w:p w:rsidR="0039593C" w:rsidRPr="00962152" w:rsidRDefault="0039593C" w:rsidP="0039593C">
      <w:pPr>
        <w:autoSpaceDE w:val="0"/>
        <w:autoSpaceDN w:val="0"/>
        <w:adjustRightInd w:val="0"/>
        <w:spacing w:after="0"/>
        <w:rPr>
          <w:sz w:val="20"/>
          <w:szCs w:val="20"/>
        </w:rPr>
      </w:pPr>
    </w:p>
    <w:p w:rsidR="0039593C" w:rsidRPr="00962152" w:rsidRDefault="0039593C" w:rsidP="00242681">
      <w:pPr>
        <w:autoSpaceDE w:val="0"/>
        <w:autoSpaceDN w:val="0"/>
        <w:adjustRightInd w:val="0"/>
        <w:spacing w:after="0"/>
        <w:jc w:val="both"/>
        <w:rPr>
          <w:b/>
          <w:i/>
          <w:sz w:val="20"/>
          <w:szCs w:val="20"/>
        </w:rPr>
      </w:pPr>
      <w:r w:rsidRPr="00962152">
        <w:rPr>
          <w:sz w:val="20"/>
          <w:szCs w:val="20"/>
        </w:rPr>
        <w:t xml:space="preserve">The Income Generation schemes are implemented by the </w:t>
      </w:r>
      <w:r w:rsidRPr="00962152">
        <w:rPr>
          <w:b/>
          <w:sz w:val="20"/>
          <w:szCs w:val="20"/>
        </w:rPr>
        <w:t>West Bengal SCs &amp; STs Development</w:t>
      </w:r>
      <w:r w:rsidRPr="00962152">
        <w:rPr>
          <w:sz w:val="20"/>
          <w:szCs w:val="20"/>
        </w:rPr>
        <w:t xml:space="preserve"> and </w:t>
      </w:r>
      <w:r w:rsidRPr="00962152">
        <w:rPr>
          <w:b/>
          <w:sz w:val="20"/>
          <w:szCs w:val="20"/>
        </w:rPr>
        <w:t>Finance Corporation</w:t>
      </w:r>
      <w:r w:rsidRPr="00962152">
        <w:rPr>
          <w:sz w:val="20"/>
          <w:szCs w:val="20"/>
        </w:rPr>
        <w:t xml:space="preserve"> and </w:t>
      </w:r>
      <w:r w:rsidRPr="00962152">
        <w:rPr>
          <w:b/>
          <w:i/>
          <w:sz w:val="20"/>
          <w:szCs w:val="20"/>
        </w:rPr>
        <w:t xml:space="preserve">West Bengal Tribal Development Cooperative Corporation Ltd. </w:t>
      </w:r>
    </w:p>
    <w:p w:rsidR="0039593C" w:rsidRPr="00962152" w:rsidRDefault="0039593C" w:rsidP="0039593C">
      <w:pPr>
        <w:autoSpaceDE w:val="0"/>
        <w:autoSpaceDN w:val="0"/>
        <w:adjustRightInd w:val="0"/>
        <w:spacing w:after="0"/>
        <w:rPr>
          <w:rStyle w:val="subheading1"/>
          <w:sz w:val="20"/>
          <w:szCs w:val="20"/>
        </w:rPr>
      </w:pPr>
    </w:p>
    <w:p w:rsidR="0039593C" w:rsidRPr="00962152" w:rsidRDefault="0039593C" w:rsidP="0039593C">
      <w:pPr>
        <w:autoSpaceDE w:val="0"/>
        <w:autoSpaceDN w:val="0"/>
        <w:adjustRightInd w:val="0"/>
        <w:spacing w:after="0"/>
        <w:rPr>
          <w:rStyle w:val="subheading1"/>
          <w:b w:val="0"/>
          <w:bCs w:val="0"/>
          <w:color w:val="auto"/>
          <w:sz w:val="20"/>
          <w:szCs w:val="20"/>
        </w:rPr>
      </w:pPr>
      <w:r w:rsidRPr="00962152">
        <w:rPr>
          <w:rStyle w:val="subheading1"/>
          <w:color w:val="auto"/>
          <w:sz w:val="20"/>
          <w:szCs w:val="20"/>
        </w:rPr>
        <w:t>Name of Sectors:</w:t>
      </w:r>
    </w:p>
    <w:p w:rsidR="0039593C" w:rsidRPr="00962152" w:rsidRDefault="0039593C" w:rsidP="00242681">
      <w:pPr>
        <w:spacing w:before="100" w:beforeAutospacing="1" w:after="100" w:afterAutospacing="1" w:line="258" w:lineRule="atLeast"/>
        <w:jc w:val="both"/>
        <w:rPr>
          <w:rFonts w:eastAsia="Times New Roman"/>
          <w:color w:val="000000"/>
          <w:sz w:val="20"/>
          <w:szCs w:val="20"/>
        </w:rPr>
      </w:pPr>
      <w:r w:rsidRPr="00962152">
        <w:rPr>
          <w:rFonts w:eastAsia="Times New Roman"/>
          <w:b/>
          <w:bCs/>
          <w:color w:val="000000"/>
          <w:sz w:val="20"/>
          <w:szCs w:val="20"/>
        </w:rPr>
        <w:t>Income Generation Schemes:-  a)Agriculture &amp; allied activities</w:t>
      </w:r>
      <w:r w:rsidRPr="00962152">
        <w:rPr>
          <w:rFonts w:eastAsia="Times New Roman"/>
          <w:color w:val="000000"/>
          <w:sz w:val="20"/>
          <w:szCs w:val="20"/>
        </w:rPr>
        <w:t xml:space="preserve">: Power tiller, Tractor, Diesel Pump set, Minor irrigation (Lift irrigation), Fishery, Composite Fishery,  Beetle - leaf cultivation, Vermi-compost,  </w:t>
      </w:r>
      <w:r w:rsidRPr="00962152">
        <w:rPr>
          <w:rFonts w:eastAsia="Times New Roman"/>
          <w:b/>
          <w:bCs/>
          <w:color w:val="000000"/>
          <w:sz w:val="20"/>
          <w:szCs w:val="20"/>
        </w:rPr>
        <w:t>b) Animal Husbandry</w:t>
      </w:r>
      <w:r w:rsidRPr="00962152">
        <w:rPr>
          <w:rFonts w:eastAsia="Times New Roman"/>
          <w:color w:val="000000"/>
          <w:sz w:val="20"/>
          <w:szCs w:val="20"/>
        </w:rPr>
        <w:t xml:space="preserve">: Goatery, Piggery, Milch-cow, Poultry, House dairy, Bee keeping, </w:t>
      </w:r>
      <w:r w:rsidRPr="00962152">
        <w:rPr>
          <w:rFonts w:eastAsia="Times New Roman"/>
          <w:b/>
          <w:color w:val="000000"/>
          <w:sz w:val="20"/>
          <w:szCs w:val="20"/>
        </w:rPr>
        <w:t xml:space="preserve">c) Small Trade &amp; Business: </w:t>
      </w:r>
      <w:r w:rsidRPr="00962152">
        <w:rPr>
          <w:rFonts w:eastAsia="Times New Roman"/>
          <w:color w:val="000000"/>
          <w:sz w:val="20"/>
          <w:szCs w:val="20"/>
        </w:rPr>
        <w:t xml:space="preserve">Grocery, Ready - made garments, Tailoring, Paddy husking, Fruit &amp; vegetables - Whole sale/retail, Stationery shop, Caine &amp; Bamboo work, Sal -leaf plate making, </w:t>
      </w:r>
      <w:r w:rsidRPr="00962152">
        <w:rPr>
          <w:rFonts w:eastAsia="Times New Roman"/>
          <w:b/>
          <w:bCs/>
          <w:color w:val="000000"/>
          <w:sz w:val="20"/>
          <w:szCs w:val="20"/>
        </w:rPr>
        <w:t xml:space="preserve">d) Rural Transport: </w:t>
      </w:r>
      <w:r w:rsidRPr="00962152">
        <w:rPr>
          <w:rFonts w:eastAsia="Times New Roman"/>
          <w:color w:val="000000"/>
          <w:sz w:val="20"/>
          <w:szCs w:val="20"/>
        </w:rPr>
        <w:t>Van-rickshaw, Tata  ace, Mahindra Maxima, Tata Sumo, Diesel Taxi, Truck, e) Horticulture, f) Fisheries etc.</w:t>
      </w:r>
    </w:p>
    <w:p w:rsidR="0039593C" w:rsidRPr="00962152" w:rsidRDefault="0039593C" w:rsidP="0039593C">
      <w:pPr>
        <w:spacing w:after="0" w:line="258" w:lineRule="atLeast"/>
        <w:rPr>
          <w:rFonts w:eastAsia="Times New Roman"/>
          <w:color w:val="000000"/>
          <w:sz w:val="20"/>
          <w:szCs w:val="20"/>
        </w:rPr>
      </w:pPr>
      <w:r w:rsidRPr="00962152">
        <w:rPr>
          <w:rFonts w:eastAsia="Times New Roman"/>
          <w:color w:val="000000"/>
          <w:sz w:val="20"/>
          <w:szCs w:val="20"/>
        </w:rPr>
        <w:t> </w:t>
      </w:r>
      <w:r w:rsidRPr="00962152">
        <w:rPr>
          <w:rFonts w:eastAsia="Times New Roman"/>
          <w:b/>
          <w:bCs/>
          <w:color w:val="000000"/>
          <w:sz w:val="20"/>
          <w:szCs w:val="20"/>
        </w:rPr>
        <w:t xml:space="preserve">Infrastructure Development Schemes: - </w:t>
      </w:r>
      <w:r w:rsidRPr="00962152">
        <w:rPr>
          <w:rFonts w:eastAsia="Times New Roman"/>
          <w:color w:val="000000"/>
          <w:sz w:val="20"/>
          <w:szCs w:val="20"/>
        </w:rPr>
        <w:t>a) Infrastructure which helps the Tribal to generate their income (Construction of cow shed, goat shed, piggery shed , Poultry etc), b) Link Road, Bridge &amp; culvert, c) Market shed d) Minor Irrigation (Excavation/re-excavation of Pond, Const. of irrigation channel, Sinking of deep tube well, Shallow tube well) etc.</w:t>
      </w:r>
    </w:p>
    <w:p w:rsidR="0039593C" w:rsidRPr="00962152" w:rsidRDefault="0039593C" w:rsidP="0039593C">
      <w:pPr>
        <w:spacing w:after="0" w:line="258" w:lineRule="atLeast"/>
        <w:rPr>
          <w:rFonts w:eastAsia="Times New Roman"/>
          <w:color w:val="000000"/>
          <w:sz w:val="20"/>
          <w:szCs w:val="20"/>
        </w:rPr>
      </w:pPr>
      <w:r w:rsidRPr="00962152">
        <w:rPr>
          <w:rFonts w:eastAsia="Times New Roman"/>
          <w:color w:val="000000"/>
          <w:sz w:val="20"/>
          <w:szCs w:val="20"/>
        </w:rPr>
        <w:t> </w:t>
      </w:r>
    </w:p>
    <w:p w:rsidR="0039593C" w:rsidRPr="00962152" w:rsidRDefault="0039593C" w:rsidP="0039593C">
      <w:pPr>
        <w:spacing w:after="0" w:line="258" w:lineRule="atLeast"/>
        <w:jc w:val="both"/>
        <w:rPr>
          <w:rFonts w:eastAsia="Times New Roman"/>
          <w:color w:val="000000"/>
          <w:sz w:val="20"/>
          <w:szCs w:val="20"/>
        </w:rPr>
      </w:pPr>
      <w:r w:rsidRPr="00962152">
        <w:rPr>
          <w:rFonts w:eastAsia="Times New Roman"/>
          <w:b/>
          <w:bCs/>
          <w:color w:val="000000"/>
          <w:sz w:val="20"/>
          <w:szCs w:val="20"/>
        </w:rPr>
        <w:t>Job Oriented Training Programme for unemployed Youths:</w:t>
      </w:r>
      <w:r w:rsidRPr="00962152">
        <w:rPr>
          <w:rFonts w:eastAsia="Times New Roman"/>
          <w:color w:val="000000"/>
          <w:sz w:val="20"/>
          <w:szCs w:val="20"/>
        </w:rPr>
        <w:t xml:space="preserve"> a) Computer Training under Electronics Corporation of India Limited (ECIL), b) Pre-examination training (IAS, WBCS, PSC, SSC, MISC, PSC Clerkship, c) Personal Skill Development Programme (Spoken English, VLE, Spanish language, Basic IT, Soft Skill), d) Agricultural Skill Development Programme through Krishi Shramik Kalyan Kendra etc.</w:t>
      </w:r>
    </w:p>
    <w:p w:rsidR="0039593C" w:rsidRPr="00962152" w:rsidRDefault="0039593C" w:rsidP="0039593C">
      <w:pPr>
        <w:autoSpaceDE w:val="0"/>
        <w:autoSpaceDN w:val="0"/>
        <w:adjustRightInd w:val="0"/>
        <w:spacing w:after="0"/>
        <w:rPr>
          <w:sz w:val="20"/>
          <w:szCs w:val="20"/>
        </w:rPr>
      </w:pPr>
    </w:p>
    <w:p w:rsidR="0039593C" w:rsidRPr="00962152" w:rsidRDefault="0039593C" w:rsidP="0039593C">
      <w:pPr>
        <w:autoSpaceDE w:val="0"/>
        <w:autoSpaceDN w:val="0"/>
        <w:adjustRightInd w:val="0"/>
        <w:spacing w:after="0"/>
        <w:rPr>
          <w:b/>
          <w:i/>
          <w:sz w:val="20"/>
          <w:szCs w:val="20"/>
        </w:rPr>
      </w:pPr>
      <w:r w:rsidRPr="00962152">
        <w:rPr>
          <w:b/>
          <w:i/>
          <w:sz w:val="20"/>
          <w:szCs w:val="20"/>
        </w:rPr>
        <w:lastRenderedPageBreak/>
        <w:t xml:space="preserve">West Bengal Tribal Development and Co-operative Corporation (WBTDCC) </w:t>
      </w:r>
    </w:p>
    <w:p w:rsidR="0039593C" w:rsidRPr="00962152" w:rsidRDefault="0039593C" w:rsidP="0039593C">
      <w:pPr>
        <w:autoSpaceDE w:val="0"/>
        <w:autoSpaceDN w:val="0"/>
        <w:adjustRightInd w:val="0"/>
        <w:spacing w:after="0"/>
        <w:rPr>
          <w:sz w:val="20"/>
          <w:szCs w:val="20"/>
        </w:rPr>
      </w:pPr>
    </w:p>
    <w:p w:rsidR="0039593C" w:rsidRPr="00962152" w:rsidRDefault="0039593C" w:rsidP="0039593C">
      <w:pPr>
        <w:autoSpaceDE w:val="0"/>
        <w:autoSpaceDN w:val="0"/>
        <w:adjustRightInd w:val="0"/>
        <w:spacing w:after="0"/>
        <w:jc w:val="both"/>
        <w:rPr>
          <w:sz w:val="20"/>
          <w:szCs w:val="20"/>
        </w:rPr>
      </w:pPr>
      <w:r w:rsidRPr="00962152">
        <w:rPr>
          <w:sz w:val="20"/>
          <w:szCs w:val="20"/>
        </w:rPr>
        <w:t xml:space="preserve">This Corporation has been set up as an apex body of the Large sized Multipurpose Co-operative Societies (LAMPS).Through its four Regional Offices at Purulia, Bankura, Jhargram and Jalpaiguri and Branch Offices at Malda and Suri, it plays an important role in promoting socio-economic development of the tribal population of the State. Presently there are 143LAMPS.   </w:t>
      </w:r>
    </w:p>
    <w:p w:rsidR="0039593C" w:rsidRPr="00962152" w:rsidRDefault="0039593C" w:rsidP="0039593C">
      <w:pPr>
        <w:autoSpaceDE w:val="0"/>
        <w:autoSpaceDN w:val="0"/>
        <w:adjustRightInd w:val="0"/>
        <w:spacing w:after="0"/>
        <w:rPr>
          <w:sz w:val="20"/>
          <w:szCs w:val="20"/>
        </w:rPr>
      </w:pPr>
    </w:p>
    <w:p w:rsidR="0039593C" w:rsidRPr="00962152" w:rsidRDefault="0039593C" w:rsidP="0039593C">
      <w:pPr>
        <w:autoSpaceDE w:val="0"/>
        <w:autoSpaceDN w:val="0"/>
        <w:adjustRightInd w:val="0"/>
        <w:spacing w:after="0"/>
        <w:rPr>
          <w:sz w:val="20"/>
          <w:szCs w:val="20"/>
        </w:rPr>
      </w:pPr>
      <w:r w:rsidRPr="00962152">
        <w:rPr>
          <w:noProof/>
          <w:sz w:val="20"/>
          <w:szCs w:val="20"/>
        </w:rPr>
        <w:drawing>
          <wp:inline distT="0" distB="0" distL="0" distR="0">
            <wp:extent cx="5291171" cy="690634"/>
            <wp:effectExtent l="57150" t="19050" r="42829" b="0"/>
            <wp:docPr id="1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9593C" w:rsidRPr="00962152" w:rsidRDefault="0039593C" w:rsidP="0039593C">
      <w:pPr>
        <w:autoSpaceDE w:val="0"/>
        <w:autoSpaceDN w:val="0"/>
        <w:adjustRightInd w:val="0"/>
        <w:spacing w:after="0"/>
        <w:rPr>
          <w:sz w:val="20"/>
          <w:szCs w:val="20"/>
        </w:rPr>
      </w:pPr>
    </w:p>
    <w:p w:rsidR="00AA1706" w:rsidRPr="00962152" w:rsidRDefault="00AA1706" w:rsidP="0039593C">
      <w:pPr>
        <w:autoSpaceDE w:val="0"/>
        <w:autoSpaceDN w:val="0"/>
        <w:adjustRightInd w:val="0"/>
        <w:spacing w:after="0"/>
        <w:rPr>
          <w:sz w:val="20"/>
          <w:szCs w:val="20"/>
        </w:rPr>
      </w:pPr>
    </w:p>
    <w:p w:rsidR="0039593C" w:rsidRPr="00962152" w:rsidRDefault="0039593C" w:rsidP="0039593C">
      <w:pPr>
        <w:autoSpaceDE w:val="0"/>
        <w:autoSpaceDN w:val="0"/>
        <w:adjustRightInd w:val="0"/>
        <w:spacing w:after="0"/>
        <w:rPr>
          <w:sz w:val="20"/>
          <w:szCs w:val="20"/>
        </w:rPr>
      </w:pPr>
      <w:r w:rsidRPr="00962152">
        <w:rPr>
          <w:sz w:val="20"/>
          <w:szCs w:val="20"/>
        </w:rPr>
        <w:t>The corporation is dealing the following schemes:</w:t>
      </w:r>
    </w:p>
    <w:p w:rsidR="0039593C" w:rsidRPr="00962152" w:rsidRDefault="0039593C" w:rsidP="0039593C">
      <w:pPr>
        <w:autoSpaceDE w:val="0"/>
        <w:autoSpaceDN w:val="0"/>
        <w:adjustRightInd w:val="0"/>
        <w:spacing w:after="0"/>
        <w:jc w:val="both"/>
        <w:rPr>
          <w:color w:val="000000"/>
          <w:sz w:val="20"/>
          <w:szCs w:val="20"/>
        </w:rPr>
      </w:pPr>
      <w:r w:rsidRPr="00962152">
        <w:rPr>
          <w:b/>
          <w:bCs/>
          <w:sz w:val="20"/>
          <w:szCs w:val="20"/>
          <w:u w:val="single"/>
        </w:rPr>
        <w:t>Procurement of Non Timber Forest Produces (NTFP):</w:t>
      </w:r>
      <w:r w:rsidRPr="00962152">
        <w:rPr>
          <w:color w:val="000000"/>
          <w:sz w:val="20"/>
          <w:szCs w:val="20"/>
        </w:rPr>
        <w:t xml:space="preserve"> The operation is confined to Bankura, Purulia and West Medinipur and relates mainly to collection of Kendu leaves. Kendu leaves collection including pruning provides </w:t>
      </w:r>
      <w:r w:rsidR="00ED422C" w:rsidRPr="00962152">
        <w:rPr>
          <w:color w:val="000000"/>
          <w:sz w:val="20"/>
          <w:szCs w:val="20"/>
        </w:rPr>
        <w:t>employment,</w:t>
      </w:r>
      <w:r w:rsidRPr="00962152">
        <w:rPr>
          <w:color w:val="000000"/>
          <w:sz w:val="20"/>
          <w:szCs w:val="20"/>
        </w:rPr>
        <w:t xml:space="preserve"> for a period of 90 days and generates substantial amount of income for the poor tribal families.</w:t>
      </w:r>
    </w:p>
    <w:p w:rsidR="0039593C" w:rsidRPr="00962152" w:rsidRDefault="0039593C" w:rsidP="0039593C">
      <w:pPr>
        <w:autoSpaceDE w:val="0"/>
        <w:autoSpaceDN w:val="0"/>
        <w:adjustRightInd w:val="0"/>
        <w:spacing w:after="0"/>
        <w:rPr>
          <w:sz w:val="20"/>
          <w:szCs w:val="20"/>
          <w:u w:val="single"/>
        </w:rPr>
      </w:pPr>
      <w:r w:rsidRPr="00962152">
        <w:rPr>
          <w:b/>
          <w:bCs/>
          <w:sz w:val="20"/>
          <w:szCs w:val="20"/>
          <w:u w:val="single"/>
        </w:rPr>
        <w:t>Micro Credit for SHG</w:t>
      </w:r>
    </w:p>
    <w:p w:rsidR="0039593C" w:rsidRPr="00962152" w:rsidRDefault="0039593C" w:rsidP="0039593C">
      <w:pPr>
        <w:keepLines/>
        <w:spacing w:after="0"/>
        <w:jc w:val="both"/>
        <w:rPr>
          <w:color w:val="000000"/>
          <w:sz w:val="20"/>
          <w:szCs w:val="20"/>
        </w:rPr>
      </w:pPr>
      <w:r w:rsidRPr="00962152">
        <w:rPr>
          <w:color w:val="000000"/>
          <w:sz w:val="20"/>
          <w:szCs w:val="20"/>
        </w:rPr>
        <w:t xml:space="preserve">This scheme, being entirely a short term loan at a very low rate of interest and easy repayment terms, is given tothe poor tribal women with an objective of poverty alleviation and income generation. Necessary funds for the scheme are being provided by the NSTFDC (National Scheduled Tribes finance and Development </w:t>
      </w:r>
      <w:r w:rsidR="00ED422C" w:rsidRPr="00962152">
        <w:rPr>
          <w:color w:val="000000"/>
          <w:sz w:val="20"/>
          <w:szCs w:val="20"/>
        </w:rPr>
        <w:t>Corporation</w:t>
      </w:r>
      <w:r w:rsidRPr="00962152">
        <w:rPr>
          <w:color w:val="000000"/>
          <w:sz w:val="20"/>
          <w:szCs w:val="20"/>
        </w:rPr>
        <w:t>) Ltd. WBTDCC Ltd. is acting as a channelizing agency.</w:t>
      </w:r>
    </w:p>
    <w:p w:rsidR="0039593C" w:rsidRPr="00962152" w:rsidRDefault="0039593C" w:rsidP="0039593C">
      <w:pPr>
        <w:keepLines/>
        <w:spacing w:after="0"/>
        <w:rPr>
          <w:color w:val="000000"/>
          <w:sz w:val="20"/>
          <w:szCs w:val="20"/>
        </w:rPr>
      </w:pPr>
      <w:r w:rsidRPr="00962152">
        <w:rPr>
          <w:b/>
          <w:bCs/>
          <w:sz w:val="20"/>
          <w:szCs w:val="20"/>
          <w:u w:val="single"/>
        </w:rPr>
        <w:t>Disha under TSP</w:t>
      </w:r>
    </w:p>
    <w:p w:rsidR="0039593C" w:rsidRPr="00962152" w:rsidRDefault="0039593C" w:rsidP="0039593C">
      <w:pPr>
        <w:keepLines/>
        <w:spacing w:after="0"/>
        <w:jc w:val="both"/>
        <w:rPr>
          <w:color w:val="000000"/>
          <w:sz w:val="20"/>
          <w:szCs w:val="20"/>
        </w:rPr>
      </w:pPr>
      <w:r w:rsidRPr="00962152">
        <w:rPr>
          <w:color w:val="000000"/>
          <w:sz w:val="20"/>
          <w:szCs w:val="20"/>
        </w:rPr>
        <w:t>Funds received under this head are being provided to the SHGs, formed of poor tribal people, for initiating different income generation schemes. WBTDCC Ltd. is associated with this scheme since 2009-10.</w:t>
      </w:r>
    </w:p>
    <w:p w:rsidR="0039593C" w:rsidRPr="00962152" w:rsidRDefault="0039593C" w:rsidP="0039593C">
      <w:pPr>
        <w:keepLines/>
        <w:spacing w:after="0"/>
        <w:rPr>
          <w:sz w:val="20"/>
          <w:szCs w:val="20"/>
          <w:u w:val="single"/>
        </w:rPr>
      </w:pPr>
      <w:r w:rsidRPr="00962152">
        <w:rPr>
          <w:b/>
          <w:bCs/>
          <w:sz w:val="20"/>
          <w:szCs w:val="20"/>
          <w:u w:val="single"/>
        </w:rPr>
        <w:t>Village Grain Bank</w:t>
      </w:r>
    </w:p>
    <w:p w:rsidR="0039593C" w:rsidRPr="00962152" w:rsidRDefault="0039593C" w:rsidP="0039593C">
      <w:pPr>
        <w:keepLines/>
        <w:spacing w:after="0"/>
        <w:jc w:val="both"/>
        <w:rPr>
          <w:color w:val="000000"/>
          <w:sz w:val="20"/>
          <w:szCs w:val="20"/>
        </w:rPr>
      </w:pPr>
      <w:r w:rsidRPr="00962152">
        <w:rPr>
          <w:color w:val="000000"/>
          <w:sz w:val="20"/>
          <w:szCs w:val="20"/>
        </w:rPr>
        <w:t>To safeguard the poor tribal people against starvation during any natural calamity or lean season.Such people in need of food may borrow food grain from their village grain bank set up within the locality and again repay back when they start earning. This Central Govt. scheme is being implemented by WBTDCC Ltd. through the LAMPS since 2002-03.</w:t>
      </w:r>
    </w:p>
    <w:p w:rsidR="0039593C" w:rsidRPr="00962152" w:rsidRDefault="0039593C" w:rsidP="0039593C">
      <w:pPr>
        <w:keepLines/>
        <w:spacing w:after="0"/>
        <w:rPr>
          <w:b/>
          <w:bCs/>
          <w:sz w:val="20"/>
          <w:szCs w:val="20"/>
          <w:u w:val="single"/>
        </w:rPr>
      </w:pPr>
      <w:r w:rsidRPr="00962152">
        <w:rPr>
          <w:b/>
          <w:bCs/>
          <w:sz w:val="20"/>
          <w:szCs w:val="20"/>
          <w:u w:val="single"/>
        </w:rPr>
        <w:t>Adibasi Siksha Rin Yojana</w:t>
      </w:r>
    </w:p>
    <w:p w:rsidR="0039593C" w:rsidRPr="00962152" w:rsidRDefault="0039593C" w:rsidP="0039593C">
      <w:pPr>
        <w:keepLines/>
        <w:spacing w:after="0"/>
        <w:jc w:val="both"/>
        <w:rPr>
          <w:b/>
          <w:bCs/>
          <w:color w:val="006633"/>
          <w:sz w:val="20"/>
          <w:szCs w:val="20"/>
        </w:rPr>
      </w:pPr>
      <w:r w:rsidRPr="00962152">
        <w:rPr>
          <w:color w:val="000000"/>
          <w:sz w:val="20"/>
          <w:szCs w:val="20"/>
        </w:rPr>
        <w:t>NSTFDC provides concessional loan to the eligible Scheduled Tribes Students for professional and technical courses including PhD. under colleges / universities approved by UGC / Govt. / AICTE / ICMR etc. The scheme, in West Bengal, is being implemented by WBTDCC Ltd. since 2012-13.</w:t>
      </w:r>
    </w:p>
    <w:p w:rsidR="0039593C" w:rsidRPr="00962152" w:rsidRDefault="0039593C" w:rsidP="0039593C">
      <w:pPr>
        <w:spacing w:after="0" w:line="258" w:lineRule="atLeast"/>
        <w:rPr>
          <w:rFonts w:eastAsia="Times New Roman"/>
          <w:i/>
          <w:sz w:val="20"/>
          <w:szCs w:val="20"/>
        </w:rPr>
      </w:pPr>
      <w:r w:rsidRPr="00962152">
        <w:rPr>
          <w:b/>
          <w:bCs/>
          <w:i/>
          <w:sz w:val="20"/>
          <w:szCs w:val="20"/>
        </w:rPr>
        <w:t>West Bengal S.C. and S.T. Development &amp; Finance Corporation</w:t>
      </w:r>
    </w:p>
    <w:p w:rsidR="0039593C" w:rsidRPr="00962152" w:rsidRDefault="0039593C" w:rsidP="005350D3">
      <w:pPr>
        <w:spacing w:after="0" w:line="258" w:lineRule="atLeast"/>
        <w:jc w:val="both"/>
        <w:rPr>
          <w:rFonts w:eastAsia="Times New Roman"/>
          <w:color w:val="000000"/>
          <w:sz w:val="20"/>
          <w:szCs w:val="20"/>
        </w:rPr>
      </w:pPr>
      <w:r w:rsidRPr="00962152">
        <w:rPr>
          <w:noProof/>
          <w:color w:val="000000"/>
          <w:sz w:val="20"/>
          <w:szCs w:val="20"/>
        </w:rPr>
        <w:drawing>
          <wp:anchor distT="0" distB="0" distL="114300" distR="114300" simplePos="0" relativeHeight="251662848" behindDoc="1" locked="0" layoutInCell="1" allowOverlap="1">
            <wp:simplePos x="0" y="0"/>
            <wp:positionH relativeFrom="column">
              <wp:posOffset>3589655</wp:posOffset>
            </wp:positionH>
            <wp:positionV relativeFrom="paragraph">
              <wp:posOffset>172085</wp:posOffset>
            </wp:positionV>
            <wp:extent cx="2471420" cy="1554480"/>
            <wp:effectExtent l="0" t="0" r="0" b="0"/>
            <wp:wrapSquare wrapText="bothSides"/>
            <wp:docPr id="169" name="Picture 24" descr="WB SC/ST Development &amp; Finance Corporation Distric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B SC/ST Development &amp; Finance Corporation District Setup"/>
                    <pic:cNvPicPr>
                      <a:picLocks noChangeAspect="1" noChangeArrowheads="1"/>
                    </pic:cNvPicPr>
                  </pic:nvPicPr>
                  <pic:blipFill>
                    <a:blip r:embed="rId21">
                      <a:duotone>
                        <a:prstClr val="black"/>
                        <a:schemeClr val="accent2">
                          <a:tint val="45000"/>
                          <a:satMod val="400000"/>
                        </a:schemeClr>
                      </a:duotone>
                    </a:blip>
                    <a:srcRect/>
                    <a:stretch>
                      <a:fillRect/>
                    </a:stretch>
                  </pic:blipFill>
                  <pic:spPr bwMode="auto">
                    <a:xfrm>
                      <a:off x="0" y="0"/>
                      <a:ext cx="2471420" cy="1554480"/>
                    </a:xfrm>
                    <a:prstGeom prst="rect">
                      <a:avLst/>
                    </a:prstGeom>
                    <a:noFill/>
                    <a:ln w="9525">
                      <a:noFill/>
                      <a:miter lim="800000"/>
                      <a:headEnd/>
                      <a:tailEnd/>
                    </a:ln>
                  </pic:spPr>
                </pic:pic>
              </a:graphicData>
            </a:graphic>
          </wp:anchor>
        </w:drawing>
      </w:r>
      <w:r w:rsidRPr="00962152">
        <w:rPr>
          <w:color w:val="000000"/>
          <w:sz w:val="20"/>
          <w:szCs w:val="20"/>
        </w:rPr>
        <w:t xml:space="preserve">This corporation was originally established with a view to discharging its functions for the upliftment of the poor Scheduled Caste beneficiaries and subsequently introduced schemes for poor Scheduled Tribes beneficiaries also, by amendment of </w:t>
      </w:r>
      <w:hyperlink r:id="rId22" w:tgtFrame="_blank" w:history="1">
        <w:r w:rsidRPr="00962152">
          <w:rPr>
            <w:rStyle w:val="Hyperlink"/>
            <w:color w:val="006699"/>
            <w:sz w:val="20"/>
            <w:szCs w:val="20"/>
          </w:rPr>
          <w:t>West Bengal Scheduled Castes &amp; Scheduled Tribes Development and Finance Corporation Act</w:t>
        </w:r>
      </w:hyperlink>
      <w:r w:rsidRPr="00962152">
        <w:rPr>
          <w:color w:val="000000"/>
          <w:sz w:val="20"/>
          <w:szCs w:val="20"/>
        </w:rPr>
        <w:t>.</w:t>
      </w:r>
    </w:p>
    <w:p w:rsidR="0039593C" w:rsidRPr="00962152" w:rsidRDefault="0039593C" w:rsidP="0039593C">
      <w:pPr>
        <w:spacing w:after="0" w:line="258" w:lineRule="atLeast"/>
        <w:jc w:val="both"/>
        <w:rPr>
          <w:rFonts w:eastAsia="Times New Roman"/>
          <w:color w:val="000000"/>
          <w:sz w:val="20"/>
          <w:szCs w:val="20"/>
        </w:rPr>
      </w:pPr>
      <w:r w:rsidRPr="00962152">
        <w:rPr>
          <w:color w:val="000000"/>
          <w:sz w:val="20"/>
          <w:szCs w:val="20"/>
        </w:rPr>
        <w:t>The corporation has started financing and helping Scheduled Castes &amp; Scheduled Tribes people living below the poverty line through schemes such as NSFDC, NSTFDC, NSKFDC, NSS including Micro Credit / MSY / AMSY / SRMS and other schemes.</w:t>
      </w:r>
    </w:p>
    <w:p w:rsidR="00ED422C" w:rsidRPr="00962152" w:rsidRDefault="0039593C" w:rsidP="00ED422C">
      <w:pPr>
        <w:spacing w:after="0" w:line="258" w:lineRule="atLeast"/>
        <w:rPr>
          <w:color w:val="000000"/>
          <w:sz w:val="20"/>
          <w:szCs w:val="20"/>
        </w:rPr>
      </w:pPr>
      <w:r w:rsidRPr="00962152">
        <w:rPr>
          <w:color w:val="000000"/>
          <w:sz w:val="20"/>
          <w:szCs w:val="20"/>
        </w:rPr>
        <w:t xml:space="preserve">From time to time the corporation also organizes training programmes for the Scheduled Castes &amp;Scheduled Tribes people in association with NSFDC </w:t>
      </w:r>
      <w:r w:rsidR="00ED422C" w:rsidRPr="00ED422C">
        <w:rPr>
          <w:b/>
          <w:i/>
          <w:color w:val="000000"/>
          <w:sz w:val="18"/>
          <w:szCs w:val="20"/>
        </w:rPr>
        <w:t>District Organization structure of the corporation</w:t>
      </w:r>
    </w:p>
    <w:p w:rsidR="00F82310" w:rsidRPr="00962152" w:rsidRDefault="00F82310" w:rsidP="00F82310">
      <w:pPr>
        <w:spacing w:after="0" w:line="258" w:lineRule="atLeast"/>
        <w:rPr>
          <w:color w:val="000000"/>
          <w:sz w:val="20"/>
          <w:szCs w:val="20"/>
        </w:rPr>
      </w:pPr>
    </w:p>
    <w:p w:rsidR="00AC15A5" w:rsidRPr="00962152" w:rsidRDefault="0039593C" w:rsidP="00F82310">
      <w:pPr>
        <w:spacing w:after="0" w:line="258" w:lineRule="atLeast"/>
        <w:jc w:val="both"/>
        <w:rPr>
          <w:color w:val="000000"/>
          <w:sz w:val="20"/>
          <w:szCs w:val="20"/>
        </w:rPr>
      </w:pPr>
      <w:r w:rsidRPr="00962152">
        <w:rPr>
          <w:color w:val="000000"/>
          <w:sz w:val="20"/>
          <w:szCs w:val="20"/>
        </w:rPr>
        <w:t>(</w:t>
      </w:r>
      <w:r w:rsidRPr="00962152">
        <w:rPr>
          <w:rFonts w:eastAsia="Times New Roman"/>
          <w:color w:val="62625C"/>
          <w:sz w:val="20"/>
          <w:szCs w:val="20"/>
        </w:rPr>
        <w:t>National Scheduled Castes Finance &amp; Development Corporation</w:t>
      </w:r>
      <w:r w:rsidRPr="00962152">
        <w:rPr>
          <w:color w:val="000000"/>
          <w:sz w:val="20"/>
          <w:szCs w:val="20"/>
        </w:rPr>
        <w:t>) &amp; NSTFDC (</w:t>
      </w:r>
      <w:r w:rsidRPr="00962152">
        <w:rPr>
          <w:rFonts w:eastAsia="Times New Roman"/>
          <w:color w:val="62625C"/>
          <w:sz w:val="20"/>
          <w:szCs w:val="20"/>
        </w:rPr>
        <w:t>National Scheduled Tribes Finance &amp; Development Corporation )</w:t>
      </w:r>
      <w:r w:rsidRPr="00962152">
        <w:rPr>
          <w:color w:val="000000"/>
          <w:sz w:val="20"/>
          <w:szCs w:val="20"/>
        </w:rPr>
        <w:t xml:space="preserve">through ATDC, ECIL, </w:t>
      </w:r>
      <w:hyperlink r:id="rId23" w:history="1">
        <w:r w:rsidRPr="00962152">
          <w:rPr>
            <w:rStyle w:val="Hyperlink"/>
            <w:color w:val="006699"/>
            <w:sz w:val="20"/>
            <w:szCs w:val="20"/>
          </w:rPr>
          <w:t>TCPC</w:t>
        </w:r>
      </w:hyperlink>
      <w:r w:rsidRPr="00962152">
        <w:rPr>
          <w:color w:val="000000"/>
          <w:sz w:val="20"/>
          <w:szCs w:val="20"/>
        </w:rPr>
        <w:t xml:space="preserve">, NSIC etc. The purpose of training is to build confidence in the Scheduled Castes / Scheduled Tribes people and to enable them to implement their projects successfully.                                                                    </w:t>
      </w:r>
    </w:p>
    <w:p w:rsidR="00AC15A5" w:rsidRPr="00962152" w:rsidRDefault="00AC15A5" w:rsidP="0039593C">
      <w:pPr>
        <w:spacing w:after="0" w:line="258" w:lineRule="atLeast"/>
        <w:jc w:val="both"/>
        <w:rPr>
          <w:i/>
          <w:color w:val="000000"/>
          <w:sz w:val="20"/>
          <w:szCs w:val="20"/>
        </w:rPr>
      </w:pPr>
    </w:p>
    <w:p w:rsidR="0039593C" w:rsidRPr="00962152" w:rsidRDefault="0039593C" w:rsidP="0039593C">
      <w:pPr>
        <w:spacing w:after="0" w:line="258" w:lineRule="atLeast"/>
        <w:jc w:val="both"/>
        <w:rPr>
          <w:color w:val="62625C"/>
          <w:sz w:val="20"/>
          <w:szCs w:val="20"/>
        </w:rPr>
      </w:pPr>
      <w:r w:rsidRPr="00962152">
        <w:rPr>
          <w:color w:val="000000"/>
          <w:sz w:val="20"/>
          <w:szCs w:val="20"/>
        </w:rPr>
        <w:t>Corporation execute the SCA to TSP programme is meant for the Scheduled Tribe people who are below the poverty line and executed through District Magistrate’s office located in each of the districts. Apart from the above, Corporation also executes schemes for Scheduled Castes and Scheduled Tribes people who are below double the poverty line by giving loans at nominal rate of interest from Apex Corporations for disbursement to beneficiaries under the schemes of NSFDC, NSTFDC, NSKFDC, etc.</w:t>
      </w:r>
    </w:p>
    <w:p w:rsidR="0039593C" w:rsidRPr="00962152" w:rsidRDefault="0039593C" w:rsidP="0039593C">
      <w:pPr>
        <w:spacing w:after="0" w:line="204" w:lineRule="atLeast"/>
        <w:jc w:val="both"/>
        <w:rPr>
          <w:color w:val="000000"/>
          <w:sz w:val="20"/>
          <w:szCs w:val="20"/>
        </w:rPr>
      </w:pPr>
      <w:r w:rsidRPr="00962152">
        <w:rPr>
          <w:rFonts w:eastAsia="Times New Roman"/>
          <w:color w:val="000000"/>
          <w:sz w:val="20"/>
          <w:szCs w:val="20"/>
        </w:rPr>
        <w:t xml:space="preserve">Under this programme subsidy is given to the maximum of Rs. 10,000/- only to the beneficiaries who are below the poverty line. </w:t>
      </w:r>
      <w:r w:rsidRPr="00962152">
        <w:rPr>
          <w:color w:val="000000"/>
          <w:sz w:val="20"/>
          <w:szCs w:val="20"/>
        </w:rPr>
        <w:t>Regarding the allocation of SCA to SCP funds and funds received from Apex Corporations the same is distributed to all the district branches on the basis of the Scheduled Castes / Scheduled Tribes population of that district.</w:t>
      </w:r>
    </w:p>
    <w:p w:rsidR="0039593C" w:rsidRPr="00962152" w:rsidRDefault="0039593C" w:rsidP="0039593C">
      <w:pPr>
        <w:spacing w:after="0" w:line="204" w:lineRule="atLeast"/>
        <w:jc w:val="both"/>
        <w:rPr>
          <w:rFonts w:eastAsia="Times New Roman"/>
          <w:color w:val="000000"/>
          <w:sz w:val="20"/>
          <w:szCs w:val="20"/>
        </w:rPr>
      </w:pPr>
      <w:r w:rsidRPr="00962152">
        <w:rPr>
          <w:rFonts w:eastAsia="Times New Roman"/>
          <w:color w:val="000000"/>
          <w:sz w:val="20"/>
          <w:szCs w:val="20"/>
        </w:rPr>
        <w:t>This again is sub allotted to Block levels by the district branches on the basis of population of Scheduled Castes and Scheduled Tribes people of the blocks, for execution of the schemes. The Corporation’s beneficiaries can be classified sector-wise under the following heads:</w:t>
      </w:r>
    </w:p>
    <w:p w:rsidR="00AA1706" w:rsidRPr="00962152" w:rsidRDefault="0039593C" w:rsidP="0039593C">
      <w:pPr>
        <w:spacing w:after="0" w:line="204" w:lineRule="atLeast"/>
        <w:jc w:val="both"/>
        <w:rPr>
          <w:rFonts w:eastAsia="Times New Roman"/>
          <w:color w:val="000000"/>
          <w:sz w:val="20"/>
          <w:szCs w:val="20"/>
        </w:rPr>
      </w:pPr>
      <w:r w:rsidRPr="00962152">
        <w:rPr>
          <w:rFonts w:eastAsia="Times New Roman"/>
          <w:color w:val="000000"/>
          <w:sz w:val="20"/>
          <w:szCs w:val="20"/>
        </w:rPr>
        <w:t> </w:t>
      </w:r>
    </w:p>
    <w:p w:rsidR="0039593C" w:rsidRPr="00962152" w:rsidRDefault="0039593C" w:rsidP="0039593C">
      <w:pPr>
        <w:pStyle w:val="ListParagraph"/>
        <w:numPr>
          <w:ilvl w:val="0"/>
          <w:numId w:val="33"/>
        </w:numPr>
        <w:spacing w:after="0" w:line="240" w:lineRule="auto"/>
        <w:jc w:val="both"/>
        <w:rPr>
          <w:rFonts w:ascii="Calibri" w:eastAsia="Times New Roman" w:hAnsi="Calibri" w:cs="Times New Roman"/>
          <w:color w:val="000000"/>
          <w:sz w:val="20"/>
          <w:szCs w:val="20"/>
        </w:rPr>
      </w:pPr>
      <w:r w:rsidRPr="00962152">
        <w:rPr>
          <w:rFonts w:ascii="Calibri" w:eastAsia="Times New Roman" w:hAnsi="Calibri" w:cs="Times New Roman"/>
          <w:color w:val="000000"/>
          <w:sz w:val="20"/>
          <w:szCs w:val="20"/>
        </w:rPr>
        <w:t>Agriculture &amp; Small Irrigation projects</w:t>
      </w:r>
    </w:p>
    <w:p w:rsidR="0039593C" w:rsidRPr="00962152" w:rsidRDefault="0039593C" w:rsidP="0039593C">
      <w:pPr>
        <w:pStyle w:val="ListParagraph"/>
        <w:numPr>
          <w:ilvl w:val="0"/>
          <w:numId w:val="33"/>
        </w:numPr>
        <w:spacing w:after="0" w:line="240" w:lineRule="auto"/>
        <w:jc w:val="both"/>
        <w:rPr>
          <w:rFonts w:ascii="Calibri" w:eastAsia="Times New Roman" w:hAnsi="Calibri" w:cs="Times New Roman"/>
          <w:color w:val="000000"/>
          <w:sz w:val="20"/>
          <w:szCs w:val="20"/>
        </w:rPr>
      </w:pPr>
      <w:r w:rsidRPr="00962152">
        <w:rPr>
          <w:rFonts w:ascii="Calibri" w:eastAsia="Times New Roman" w:hAnsi="Calibri" w:cs="Times New Roman"/>
          <w:color w:val="000000"/>
          <w:sz w:val="20"/>
          <w:szCs w:val="20"/>
        </w:rPr>
        <w:t>Animal Husbandry</w:t>
      </w:r>
    </w:p>
    <w:p w:rsidR="0039593C" w:rsidRPr="00962152" w:rsidRDefault="0039593C" w:rsidP="0039593C">
      <w:pPr>
        <w:pStyle w:val="ListParagraph"/>
        <w:numPr>
          <w:ilvl w:val="0"/>
          <w:numId w:val="33"/>
        </w:numPr>
        <w:spacing w:after="0" w:line="240" w:lineRule="auto"/>
        <w:jc w:val="both"/>
        <w:rPr>
          <w:rFonts w:ascii="Calibri" w:eastAsia="Times New Roman" w:hAnsi="Calibri" w:cs="Times New Roman"/>
          <w:color w:val="000000"/>
          <w:sz w:val="20"/>
          <w:szCs w:val="20"/>
        </w:rPr>
      </w:pPr>
      <w:r w:rsidRPr="00962152">
        <w:rPr>
          <w:rFonts w:ascii="Calibri" w:eastAsia="Times New Roman" w:hAnsi="Calibri" w:cs="Times New Roman"/>
          <w:color w:val="000000"/>
          <w:sz w:val="20"/>
          <w:szCs w:val="20"/>
        </w:rPr>
        <w:t>Cottage &amp; Small Scale Industries</w:t>
      </w:r>
    </w:p>
    <w:p w:rsidR="0039593C" w:rsidRPr="00962152" w:rsidRDefault="0039593C" w:rsidP="0039593C">
      <w:pPr>
        <w:pStyle w:val="ListParagraph"/>
        <w:numPr>
          <w:ilvl w:val="0"/>
          <w:numId w:val="33"/>
        </w:numPr>
        <w:spacing w:after="0" w:line="240" w:lineRule="auto"/>
        <w:jc w:val="both"/>
        <w:rPr>
          <w:rFonts w:ascii="Calibri" w:eastAsia="Times New Roman" w:hAnsi="Calibri" w:cs="Times New Roman"/>
          <w:color w:val="000000"/>
          <w:sz w:val="20"/>
          <w:szCs w:val="20"/>
        </w:rPr>
      </w:pPr>
      <w:r w:rsidRPr="00962152">
        <w:rPr>
          <w:rFonts w:ascii="Calibri" w:eastAsia="Times New Roman" w:hAnsi="Calibri" w:cs="Times New Roman"/>
          <w:color w:val="000000"/>
          <w:sz w:val="20"/>
          <w:szCs w:val="20"/>
        </w:rPr>
        <w:t>Fisheries</w:t>
      </w:r>
    </w:p>
    <w:p w:rsidR="0039593C" w:rsidRPr="00962152" w:rsidRDefault="0039593C" w:rsidP="0039593C">
      <w:pPr>
        <w:pStyle w:val="ListParagraph"/>
        <w:numPr>
          <w:ilvl w:val="0"/>
          <w:numId w:val="33"/>
        </w:numPr>
        <w:spacing w:after="0" w:line="240" w:lineRule="auto"/>
        <w:jc w:val="both"/>
        <w:rPr>
          <w:rFonts w:ascii="Calibri" w:eastAsia="Times New Roman" w:hAnsi="Calibri" w:cs="Times New Roman"/>
          <w:color w:val="000000"/>
          <w:sz w:val="20"/>
          <w:szCs w:val="20"/>
        </w:rPr>
      </w:pPr>
      <w:r w:rsidRPr="00962152">
        <w:rPr>
          <w:rFonts w:ascii="Calibri" w:eastAsia="Times New Roman" w:hAnsi="Calibri" w:cs="Times New Roman"/>
          <w:color w:val="000000"/>
          <w:sz w:val="20"/>
          <w:szCs w:val="20"/>
        </w:rPr>
        <w:t>Trade &amp; Business</w:t>
      </w:r>
    </w:p>
    <w:p w:rsidR="0039593C" w:rsidRPr="00962152" w:rsidRDefault="0039593C" w:rsidP="0039593C">
      <w:pPr>
        <w:pStyle w:val="ListParagraph"/>
        <w:numPr>
          <w:ilvl w:val="0"/>
          <w:numId w:val="33"/>
        </w:numPr>
        <w:spacing w:after="0" w:line="240" w:lineRule="auto"/>
        <w:jc w:val="both"/>
        <w:rPr>
          <w:rFonts w:ascii="Calibri" w:eastAsia="Times New Roman" w:hAnsi="Calibri" w:cs="Times New Roman"/>
          <w:color w:val="000000"/>
          <w:sz w:val="20"/>
          <w:szCs w:val="20"/>
        </w:rPr>
      </w:pPr>
      <w:r w:rsidRPr="00962152">
        <w:rPr>
          <w:rFonts w:ascii="Calibri" w:eastAsia="Times New Roman" w:hAnsi="Calibri" w:cs="Times New Roman"/>
          <w:color w:val="000000"/>
          <w:sz w:val="20"/>
          <w:szCs w:val="20"/>
        </w:rPr>
        <w:t>Transport Scheme and others</w:t>
      </w:r>
    </w:p>
    <w:p w:rsidR="0039593C" w:rsidRPr="00962152" w:rsidRDefault="0039593C" w:rsidP="0039593C">
      <w:pPr>
        <w:spacing w:after="0" w:line="258" w:lineRule="atLeast"/>
        <w:rPr>
          <w:rFonts w:eastAsia="Times New Roman" w:cs="Arial"/>
          <w:color w:val="000000"/>
          <w:sz w:val="20"/>
          <w:szCs w:val="20"/>
        </w:rPr>
      </w:pPr>
    </w:p>
    <w:tbl>
      <w:tblPr>
        <w:tblW w:w="4950" w:type="pct"/>
        <w:jc w:val="center"/>
        <w:tblCellSpacing w:w="0" w:type="dxa"/>
        <w:tblCellMar>
          <w:left w:w="0" w:type="dxa"/>
          <w:right w:w="0" w:type="dxa"/>
        </w:tblCellMar>
        <w:tblLook w:val="04A0"/>
      </w:tblPr>
      <w:tblGrid>
        <w:gridCol w:w="9266"/>
      </w:tblGrid>
      <w:tr w:rsidR="0039593C" w:rsidRPr="00962152" w:rsidTr="00DC7ECE">
        <w:trPr>
          <w:tblCellSpacing w:w="0" w:type="dxa"/>
          <w:jc w:val="center"/>
        </w:trPr>
        <w:tc>
          <w:tcPr>
            <w:tcW w:w="0" w:type="auto"/>
            <w:vAlign w:val="center"/>
            <w:hideMark/>
          </w:tcPr>
          <w:p w:rsidR="0039593C" w:rsidRPr="00962152" w:rsidRDefault="0039593C" w:rsidP="00D93D02">
            <w:pPr>
              <w:pStyle w:val="Heading2"/>
              <w:rPr>
                <w:rFonts w:ascii="Calibri" w:eastAsia="Times New Roman" w:hAnsi="Calibri"/>
                <w:sz w:val="20"/>
                <w:szCs w:val="20"/>
              </w:rPr>
            </w:pPr>
            <w:r w:rsidRPr="00962152">
              <w:rPr>
                <w:rFonts w:ascii="Calibri" w:eastAsia="Times New Roman" w:hAnsi="Calibri"/>
                <w:sz w:val="20"/>
                <w:szCs w:val="20"/>
              </w:rPr>
              <w:t xml:space="preserve">Details </w:t>
            </w:r>
            <w:r w:rsidR="00D93D02" w:rsidRPr="00962152">
              <w:rPr>
                <w:rFonts w:ascii="Calibri" w:eastAsia="Times New Roman" w:hAnsi="Calibri"/>
                <w:sz w:val="20"/>
                <w:szCs w:val="20"/>
              </w:rPr>
              <w:t>of Centraland State</w:t>
            </w:r>
            <w:r w:rsidRPr="00962152">
              <w:rPr>
                <w:rFonts w:ascii="Calibri" w:eastAsia="Times New Roman" w:hAnsi="Calibri"/>
                <w:sz w:val="20"/>
                <w:szCs w:val="20"/>
              </w:rPr>
              <w:t xml:space="preserve"> sponsored Schemes</w:t>
            </w:r>
          </w:p>
        </w:tc>
      </w:tr>
    </w:tbl>
    <w:p w:rsidR="0039593C" w:rsidRPr="00962152" w:rsidRDefault="0039593C" w:rsidP="0039593C">
      <w:pPr>
        <w:spacing w:after="0" w:line="258" w:lineRule="atLeast"/>
        <w:ind w:left="-117"/>
        <w:rPr>
          <w:rFonts w:eastAsia="Times New Roman" w:cs="Arial"/>
          <w:color w:val="000000"/>
          <w:sz w:val="20"/>
          <w:szCs w:val="20"/>
        </w:rPr>
      </w:pPr>
    </w:p>
    <w:p w:rsidR="00D93D02" w:rsidRPr="005350D3" w:rsidRDefault="0039593C" w:rsidP="005350D3">
      <w:pPr>
        <w:jc w:val="both"/>
        <w:rPr>
          <w:sz w:val="20"/>
          <w:szCs w:val="20"/>
        </w:rPr>
      </w:pPr>
      <w:r w:rsidRPr="00962152">
        <w:rPr>
          <w:sz w:val="20"/>
          <w:szCs w:val="20"/>
        </w:rPr>
        <w:t xml:space="preserve">Out of 19 Districts of West Bengal, </w:t>
      </w:r>
      <w:r w:rsidRPr="00477EB1">
        <w:rPr>
          <w:sz w:val="20"/>
          <w:szCs w:val="20"/>
        </w:rPr>
        <w:t>14</w:t>
      </w:r>
      <w:r w:rsidRPr="00962152">
        <w:rPr>
          <w:sz w:val="20"/>
          <w:szCs w:val="20"/>
        </w:rPr>
        <w:t xml:space="preserve"> districts are declared as ITDP (Integrated Tribal Development Project, are generally contiguous large areas of the size of one or more developmental Block in which the ST Population is 50% more of the total population). Fund under Special Central Assistance to Tribal Sub-Plan and Schedule Caste Plan (SCA to TSP &amp;SCP) is an additive value to the State and is mainly utilized for implementation of various Income Generation programs</w:t>
      </w:r>
    </w:p>
    <w:tbl>
      <w:tblPr>
        <w:tblStyle w:val="MediumGrid1-Accent2"/>
        <w:tblW w:w="10030" w:type="dxa"/>
        <w:tblLayout w:type="fixed"/>
        <w:tblLook w:val="0480"/>
      </w:tblPr>
      <w:tblGrid>
        <w:gridCol w:w="1809"/>
        <w:gridCol w:w="459"/>
        <w:gridCol w:w="2943"/>
        <w:gridCol w:w="387"/>
        <w:gridCol w:w="1031"/>
        <w:gridCol w:w="319"/>
        <w:gridCol w:w="3082"/>
      </w:tblGrid>
      <w:tr w:rsidR="0039593C" w:rsidRPr="00962152" w:rsidTr="00477EB1">
        <w:trPr>
          <w:cnfStyle w:val="000000100000"/>
          <w:trHeight w:val="576"/>
        </w:trPr>
        <w:tc>
          <w:tcPr>
            <w:cnfStyle w:val="001000000000"/>
            <w:tcW w:w="2268" w:type="dxa"/>
            <w:gridSpan w:val="2"/>
          </w:tcPr>
          <w:p w:rsidR="0039593C" w:rsidRPr="00962152" w:rsidRDefault="0039593C" w:rsidP="00AA1706">
            <w:pPr>
              <w:pStyle w:val="ListParagraph"/>
              <w:ind w:left="0"/>
              <w:rPr>
                <w:rFonts w:ascii="Calibri" w:hAnsi="Calibri"/>
                <w:sz w:val="20"/>
                <w:szCs w:val="20"/>
              </w:rPr>
            </w:pPr>
            <w:r w:rsidRPr="00962152">
              <w:rPr>
                <w:rFonts w:ascii="Calibri" w:hAnsi="Calibri"/>
                <w:sz w:val="20"/>
                <w:szCs w:val="20"/>
              </w:rPr>
              <w:t>Scheme Name</w:t>
            </w:r>
          </w:p>
        </w:tc>
        <w:tc>
          <w:tcPr>
            <w:tcW w:w="3330" w:type="dxa"/>
            <w:gridSpan w:val="2"/>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sz w:val="20"/>
                <w:szCs w:val="20"/>
              </w:rPr>
              <w:t>Scheme Type</w:t>
            </w:r>
          </w:p>
        </w:tc>
        <w:tc>
          <w:tcPr>
            <w:tcW w:w="1350" w:type="dxa"/>
            <w:gridSpan w:val="2"/>
          </w:tcPr>
          <w:p w:rsidR="0039593C" w:rsidRPr="00962152" w:rsidRDefault="0039593C" w:rsidP="00DC7ECE">
            <w:pPr>
              <w:pStyle w:val="ListParagraph"/>
              <w:ind w:left="0"/>
              <w:cnfStyle w:val="000000100000"/>
              <w:rPr>
                <w:rFonts w:ascii="Calibri" w:hAnsi="Calibri"/>
                <w:sz w:val="20"/>
                <w:szCs w:val="20"/>
              </w:rPr>
            </w:pPr>
            <w:r w:rsidRPr="00962152">
              <w:rPr>
                <w:rFonts w:ascii="Calibri" w:hAnsi="Calibri"/>
                <w:sz w:val="20"/>
                <w:szCs w:val="20"/>
              </w:rPr>
              <w:t>Implementing Agency</w:t>
            </w:r>
          </w:p>
        </w:tc>
        <w:tc>
          <w:tcPr>
            <w:tcW w:w="3082" w:type="dxa"/>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sz w:val="20"/>
                <w:szCs w:val="20"/>
              </w:rPr>
              <w:t>Sector</w:t>
            </w:r>
          </w:p>
        </w:tc>
      </w:tr>
      <w:tr w:rsidR="0039593C" w:rsidRPr="00962152" w:rsidTr="00477EB1">
        <w:trPr>
          <w:trHeight w:val="3383"/>
        </w:trPr>
        <w:tc>
          <w:tcPr>
            <w:cnfStyle w:val="001000000000"/>
            <w:tcW w:w="2268" w:type="dxa"/>
            <w:gridSpan w:val="2"/>
          </w:tcPr>
          <w:p w:rsidR="0039593C" w:rsidRPr="00962152" w:rsidRDefault="0039593C" w:rsidP="00AA1706">
            <w:pPr>
              <w:pStyle w:val="ListParagraph"/>
              <w:ind w:left="0"/>
              <w:rPr>
                <w:rFonts w:ascii="Calibri" w:hAnsi="Calibri"/>
                <w:b w:val="0"/>
                <w:color w:val="000000"/>
                <w:sz w:val="20"/>
                <w:szCs w:val="20"/>
              </w:rPr>
            </w:pPr>
            <w:r w:rsidRPr="00962152">
              <w:rPr>
                <w:rFonts w:ascii="Calibri" w:hAnsi="Calibri"/>
                <w:sz w:val="20"/>
                <w:szCs w:val="20"/>
              </w:rPr>
              <w:t>SPECIAL COMPONENT PLAN FOR SC &amp; ST,</w:t>
            </w:r>
            <w:r w:rsidRPr="00962152">
              <w:rPr>
                <w:rFonts w:ascii="Calibri" w:hAnsi="Calibri"/>
                <w:color w:val="000000"/>
                <w:sz w:val="20"/>
                <w:szCs w:val="20"/>
              </w:rPr>
              <w:t xml:space="preserve"> N.S.T.F.D.C. for ST</w:t>
            </w:r>
          </w:p>
          <w:p w:rsidR="0039593C" w:rsidRPr="00962152" w:rsidRDefault="0039593C" w:rsidP="00AA1706">
            <w:pPr>
              <w:pStyle w:val="ListParagraph"/>
              <w:ind w:left="0"/>
              <w:rPr>
                <w:rFonts w:ascii="Calibri" w:hAnsi="Calibri"/>
                <w:b w:val="0"/>
                <w:sz w:val="20"/>
                <w:szCs w:val="20"/>
              </w:rPr>
            </w:pPr>
            <w:r w:rsidRPr="00962152">
              <w:rPr>
                <w:rFonts w:ascii="Calibri" w:hAnsi="Calibri"/>
                <w:color w:val="000000"/>
                <w:sz w:val="20"/>
                <w:szCs w:val="20"/>
              </w:rPr>
              <w:t>Welfare schemes for the benefit of the SC &amp; ST people. It provides financial assistance by way of providing subsidy, margin money term loan and bank loan through the banks.</w:t>
            </w:r>
          </w:p>
        </w:tc>
        <w:tc>
          <w:tcPr>
            <w:tcW w:w="3330" w:type="dxa"/>
            <w:gridSpan w:val="2"/>
          </w:tcPr>
          <w:p w:rsidR="0039593C" w:rsidRPr="00962152" w:rsidRDefault="0039593C" w:rsidP="00AA1706">
            <w:pPr>
              <w:pStyle w:val="ListParagraph"/>
              <w:ind w:left="0"/>
              <w:cnfStyle w:val="000000000000"/>
              <w:rPr>
                <w:rFonts w:ascii="Calibri" w:hAnsi="Calibri"/>
                <w:color w:val="000000"/>
                <w:sz w:val="20"/>
                <w:szCs w:val="20"/>
                <w:u w:val="single"/>
              </w:rPr>
            </w:pPr>
            <w:r w:rsidRPr="00962152">
              <w:rPr>
                <w:rFonts w:ascii="Calibri" w:hAnsi="Calibri"/>
                <w:color w:val="000000"/>
                <w:sz w:val="20"/>
                <w:szCs w:val="20"/>
                <w:u w:val="single"/>
              </w:rPr>
              <w:t>Provision of Finance for the Scheme:</w:t>
            </w:r>
          </w:p>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color w:val="000000"/>
                <w:sz w:val="20"/>
                <w:szCs w:val="20"/>
                <w:u w:val="single"/>
              </w:rPr>
              <w:t>Project cost:</w:t>
            </w:r>
            <w:r w:rsidRPr="00962152">
              <w:rPr>
                <w:rFonts w:ascii="Calibri" w:hAnsi="Calibri"/>
                <w:sz w:val="20"/>
                <w:szCs w:val="20"/>
              </w:rPr>
              <w:t>Up to Rs. 30 lakhs for NSFDC (for SC) and Rs. 10 lakhs for NSTFDC (for ST)</w:t>
            </w:r>
          </w:p>
          <w:p w:rsidR="0039593C" w:rsidRPr="00962152" w:rsidRDefault="0039593C" w:rsidP="00AA1706">
            <w:pPr>
              <w:pStyle w:val="ListParagraph"/>
              <w:ind w:left="0"/>
              <w:cnfStyle w:val="000000000000"/>
              <w:rPr>
                <w:rFonts w:ascii="Calibri" w:hAnsi="Calibri"/>
                <w:sz w:val="20"/>
                <w:szCs w:val="20"/>
              </w:rPr>
            </w:pPr>
          </w:p>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sz w:val="20"/>
                <w:szCs w:val="20"/>
                <w:u w:val="single"/>
              </w:rPr>
              <w:t>Subsidy:</w:t>
            </w:r>
            <w:r w:rsidRPr="00962152">
              <w:rPr>
                <w:rFonts w:ascii="Calibri" w:hAnsi="Calibri"/>
                <w:sz w:val="20"/>
                <w:szCs w:val="20"/>
              </w:rPr>
              <w:t xml:space="preserve"> Upto Rs. 10,000/- for BPL category</w:t>
            </w:r>
          </w:p>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sz w:val="20"/>
                <w:szCs w:val="20"/>
                <w:u w:val="single"/>
              </w:rPr>
              <w:t>Margin money:</w:t>
            </w:r>
            <w:r w:rsidRPr="00962152">
              <w:rPr>
                <w:rFonts w:ascii="Calibri" w:hAnsi="Calibri"/>
                <w:sz w:val="20"/>
                <w:szCs w:val="20"/>
              </w:rPr>
              <w:t xml:space="preserve"> 5% of the project cost subject to maximum Rs. 20,000/- for SC &amp; STs with 4% interest p.a.</w:t>
            </w:r>
          </w:p>
          <w:p w:rsidR="0039593C" w:rsidRPr="00962152" w:rsidRDefault="0039593C" w:rsidP="00AA1706">
            <w:pPr>
              <w:pStyle w:val="ListParagraph"/>
              <w:ind w:left="0"/>
              <w:cnfStyle w:val="000000000000"/>
              <w:rPr>
                <w:rFonts w:ascii="Calibri" w:hAnsi="Calibri"/>
                <w:sz w:val="20"/>
                <w:szCs w:val="20"/>
                <w:u w:val="single"/>
              </w:rPr>
            </w:pPr>
            <w:r w:rsidRPr="00962152">
              <w:rPr>
                <w:rFonts w:ascii="Calibri" w:hAnsi="Calibri"/>
                <w:sz w:val="20"/>
                <w:szCs w:val="20"/>
                <w:u w:val="single"/>
              </w:rPr>
              <w:t>Interest on NSFDC / NSTFDC Loan:</w:t>
            </w:r>
          </w:p>
          <w:tbl>
            <w:tblPr>
              <w:tblW w:w="4950" w:type="pct"/>
              <w:jc w:val="center"/>
              <w:tblCellSpacing w:w="0" w:type="dxa"/>
              <w:tblLayout w:type="fixed"/>
              <w:tblCellMar>
                <w:left w:w="0" w:type="dxa"/>
                <w:right w:w="0" w:type="dxa"/>
              </w:tblCellMar>
              <w:tblLook w:val="04A0"/>
            </w:tblPr>
            <w:tblGrid>
              <w:gridCol w:w="3083"/>
            </w:tblGrid>
            <w:tr w:rsidR="0039593C" w:rsidRPr="00962152" w:rsidTr="00DC7ECE">
              <w:trPr>
                <w:tblCellSpacing w:w="0" w:type="dxa"/>
                <w:jc w:val="center"/>
              </w:trPr>
              <w:tc>
                <w:tcPr>
                  <w:tcW w:w="9266" w:type="dxa"/>
                  <w:vAlign w:val="center"/>
                  <w:hideMark/>
                </w:tcPr>
                <w:p w:rsidR="0039593C" w:rsidRPr="00962152" w:rsidRDefault="0039593C" w:rsidP="00AA1706">
                  <w:pPr>
                    <w:spacing w:after="0" w:line="204" w:lineRule="atLeast"/>
                    <w:rPr>
                      <w:rFonts w:eastAsia="Times New Roman"/>
                      <w:sz w:val="20"/>
                      <w:szCs w:val="20"/>
                    </w:rPr>
                  </w:pPr>
                  <w:r w:rsidRPr="00962152">
                    <w:rPr>
                      <w:rFonts w:eastAsia="Times New Roman"/>
                      <w:sz w:val="20"/>
                      <w:szCs w:val="20"/>
                    </w:rPr>
                    <w:t xml:space="preserve">Upto Rs. 5 lakhs - 6% p.a.  </w:t>
                  </w:r>
                  <w:r w:rsidR="00D93D02" w:rsidRPr="00962152">
                    <w:rPr>
                      <w:rFonts w:eastAsia="Times New Roman"/>
                      <w:sz w:val="20"/>
                      <w:szCs w:val="20"/>
                    </w:rPr>
                    <w:t xml:space="preserve"> Beyond Rs. 5 lakhs 8% p.a.</w:t>
                  </w:r>
                </w:p>
              </w:tc>
            </w:tr>
            <w:tr w:rsidR="0039593C" w:rsidRPr="00962152" w:rsidTr="00DC7ECE">
              <w:trPr>
                <w:tblCellSpacing w:w="0" w:type="dxa"/>
                <w:jc w:val="center"/>
              </w:trPr>
              <w:tc>
                <w:tcPr>
                  <w:tcW w:w="9266" w:type="dxa"/>
                  <w:vAlign w:val="center"/>
                  <w:hideMark/>
                </w:tcPr>
                <w:p w:rsidR="0039593C" w:rsidRPr="00962152" w:rsidRDefault="0039593C" w:rsidP="00AA1706">
                  <w:pPr>
                    <w:spacing w:after="0" w:line="204" w:lineRule="atLeast"/>
                    <w:rPr>
                      <w:rFonts w:eastAsia="Times New Roman"/>
                      <w:color w:val="000000"/>
                      <w:sz w:val="20"/>
                      <w:szCs w:val="20"/>
                    </w:rPr>
                  </w:pPr>
                </w:p>
              </w:tc>
            </w:tr>
          </w:tbl>
          <w:p w:rsidR="0039593C" w:rsidRPr="00962152" w:rsidRDefault="0039593C" w:rsidP="00AA1706">
            <w:pPr>
              <w:pStyle w:val="ListParagraph"/>
              <w:ind w:left="0"/>
              <w:cnfStyle w:val="000000000000"/>
              <w:rPr>
                <w:rFonts w:ascii="Calibri" w:hAnsi="Calibri"/>
                <w:sz w:val="20"/>
                <w:szCs w:val="20"/>
                <w:u w:val="single"/>
              </w:rPr>
            </w:pPr>
          </w:p>
        </w:tc>
        <w:tc>
          <w:tcPr>
            <w:tcW w:w="1350" w:type="dxa"/>
            <w:gridSpan w:val="2"/>
          </w:tcPr>
          <w:p w:rsidR="0039593C" w:rsidRPr="00962152" w:rsidRDefault="0039593C" w:rsidP="00DC7ECE">
            <w:pPr>
              <w:pStyle w:val="ListParagraph"/>
              <w:ind w:left="0"/>
              <w:cnfStyle w:val="000000000000"/>
              <w:rPr>
                <w:rFonts w:ascii="Calibri" w:hAnsi="Calibri"/>
                <w:sz w:val="20"/>
                <w:szCs w:val="20"/>
                <w:u w:val="single"/>
              </w:rPr>
            </w:pPr>
            <w:r w:rsidRPr="00962152">
              <w:rPr>
                <w:rFonts w:ascii="Calibri" w:hAnsi="Calibri"/>
                <w:color w:val="000000"/>
                <w:sz w:val="20"/>
                <w:szCs w:val="20"/>
              </w:rPr>
              <w:t>WB SCs &amp; STs Development and Finance Corporation</w:t>
            </w:r>
          </w:p>
        </w:tc>
        <w:tc>
          <w:tcPr>
            <w:tcW w:w="3082" w:type="dxa"/>
          </w:tcPr>
          <w:p w:rsidR="0039593C" w:rsidRPr="00962152" w:rsidRDefault="0039593C" w:rsidP="00AA1706">
            <w:pPr>
              <w:pStyle w:val="ListParagraph"/>
              <w:ind w:left="0"/>
              <w:cnfStyle w:val="000000000000"/>
              <w:rPr>
                <w:rFonts w:ascii="Calibri" w:eastAsia="Times New Roman" w:hAnsi="Calibri" w:cs="Times New Roman"/>
                <w:bCs/>
                <w:color w:val="000000"/>
                <w:sz w:val="20"/>
                <w:szCs w:val="20"/>
              </w:rPr>
            </w:pPr>
            <w:r w:rsidRPr="00962152">
              <w:rPr>
                <w:rFonts w:ascii="Calibri" w:eastAsia="Times New Roman" w:hAnsi="Calibri" w:cs="Times New Roman"/>
                <w:b/>
                <w:bCs/>
                <w:color w:val="000000"/>
                <w:sz w:val="20"/>
                <w:szCs w:val="20"/>
                <w:u w:val="single"/>
              </w:rPr>
              <w:t>Income Generation Schemes</w:t>
            </w:r>
            <w:r w:rsidRPr="00962152">
              <w:rPr>
                <w:rFonts w:ascii="Calibri" w:eastAsia="Times New Roman" w:hAnsi="Calibri" w:cs="Times New Roman"/>
                <w:b/>
                <w:bCs/>
                <w:color w:val="000000"/>
                <w:sz w:val="20"/>
                <w:szCs w:val="20"/>
              </w:rPr>
              <w:t>:- </w:t>
            </w:r>
            <w:r w:rsidRPr="00962152">
              <w:rPr>
                <w:rFonts w:ascii="Calibri" w:eastAsia="Times New Roman" w:hAnsi="Calibri" w:cs="Times New Roman"/>
                <w:bCs/>
                <w:color w:val="000000"/>
                <w:sz w:val="20"/>
                <w:szCs w:val="20"/>
              </w:rPr>
              <w:t>a)Agriculture &amp; allied activities;</w:t>
            </w:r>
          </w:p>
          <w:p w:rsidR="0039593C" w:rsidRPr="00962152" w:rsidRDefault="0039593C" w:rsidP="00AA1706">
            <w:pPr>
              <w:pStyle w:val="ListParagraph"/>
              <w:ind w:left="0"/>
              <w:cnfStyle w:val="000000000000"/>
              <w:rPr>
                <w:rFonts w:ascii="Calibri" w:eastAsia="Times New Roman" w:hAnsi="Calibri" w:cs="Times New Roman"/>
                <w:color w:val="000000"/>
                <w:sz w:val="20"/>
                <w:szCs w:val="20"/>
              </w:rPr>
            </w:pPr>
            <w:r w:rsidRPr="00962152">
              <w:rPr>
                <w:rFonts w:ascii="Calibri" w:eastAsia="Times New Roman" w:hAnsi="Calibri" w:cs="Times New Roman"/>
                <w:bCs/>
                <w:color w:val="000000"/>
                <w:sz w:val="20"/>
                <w:szCs w:val="20"/>
              </w:rPr>
              <w:t>b)Animal Husbandry</w:t>
            </w:r>
            <w:r w:rsidRPr="00962152">
              <w:rPr>
                <w:rFonts w:ascii="Calibri" w:eastAsia="Times New Roman" w:hAnsi="Calibri" w:cs="Times New Roman"/>
                <w:color w:val="000000"/>
                <w:sz w:val="20"/>
                <w:szCs w:val="20"/>
              </w:rPr>
              <w:t>;</w:t>
            </w:r>
          </w:p>
          <w:p w:rsidR="0039593C" w:rsidRPr="00962152" w:rsidRDefault="0039593C" w:rsidP="00AA1706">
            <w:pPr>
              <w:pStyle w:val="ListParagraph"/>
              <w:ind w:left="0"/>
              <w:cnfStyle w:val="000000000000"/>
              <w:rPr>
                <w:rFonts w:ascii="Calibri" w:eastAsia="Times New Roman" w:hAnsi="Calibri" w:cs="Times New Roman"/>
                <w:bCs/>
                <w:color w:val="000000"/>
                <w:sz w:val="20"/>
                <w:szCs w:val="20"/>
              </w:rPr>
            </w:pPr>
            <w:r w:rsidRPr="00962152">
              <w:rPr>
                <w:rFonts w:ascii="Calibri" w:eastAsia="Times New Roman" w:hAnsi="Calibri" w:cs="Times New Roman"/>
                <w:bCs/>
                <w:color w:val="000000"/>
                <w:sz w:val="20"/>
                <w:szCs w:val="20"/>
              </w:rPr>
              <w:t>d) Rural Transport</w:t>
            </w:r>
          </w:p>
          <w:p w:rsidR="0039593C" w:rsidRPr="00962152" w:rsidRDefault="0039593C" w:rsidP="00AA1706">
            <w:pPr>
              <w:spacing w:line="258" w:lineRule="atLeast"/>
              <w:cnfStyle w:val="000000000000"/>
              <w:rPr>
                <w:rFonts w:eastAsia="Times New Roman"/>
                <w:color w:val="000000"/>
                <w:sz w:val="20"/>
                <w:szCs w:val="20"/>
              </w:rPr>
            </w:pPr>
            <w:r w:rsidRPr="00962152">
              <w:rPr>
                <w:rFonts w:eastAsia="Times New Roman"/>
                <w:b/>
                <w:bCs/>
                <w:color w:val="000000"/>
                <w:sz w:val="20"/>
                <w:szCs w:val="20"/>
                <w:u w:val="single"/>
              </w:rPr>
              <w:t>Infrastructure Development Schemes:</w:t>
            </w:r>
            <w:r w:rsidRPr="00962152">
              <w:rPr>
                <w:rFonts w:eastAsia="Times New Roman"/>
                <w:b/>
                <w:bCs/>
                <w:color w:val="000000"/>
                <w:sz w:val="20"/>
                <w:szCs w:val="20"/>
              </w:rPr>
              <w:t xml:space="preserve"> - </w:t>
            </w:r>
            <w:r w:rsidRPr="00962152">
              <w:rPr>
                <w:rFonts w:eastAsia="Times New Roman"/>
                <w:color w:val="000000"/>
                <w:sz w:val="20"/>
                <w:szCs w:val="20"/>
              </w:rPr>
              <w:t>a) Infrastructure which helps the Tribal to generate their income. b) Link Road, Bridge &amp; culvert, c) Market shed d) Minor Irrigation (Excavation/re-excavation of Pond, Const. of irrigation channel, Sinking of deep tube well, Shallow tube well) etc.</w:t>
            </w:r>
          </w:p>
          <w:p w:rsidR="0039593C" w:rsidRPr="00962152" w:rsidRDefault="0039593C" w:rsidP="00AA1706">
            <w:pPr>
              <w:spacing w:line="258" w:lineRule="atLeast"/>
              <w:cnfStyle w:val="000000000000"/>
              <w:rPr>
                <w:sz w:val="20"/>
                <w:szCs w:val="20"/>
              </w:rPr>
            </w:pPr>
          </w:p>
        </w:tc>
      </w:tr>
      <w:tr w:rsidR="0039593C" w:rsidRPr="00962152" w:rsidTr="00477EB1">
        <w:trPr>
          <w:cnfStyle w:val="000000100000"/>
          <w:trHeight w:val="20"/>
        </w:trPr>
        <w:tc>
          <w:tcPr>
            <w:cnfStyle w:val="001000000000"/>
            <w:tcW w:w="2268" w:type="dxa"/>
            <w:gridSpan w:val="2"/>
          </w:tcPr>
          <w:p w:rsidR="0039593C" w:rsidRPr="00962152" w:rsidRDefault="0039593C" w:rsidP="00AA1706">
            <w:pPr>
              <w:rPr>
                <w:rFonts w:eastAsia="Times New Roman"/>
                <w:sz w:val="20"/>
                <w:szCs w:val="20"/>
                <w:u w:val="single"/>
              </w:rPr>
            </w:pPr>
            <w:r w:rsidRPr="00962152">
              <w:rPr>
                <w:rStyle w:val="heading20"/>
                <w:sz w:val="20"/>
                <w:szCs w:val="20"/>
              </w:rPr>
              <w:lastRenderedPageBreak/>
              <w:t>Vocational training:</w:t>
            </w:r>
          </w:p>
        </w:tc>
        <w:tc>
          <w:tcPr>
            <w:tcW w:w="3330" w:type="dxa"/>
            <w:gridSpan w:val="2"/>
          </w:tcPr>
          <w:p w:rsidR="0039593C" w:rsidRPr="00962152" w:rsidRDefault="0039593C" w:rsidP="00AA1706">
            <w:pPr>
              <w:pStyle w:val="ListParagraph"/>
              <w:ind w:left="0"/>
              <w:cnfStyle w:val="000000100000"/>
              <w:rPr>
                <w:rFonts w:ascii="Calibri" w:hAnsi="Calibri"/>
                <w:color w:val="000000"/>
                <w:sz w:val="20"/>
                <w:szCs w:val="20"/>
                <w:u w:val="single"/>
              </w:rPr>
            </w:pPr>
            <w:r w:rsidRPr="00962152">
              <w:rPr>
                <w:rFonts w:ascii="Calibri" w:hAnsi="Calibri"/>
                <w:color w:val="000000"/>
                <w:sz w:val="20"/>
                <w:szCs w:val="20"/>
              </w:rPr>
              <w:t>There are different schemes of vocational training for SC/ST students.  Such vocational training is provided at Government costs in different Polytechnic Institutions, ATDCs, Central Tool Rooms, Electronic Corporation of India Ltd. and similar other institutions.</w:t>
            </w:r>
          </w:p>
        </w:tc>
        <w:tc>
          <w:tcPr>
            <w:tcW w:w="1350" w:type="dxa"/>
            <w:gridSpan w:val="2"/>
          </w:tcPr>
          <w:p w:rsidR="0039593C" w:rsidRPr="00962152" w:rsidRDefault="0039593C" w:rsidP="00DC7ECE">
            <w:pPr>
              <w:pStyle w:val="ListParagraph"/>
              <w:ind w:left="0"/>
              <w:cnfStyle w:val="000000100000"/>
              <w:rPr>
                <w:rFonts w:ascii="Calibri" w:hAnsi="Calibri"/>
                <w:color w:val="000000"/>
                <w:sz w:val="20"/>
                <w:szCs w:val="20"/>
              </w:rPr>
            </w:pPr>
          </w:p>
        </w:tc>
        <w:tc>
          <w:tcPr>
            <w:tcW w:w="3082" w:type="dxa"/>
          </w:tcPr>
          <w:p w:rsidR="0039593C" w:rsidRPr="00962152" w:rsidRDefault="0039593C" w:rsidP="00D93D02">
            <w:pPr>
              <w:spacing w:line="258" w:lineRule="atLeast"/>
              <w:cnfStyle w:val="000000100000"/>
              <w:rPr>
                <w:rFonts w:eastAsia="Times New Roman"/>
                <w:color w:val="000000"/>
                <w:sz w:val="20"/>
                <w:szCs w:val="20"/>
              </w:rPr>
            </w:pPr>
            <w:r w:rsidRPr="00962152">
              <w:rPr>
                <w:rFonts w:eastAsia="Times New Roman"/>
                <w:b/>
                <w:bCs/>
                <w:color w:val="000000"/>
                <w:sz w:val="20"/>
                <w:szCs w:val="20"/>
              </w:rPr>
              <w:t>Job Oriented Training Programme for unemployed Youths:</w:t>
            </w:r>
            <w:r w:rsidRPr="00962152">
              <w:rPr>
                <w:rFonts w:eastAsia="Times New Roman"/>
                <w:color w:val="000000"/>
                <w:sz w:val="20"/>
                <w:szCs w:val="20"/>
              </w:rPr>
              <w:t xml:space="preserve"> a) Computer Training under Electronics Corporation of India Limited (ECIL), b) Pre-examination training (IAS, WBCS, PSC, SSC, MISC, PSC Clerkship, c) Personal Skill Development Programme(Spoken English, VLE, Spanish language, Basic IT, Soft Skill), d) Agricultural Skill Development Programme through KrishiShramikKalyan Kendra etc.</w:t>
            </w:r>
          </w:p>
        </w:tc>
      </w:tr>
      <w:tr w:rsidR="0039593C" w:rsidRPr="00962152" w:rsidTr="00477EB1">
        <w:trPr>
          <w:trHeight w:val="576"/>
        </w:trPr>
        <w:tc>
          <w:tcPr>
            <w:cnfStyle w:val="001000000000"/>
            <w:tcW w:w="2268" w:type="dxa"/>
            <w:gridSpan w:val="2"/>
          </w:tcPr>
          <w:p w:rsidR="0039593C" w:rsidRPr="00962152" w:rsidRDefault="0039593C" w:rsidP="00AA1706">
            <w:pPr>
              <w:rPr>
                <w:rFonts w:eastAsia="Times New Roman"/>
                <w:b w:val="0"/>
                <w:color w:val="000000"/>
                <w:sz w:val="20"/>
                <w:szCs w:val="20"/>
              </w:rPr>
            </w:pPr>
            <w:r w:rsidRPr="00962152">
              <w:rPr>
                <w:rFonts w:eastAsia="Times New Roman"/>
                <w:color w:val="000000"/>
                <w:sz w:val="20"/>
                <w:szCs w:val="20"/>
              </w:rPr>
              <w:t>Adibasi Mahila Sashaktikaran Yojana for ST women</w:t>
            </w:r>
          </w:p>
        </w:tc>
        <w:tc>
          <w:tcPr>
            <w:tcW w:w="3330" w:type="dxa"/>
            <w:gridSpan w:val="2"/>
          </w:tcPr>
          <w:p w:rsidR="0039593C" w:rsidRPr="00962152" w:rsidRDefault="0039593C" w:rsidP="00AA1706">
            <w:pPr>
              <w:pStyle w:val="ListParagraph"/>
              <w:ind w:left="0"/>
              <w:cnfStyle w:val="000000000000"/>
              <w:rPr>
                <w:rFonts w:ascii="Calibri" w:hAnsi="Calibri"/>
                <w:color w:val="003366"/>
                <w:sz w:val="20"/>
                <w:szCs w:val="20"/>
              </w:rPr>
            </w:pPr>
            <w:r w:rsidRPr="00962152">
              <w:rPr>
                <w:rFonts w:ascii="Calibri" w:hAnsi="Calibri"/>
                <w:color w:val="003366"/>
                <w:sz w:val="20"/>
                <w:szCs w:val="20"/>
              </w:rPr>
              <w:t>Applicable to Sch. Tribe Women only</w:t>
            </w:r>
          </w:p>
          <w:p w:rsidR="0039593C" w:rsidRPr="00962152" w:rsidRDefault="0039593C" w:rsidP="00AA1706">
            <w:pPr>
              <w:pStyle w:val="ListParagraph"/>
              <w:ind w:left="0"/>
              <w:cnfStyle w:val="000000000000"/>
              <w:rPr>
                <w:rFonts w:ascii="Calibri" w:hAnsi="Calibri"/>
                <w:color w:val="003366"/>
                <w:sz w:val="20"/>
                <w:szCs w:val="20"/>
                <w:u w:val="single"/>
              </w:rPr>
            </w:pPr>
            <w:r w:rsidRPr="00962152">
              <w:rPr>
                <w:rFonts w:ascii="Calibri" w:hAnsi="Calibri"/>
                <w:color w:val="003366"/>
                <w:sz w:val="20"/>
                <w:szCs w:val="20"/>
                <w:u w:val="single"/>
              </w:rPr>
              <w:t>Annual Family Income:</w:t>
            </w:r>
          </w:p>
          <w:p w:rsidR="0039593C" w:rsidRPr="00962152" w:rsidRDefault="0039593C" w:rsidP="00AA1706">
            <w:pPr>
              <w:pStyle w:val="ListParagraph"/>
              <w:ind w:left="0"/>
              <w:cnfStyle w:val="000000000000"/>
              <w:rPr>
                <w:rFonts w:ascii="Calibri" w:hAnsi="Calibri"/>
                <w:color w:val="000000"/>
                <w:sz w:val="20"/>
                <w:szCs w:val="20"/>
              </w:rPr>
            </w:pPr>
            <w:r w:rsidRPr="00962152">
              <w:rPr>
                <w:rFonts w:ascii="Calibri" w:hAnsi="Calibri"/>
                <w:color w:val="003366"/>
                <w:sz w:val="20"/>
                <w:szCs w:val="20"/>
              </w:rPr>
              <w:t>Rs. 39,500/- for Rural area</w:t>
            </w:r>
            <w:r w:rsidRPr="00962152">
              <w:rPr>
                <w:rFonts w:ascii="Calibri" w:hAnsi="Calibri"/>
                <w:color w:val="003366"/>
                <w:sz w:val="20"/>
                <w:szCs w:val="20"/>
              </w:rPr>
              <w:br/>
              <w:t>Rs. 54,500/- for Urban area</w:t>
            </w:r>
          </w:p>
          <w:p w:rsidR="0039593C" w:rsidRPr="00962152" w:rsidRDefault="0039593C" w:rsidP="00AA1706">
            <w:pPr>
              <w:spacing w:line="204" w:lineRule="atLeast"/>
              <w:cnfStyle w:val="000000000000"/>
              <w:rPr>
                <w:rFonts w:eastAsia="Times New Roman"/>
                <w:color w:val="003366"/>
                <w:sz w:val="20"/>
                <w:szCs w:val="20"/>
                <w:u w:val="single"/>
              </w:rPr>
            </w:pPr>
            <w:r w:rsidRPr="00962152">
              <w:rPr>
                <w:rFonts w:eastAsia="Times New Roman"/>
                <w:color w:val="003366"/>
                <w:sz w:val="20"/>
                <w:szCs w:val="20"/>
                <w:u w:val="single"/>
              </w:rPr>
              <w:t>Provision of. Finance for the Scheme Project cost:</w:t>
            </w:r>
          </w:p>
          <w:p w:rsidR="0039593C" w:rsidRPr="00962152" w:rsidRDefault="0039593C" w:rsidP="00AA1706">
            <w:pPr>
              <w:cnfStyle w:val="000000000000"/>
              <w:rPr>
                <w:color w:val="003366"/>
                <w:sz w:val="20"/>
                <w:szCs w:val="20"/>
              </w:rPr>
            </w:pPr>
            <w:r w:rsidRPr="00962152">
              <w:rPr>
                <w:color w:val="003366"/>
                <w:sz w:val="20"/>
                <w:szCs w:val="20"/>
              </w:rPr>
              <w:t>Up to Rs. 50,000/-</w:t>
            </w:r>
          </w:p>
          <w:p w:rsidR="0039593C" w:rsidRPr="00962152" w:rsidRDefault="0039593C" w:rsidP="00AA1706">
            <w:pPr>
              <w:cnfStyle w:val="000000000000"/>
              <w:rPr>
                <w:color w:val="003366"/>
                <w:sz w:val="20"/>
                <w:szCs w:val="20"/>
              </w:rPr>
            </w:pPr>
            <w:r w:rsidRPr="00962152">
              <w:rPr>
                <w:rFonts w:eastAsia="Times New Roman"/>
                <w:sz w:val="20"/>
                <w:szCs w:val="20"/>
              </w:rPr>
              <w:t xml:space="preserve"> Subsidy:</w:t>
            </w:r>
            <w:r w:rsidRPr="00962152">
              <w:rPr>
                <w:color w:val="003366"/>
                <w:sz w:val="20"/>
                <w:szCs w:val="20"/>
              </w:rPr>
              <w:t xml:space="preserve"> 50% Subsidy subject to maximum of Rs. 10,000/-for BPL</w:t>
            </w:r>
          </w:p>
          <w:p w:rsidR="0039593C" w:rsidRPr="00962152" w:rsidRDefault="0039593C" w:rsidP="00D93D02">
            <w:pPr>
              <w:cnfStyle w:val="000000000000"/>
              <w:rPr>
                <w:rFonts w:eastAsia="Times New Roman"/>
                <w:sz w:val="20"/>
                <w:szCs w:val="20"/>
              </w:rPr>
            </w:pPr>
            <w:r w:rsidRPr="00962152">
              <w:rPr>
                <w:color w:val="003366"/>
                <w:sz w:val="20"/>
                <w:szCs w:val="20"/>
              </w:rPr>
              <w:t>Rate of interest:3% p.a.</w:t>
            </w:r>
          </w:p>
        </w:tc>
        <w:tc>
          <w:tcPr>
            <w:tcW w:w="1350" w:type="dxa"/>
            <w:gridSpan w:val="2"/>
          </w:tcPr>
          <w:p w:rsidR="0039593C" w:rsidRPr="00962152" w:rsidRDefault="0039593C" w:rsidP="00DC7ECE">
            <w:pPr>
              <w:pStyle w:val="ListParagraph"/>
              <w:ind w:left="0"/>
              <w:cnfStyle w:val="000000000000"/>
              <w:rPr>
                <w:rFonts w:ascii="Calibri" w:hAnsi="Calibri"/>
                <w:color w:val="000000"/>
                <w:sz w:val="20"/>
                <w:szCs w:val="20"/>
                <w:u w:val="single"/>
              </w:rPr>
            </w:pPr>
            <w:r w:rsidRPr="00962152">
              <w:rPr>
                <w:rFonts w:ascii="Calibri" w:hAnsi="Calibri"/>
                <w:color w:val="000000"/>
                <w:sz w:val="20"/>
                <w:szCs w:val="20"/>
              </w:rPr>
              <w:t>WB SCs &amp; STs Development and Finance Corporation</w:t>
            </w:r>
          </w:p>
        </w:tc>
        <w:tc>
          <w:tcPr>
            <w:tcW w:w="3082" w:type="dxa"/>
          </w:tcPr>
          <w:tbl>
            <w:tblPr>
              <w:tblW w:w="4500" w:type="pct"/>
              <w:jc w:val="center"/>
              <w:tblCellSpacing w:w="0" w:type="dxa"/>
              <w:tblLayout w:type="fixed"/>
              <w:tblCellMar>
                <w:left w:w="54" w:type="dxa"/>
                <w:right w:w="54" w:type="dxa"/>
              </w:tblCellMar>
              <w:tblLook w:val="04A0"/>
            </w:tblPr>
            <w:tblGrid>
              <w:gridCol w:w="506"/>
              <w:gridCol w:w="153"/>
              <w:gridCol w:w="1920"/>
            </w:tblGrid>
            <w:tr w:rsidR="0039593C" w:rsidRPr="00962152" w:rsidTr="00DC7ECE">
              <w:trPr>
                <w:tblCellSpacing w:w="0" w:type="dxa"/>
                <w:jc w:val="center"/>
              </w:trPr>
              <w:tc>
                <w:tcPr>
                  <w:tcW w:w="1498" w:type="dxa"/>
                  <w:vAlign w:val="center"/>
                  <w:hideMark/>
                </w:tcPr>
                <w:p w:rsidR="0039593C" w:rsidRPr="00962152" w:rsidRDefault="0039593C" w:rsidP="00AA1706">
                  <w:pPr>
                    <w:spacing w:after="0" w:line="204" w:lineRule="atLeast"/>
                    <w:rPr>
                      <w:rFonts w:eastAsia="Times New Roman"/>
                      <w:color w:val="003366"/>
                      <w:sz w:val="20"/>
                      <w:szCs w:val="20"/>
                    </w:rPr>
                  </w:pPr>
                </w:p>
              </w:tc>
              <w:tc>
                <w:tcPr>
                  <w:tcW w:w="218" w:type="dxa"/>
                  <w:vAlign w:val="center"/>
                  <w:hideMark/>
                </w:tcPr>
                <w:p w:rsidR="0039593C" w:rsidRPr="00962152" w:rsidRDefault="0039593C" w:rsidP="00AA1706">
                  <w:pPr>
                    <w:spacing w:after="0" w:line="204" w:lineRule="atLeast"/>
                    <w:rPr>
                      <w:rFonts w:eastAsia="Times New Roman"/>
                      <w:color w:val="003366"/>
                      <w:sz w:val="20"/>
                      <w:szCs w:val="20"/>
                    </w:rPr>
                  </w:pPr>
                </w:p>
              </w:tc>
              <w:tc>
                <w:tcPr>
                  <w:tcW w:w="6623" w:type="dxa"/>
                  <w:vAlign w:val="center"/>
                  <w:hideMark/>
                </w:tcPr>
                <w:p w:rsidR="0039593C" w:rsidRPr="00962152" w:rsidRDefault="0039593C" w:rsidP="00AA1706">
                  <w:pPr>
                    <w:spacing w:after="0" w:line="204" w:lineRule="atLeast"/>
                    <w:rPr>
                      <w:rFonts w:eastAsia="Times New Roman"/>
                      <w:color w:val="003366"/>
                      <w:sz w:val="20"/>
                      <w:szCs w:val="20"/>
                    </w:rPr>
                  </w:pPr>
                </w:p>
              </w:tc>
            </w:tr>
            <w:tr w:rsidR="0039593C" w:rsidRPr="00962152" w:rsidTr="00DC7ECE">
              <w:trPr>
                <w:tblCellSpacing w:w="0" w:type="dxa"/>
                <w:jc w:val="center"/>
              </w:trPr>
              <w:tc>
                <w:tcPr>
                  <w:tcW w:w="1498" w:type="dxa"/>
                  <w:vAlign w:val="center"/>
                  <w:hideMark/>
                </w:tcPr>
                <w:p w:rsidR="0039593C" w:rsidRPr="00962152" w:rsidRDefault="0039593C" w:rsidP="00AA1706">
                  <w:pPr>
                    <w:spacing w:after="0" w:line="204" w:lineRule="atLeast"/>
                    <w:rPr>
                      <w:rFonts w:eastAsia="Times New Roman"/>
                      <w:color w:val="003366"/>
                      <w:sz w:val="20"/>
                      <w:szCs w:val="20"/>
                    </w:rPr>
                  </w:pPr>
                </w:p>
              </w:tc>
              <w:tc>
                <w:tcPr>
                  <w:tcW w:w="218" w:type="dxa"/>
                  <w:vAlign w:val="center"/>
                  <w:hideMark/>
                </w:tcPr>
                <w:p w:rsidR="0039593C" w:rsidRPr="00962152" w:rsidRDefault="0039593C" w:rsidP="00AA1706">
                  <w:pPr>
                    <w:spacing w:after="0" w:line="204" w:lineRule="atLeast"/>
                    <w:rPr>
                      <w:rFonts w:eastAsia="Times New Roman"/>
                      <w:color w:val="003366"/>
                      <w:sz w:val="20"/>
                      <w:szCs w:val="20"/>
                    </w:rPr>
                  </w:pPr>
                </w:p>
              </w:tc>
              <w:tc>
                <w:tcPr>
                  <w:tcW w:w="6623" w:type="dxa"/>
                  <w:vAlign w:val="center"/>
                  <w:hideMark/>
                </w:tcPr>
                <w:p w:rsidR="0039593C" w:rsidRPr="00962152" w:rsidRDefault="0039593C" w:rsidP="00AA1706">
                  <w:pPr>
                    <w:spacing w:after="0" w:line="204" w:lineRule="atLeast"/>
                    <w:rPr>
                      <w:rFonts w:eastAsia="Times New Roman"/>
                      <w:color w:val="003366"/>
                      <w:sz w:val="20"/>
                      <w:szCs w:val="20"/>
                    </w:rPr>
                  </w:pPr>
                </w:p>
              </w:tc>
            </w:tr>
          </w:tbl>
          <w:p w:rsidR="0039593C" w:rsidRPr="00962152" w:rsidRDefault="0039593C" w:rsidP="00AA1706">
            <w:pPr>
              <w:pStyle w:val="ListParagraph"/>
              <w:ind w:left="0"/>
              <w:cnfStyle w:val="000000000000"/>
              <w:rPr>
                <w:rFonts w:ascii="Calibri" w:eastAsia="Times New Roman" w:hAnsi="Calibri" w:cs="Times New Roman"/>
                <w:bCs/>
                <w:color w:val="000000"/>
                <w:sz w:val="20"/>
                <w:szCs w:val="20"/>
              </w:rPr>
            </w:pPr>
            <w:r w:rsidRPr="00962152">
              <w:rPr>
                <w:rFonts w:ascii="Calibri" w:eastAsia="Times New Roman" w:hAnsi="Calibri" w:cs="Times New Roman"/>
                <w:b/>
                <w:bCs/>
                <w:color w:val="000000"/>
                <w:sz w:val="20"/>
                <w:szCs w:val="20"/>
                <w:u w:val="single"/>
              </w:rPr>
              <w:t>Income Generation Schemes</w:t>
            </w:r>
            <w:r w:rsidRPr="00962152">
              <w:rPr>
                <w:rFonts w:ascii="Calibri" w:eastAsia="Times New Roman" w:hAnsi="Calibri" w:cs="Times New Roman"/>
                <w:b/>
                <w:bCs/>
                <w:color w:val="000000"/>
                <w:sz w:val="20"/>
                <w:szCs w:val="20"/>
              </w:rPr>
              <w:t>:- </w:t>
            </w:r>
            <w:r w:rsidRPr="00962152">
              <w:rPr>
                <w:rFonts w:ascii="Calibri" w:eastAsia="Times New Roman" w:hAnsi="Calibri" w:cs="Times New Roman"/>
                <w:bCs/>
                <w:color w:val="000000"/>
                <w:sz w:val="20"/>
                <w:szCs w:val="20"/>
              </w:rPr>
              <w:t>a)Agriculture &amp; allied activities;</w:t>
            </w:r>
          </w:p>
          <w:p w:rsidR="0039593C" w:rsidRPr="00962152" w:rsidRDefault="0039593C" w:rsidP="00AA1706">
            <w:pPr>
              <w:pStyle w:val="ListParagraph"/>
              <w:ind w:left="0"/>
              <w:cnfStyle w:val="000000000000"/>
              <w:rPr>
                <w:rFonts w:ascii="Calibri" w:eastAsia="Times New Roman" w:hAnsi="Calibri" w:cs="Times New Roman"/>
                <w:color w:val="000000"/>
                <w:sz w:val="20"/>
                <w:szCs w:val="20"/>
              </w:rPr>
            </w:pPr>
            <w:r w:rsidRPr="00962152">
              <w:rPr>
                <w:rFonts w:ascii="Calibri" w:eastAsia="Times New Roman" w:hAnsi="Calibri" w:cs="Times New Roman"/>
                <w:bCs/>
                <w:color w:val="000000"/>
                <w:sz w:val="20"/>
                <w:szCs w:val="20"/>
              </w:rPr>
              <w:t>b)Animal Husbandry</w:t>
            </w:r>
            <w:r w:rsidRPr="00962152">
              <w:rPr>
                <w:rFonts w:ascii="Calibri" w:eastAsia="Times New Roman" w:hAnsi="Calibri" w:cs="Times New Roman"/>
                <w:color w:val="000000"/>
                <w:sz w:val="20"/>
                <w:szCs w:val="20"/>
              </w:rPr>
              <w:t>;</w:t>
            </w:r>
          </w:p>
          <w:p w:rsidR="0039593C" w:rsidRPr="00962152" w:rsidRDefault="0039593C" w:rsidP="00AA1706">
            <w:pPr>
              <w:pStyle w:val="ListParagraph"/>
              <w:ind w:left="0"/>
              <w:cnfStyle w:val="000000000000"/>
              <w:rPr>
                <w:rFonts w:ascii="Calibri" w:eastAsia="Times New Roman" w:hAnsi="Calibri" w:cs="Times New Roman"/>
                <w:bCs/>
                <w:color w:val="000000"/>
                <w:sz w:val="20"/>
                <w:szCs w:val="20"/>
              </w:rPr>
            </w:pPr>
            <w:r w:rsidRPr="00962152">
              <w:rPr>
                <w:rFonts w:ascii="Calibri" w:eastAsia="Times New Roman" w:hAnsi="Calibri" w:cs="Times New Roman"/>
                <w:bCs/>
                <w:color w:val="000000"/>
                <w:sz w:val="20"/>
                <w:szCs w:val="20"/>
              </w:rPr>
              <w:t>d) Rural Transport</w:t>
            </w:r>
          </w:p>
        </w:tc>
      </w:tr>
      <w:tr w:rsidR="0039593C" w:rsidRPr="00962152" w:rsidTr="00477EB1">
        <w:trPr>
          <w:cnfStyle w:val="000000100000"/>
          <w:trHeight w:val="576"/>
        </w:trPr>
        <w:tc>
          <w:tcPr>
            <w:cnfStyle w:val="001000000000"/>
            <w:tcW w:w="2268" w:type="dxa"/>
            <w:gridSpan w:val="2"/>
          </w:tcPr>
          <w:p w:rsidR="0039593C" w:rsidRPr="00962152" w:rsidRDefault="0039593C" w:rsidP="00AA1706">
            <w:pPr>
              <w:rPr>
                <w:b w:val="0"/>
                <w:sz w:val="20"/>
                <w:szCs w:val="20"/>
                <w:u w:val="single"/>
              </w:rPr>
            </w:pPr>
            <w:r w:rsidRPr="00962152">
              <w:rPr>
                <w:sz w:val="20"/>
                <w:szCs w:val="20"/>
                <w:u w:val="single"/>
              </w:rPr>
              <w:t>N.S.K.F.D.C.</w:t>
            </w:r>
          </w:p>
          <w:p w:rsidR="0039593C" w:rsidRPr="00962152" w:rsidRDefault="0039593C" w:rsidP="00AA1706">
            <w:pPr>
              <w:rPr>
                <w:b w:val="0"/>
                <w:color w:val="000000"/>
                <w:sz w:val="20"/>
                <w:szCs w:val="20"/>
              </w:rPr>
            </w:pPr>
            <w:r w:rsidRPr="00962152">
              <w:rPr>
                <w:color w:val="000000"/>
                <w:sz w:val="20"/>
                <w:szCs w:val="20"/>
              </w:rPr>
              <w:t>The scheme applies to Safai Karmacharis and their dependents. There is no caste bar or income limit.</w:t>
            </w:r>
          </w:p>
        </w:tc>
        <w:tc>
          <w:tcPr>
            <w:tcW w:w="3330" w:type="dxa"/>
            <w:gridSpan w:val="2"/>
          </w:tcPr>
          <w:p w:rsidR="0039593C" w:rsidRPr="00962152" w:rsidRDefault="0039593C" w:rsidP="00AA1706">
            <w:pPr>
              <w:pStyle w:val="ListParagraph"/>
              <w:ind w:left="0"/>
              <w:cnfStyle w:val="000000100000"/>
              <w:rPr>
                <w:rFonts w:ascii="Calibri" w:hAnsi="Calibri"/>
                <w:color w:val="003366"/>
                <w:sz w:val="20"/>
                <w:szCs w:val="20"/>
              </w:rPr>
            </w:pPr>
            <w:r w:rsidRPr="00962152">
              <w:rPr>
                <w:rFonts w:ascii="Calibri" w:hAnsi="Calibri"/>
                <w:color w:val="003366"/>
                <w:sz w:val="20"/>
                <w:szCs w:val="20"/>
              </w:rPr>
              <w:t>Project cost: up to Rs. 5 Lakhs</w:t>
            </w:r>
          </w:p>
          <w:p w:rsidR="0039593C" w:rsidRPr="00962152" w:rsidRDefault="0039593C" w:rsidP="00AA1706">
            <w:pPr>
              <w:pStyle w:val="ListParagraph"/>
              <w:ind w:left="0"/>
              <w:cnfStyle w:val="000000100000"/>
              <w:rPr>
                <w:rFonts w:ascii="Calibri" w:hAnsi="Calibri"/>
                <w:color w:val="003366"/>
                <w:sz w:val="20"/>
                <w:szCs w:val="20"/>
              </w:rPr>
            </w:pPr>
            <w:r w:rsidRPr="00962152">
              <w:rPr>
                <w:rFonts w:ascii="Calibri" w:hAnsi="Calibri"/>
                <w:color w:val="003366"/>
                <w:sz w:val="20"/>
                <w:szCs w:val="20"/>
              </w:rPr>
              <w:t>N.S.K.F.D.C. loan: Up to 90% of the Project cost</w:t>
            </w:r>
          </w:p>
          <w:p w:rsidR="0039593C" w:rsidRPr="00962152" w:rsidRDefault="0039593C" w:rsidP="00AA1706">
            <w:pPr>
              <w:pStyle w:val="ListParagraph"/>
              <w:ind w:left="0"/>
              <w:cnfStyle w:val="000000100000"/>
              <w:rPr>
                <w:rFonts w:ascii="Calibri" w:hAnsi="Calibri"/>
                <w:color w:val="003366"/>
                <w:sz w:val="20"/>
                <w:szCs w:val="20"/>
              </w:rPr>
            </w:pPr>
            <w:r w:rsidRPr="00962152">
              <w:rPr>
                <w:rFonts w:ascii="Calibri" w:hAnsi="Calibri"/>
                <w:color w:val="000000"/>
                <w:sz w:val="20"/>
                <w:szCs w:val="20"/>
              </w:rPr>
              <w:t>Remaining 10% provided by Margin Money loan and Subsidy.</w:t>
            </w:r>
          </w:p>
        </w:tc>
        <w:tc>
          <w:tcPr>
            <w:tcW w:w="1350" w:type="dxa"/>
            <w:gridSpan w:val="2"/>
          </w:tcPr>
          <w:p w:rsidR="0039593C" w:rsidRPr="00962152" w:rsidRDefault="0039593C" w:rsidP="00DC7ECE">
            <w:pPr>
              <w:pStyle w:val="ListParagraph"/>
              <w:ind w:left="0"/>
              <w:cnfStyle w:val="000000100000"/>
              <w:rPr>
                <w:rFonts w:ascii="Calibri" w:hAnsi="Calibri"/>
                <w:color w:val="000000"/>
                <w:sz w:val="20"/>
                <w:szCs w:val="20"/>
                <w:u w:val="single"/>
              </w:rPr>
            </w:pPr>
            <w:r w:rsidRPr="00962152">
              <w:rPr>
                <w:rFonts w:ascii="Calibri" w:hAnsi="Calibri"/>
                <w:color w:val="000000"/>
                <w:sz w:val="20"/>
                <w:szCs w:val="20"/>
              </w:rPr>
              <w:t>WB SCs &amp; STs Development and Finance Corporation</w:t>
            </w:r>
          </w:p>
        </w:tc>
        <w:tc>
          <w:tcPr>
            <w:tcW w:w="3082" w:type="dxa"/>
          </w:tcPr>
          <w:tbl>
            <w:tblPr>
              <w:tblW w:w="4500" w:type="pct"/>
              <w:jc w:val="center"/>
              <w:tblCellSpacing w:w="0" w:type="dxa"/>
              <w:tblLayout w:type="fixed"/>
              <w:tblCellMar>
                <w:left w:w="54" w:type="dxa"/>
                <w:right w:w="54" w:type="dxa"/>
              </w:tblCellMar>
              <w:tblLook w:val="04A0"/>
            </w:tblPr>
            <w:tblGrid>
              <w:gridCol w:w="506"/>
              <w:gridCol w:w="153"/>
              <w:gridCol w:w="1920"/>
            </w:tblGrid>
            <w:tr w:rsidR="0039593C" w:rsidRPr="00962152" w:rsidTr="00DC7ECE">
              <w:trPr>
                <w:tblCellSpacing w:w="0" w:type="dxa"/>
                <w:jc w:val="center"/>
              </w:trPr>
              <w:tc>
                <w:tcPr>
                  <w:tcW w:w="1498" w:type="dxa"/>
                  <w:vAlign w:val="center"/>
                  <w:hideMark/>
                </w:tcPr>
                <w:p w:rsidR="0039593C" w:rsidRPr="00962152" w:rsidRDefault="0039593C" w:rsidP="00AA1706">
                  <w:pPr>
                    <w:spacing w:after="0" w:line="204" w:lineRule="atLeast"/>
                    <w:rPr>
                      <w:rFonts w:eastAsia="Times New Roman"/>
                      <w:color w:val="003366"/>
                      <w:sz w:val="20"/>
                      <w:szCs w:val="20"/>
                    </w:rPr>
                  </w:pPr>
                </w:p>
              </w:tc>
              <w:tc>
                <w:tcPr>
                  <w:tcW w:w="218" w:type="dxa"/>
                  <w:vAlign w:val="center"/>
                  <w:hideMark/>
                </w:tcPr>
                <w:p w:rsidR="0039593C" w:rsidRPr="00962152" w:rsidRDefault="0039593C" w:rsidP="00AA1706">
                  <w:pPr>
                    <w:spacing w:after="0" w:line="204" w:lineRule="atLeast"/>
                    <w:rPr>
                      <w:rFonts w:eastAsia="Times New Roman"/>
                      <w:color w:val="003366"/>
                      <w:sz w:val="20"/>
                      <w:szCs w:val="20"/>
                    </w:rPr>
                  </w:pPr>
                </w:p>
              </w:tc>
              <w:tc>
                <w:tcPr>
                  <w:tcW w:w="6623" w:type="dxa"/>
                  <w:vAlign w:val="center"/>
                  <w:hideMark/>
                </w:tcPr>
                <w:p w:rsidR="0039593C" w:rsidRPr="00962152" w:rsidRDefault="0039593C" w:rsidP="00AA1706">
                  <w:pPr>
                    <w:spacing w:after="0" w:line="204" w:lineRule="atLeast"/>
                    <w:rPr>
                      <w:rFonts w:eastAsia="Times New Roman"/>
                      <w:color w:val="003366"/>
                      <w:sz w:val="20"/>
                      <w:szCs w:val="20"/>
                    </w:rPr>
                  </w:pPr>
                </w:p>
              </w:tc>
            </w:tr>
            <w:tr w:rsidR="0039593C" w:rsidRPr="00962152" w:rsidTr="00DC7ECE">
              <w:trPr>
                <w:tblCellSpacing w:w="0" w:type="dxa"/>
                <w:jc w:val="center"/>
              </w:trPr>
              <w:tc>
                <w:tcPr>
                  <w:tcW w:w="1498" w:type="dxa"/>
                  <w:vAlign w:val="center"/>
                  <w:hideMark/>
                </w:tcPr>
                <w:p w:rsidR="0039593C" w:rsidRPr="00962152" w:rsidRDefault="0039593C" w:rsidP="00AA1706">
                  <w:pPr>
                    <w:spacing w:after="0" w:line="204" w:lineRule="atLeast"/>
                    <w:rPr>
                      <w:rFonts w:eastAsia="Times New Roman"/>
                      <w:color w:val="003366"/>
                      <w:sz w:val="20"/>
                      <w:szCs w:val="20"/>
                    </w:rPr>
                  </w:pPr>
                </w:p>
              </w:tc>
              <w:tc>
                <w:tcPr>
                  <w:tcW w:w="218" w:type="dxa"/>
                  <w:vAlign w:val="center"/>
                  <w:hideMark/>
                </w:tcPr>
                <w:p w:rsidR="0039593C" w:rsidRPr="00962152" w:rsidRDefault="0039593C" w:rsidP="00AA1706">
                  <w:pPr>
                    <w:spacing w:after="0" w:line="204" w:lineRule="atLeast"/>
                    <w:rPr>
                      <w:rFonts w:eastAsia="Times New Roman"/>
                      <w:color w:val="003366"/>
                      <w:sz w:val="20"/>
                      <w:szCs w:val="20"/>
                    </w:rPr>
                  </w:pPr>
                </w:p>
              </w:tc>
              <w:tc>
                <w:tcPr>
                  <w:tcW w:w="6623" w:type="dxa"/>
                  <w:vAlign w:val="center"/>
                  <w:hideMark/>
                </w:tcPr>
                <w:p w:rsidR="0039593C" w:rsidRPr="00962152" w:rsidRDefault="0039593C" w:rsidP="00AA1706">
                  <w:pPr>
                    <w:spacing w:after="0" w:line="204" w:lineRule="atLeast"/>
                    <w:rPr>
                      <w:rFonts w:eastAsia="Times New Roman"/>
                      <w:color w:val="003366"/>
                      <w:sz w:val="20"/>
                      <w:szCs w:val="20"/>
                    </w:rPr>
                  </w:pPr>
                </w:p>
              </w:tc>
            </w:tr>
          </w:tbl>
          <w:p w:rsidR="0039593C" w:rsidRPr="00962152" w:rsidRDefault="0039593C" w:rsidP="00AA1706">
            <w:pPr>
              <w:pStyle w:val="ListParagraph"/>
              <w:ind w:left="0"/>
              <w:cnfStyle w:val="000000100000"/>
              <w:rPr>
                <w:rFonts w:ascii="Calibri" w:eastAsia="Times New Roman" w:hAnsi="Calibri" w:cs="Times New Roman"/>
                <w:bCs/>
                <w:color w:val="000000"/>
                <w:sz w:val="20"/>
                <w:szCs w:val="20"/>
              </w:rPr>
            </w:pPr>
            <w:r w:rsidRPr="00962152">
              <w:rPr>
                <w:rFonts w:ascii="Calibri" w:eastAsia="Times New Roman" w:hAnsi="Calibri" w:cs="Times New Roman"/>
                <w:b/>
                <w:bCs/>
                <w:color w:val="000000"/>
                <w:sz w:val="20"/>
                <w:szCs w:val="20"/>
                <w:u w:val="single"/>
              </w:rPr>
              <w:t>Income Generation Schemes</w:t>
            </w:r>
            <w:r w:rsidRPr="00962152">
              <w:rPr>
                <w:rFonts w:ascii="Calibri" w:eastAsia="Times New Roman" w:hAnsi="Calibri" w:cs="Times New Roman"/>
                <w:b/>
                <w:bCs/>
                <w:color w:val="000000"/>
                <w:sz w:val="20"/>
                <w:szCs w:val="20"/>
              </w:rPr>
              <w:t>:- </w:t>
            </w:r>
            <w:r w:rsidRPr="00962152">
              <w:rPr>
                <w:rFonts w:ascii="Calibri" w:eastAsia="Times New Roman" w:hAnsi="Calibri" w:cs="Times New Roman"/>
                <w:bCs/>
                <w:color w:val="000000"/>
                <w:sz w:val="20"/>
                <w:szCs w:val="20"/>
              </w:rPr>
              <w:t>a)Agriculture &amp; allied activities;</w:t>
            </w:r>
          </w:p>
          <w:p w:rsidR="0039593C" w:rsidRPr="00962152" w:rsidRDefault="0039593C" w:rsidP="00AA1706">
            <w:pPr>
              <w:pStyle w:val="ListParagraph"/>
              <w:ind w:left="0"/>
              <w:cnfStyle w:val="000000100000"/>
              <w:rPr>
                <w:rFonts w:ascii="Calibri" w:eastAsia="Times New Roman" w:hAnsi="Calibri" w:cs="Times New Roman"/>
                <w:color w:val="000000"/>
                <w:sz w:val="20"/>
                <w:szCs w:val="20"/>
              </w:rPr>
            </w:pPr>
            <w:r w:rsidRPr="00962152">
              <w:rPr>
                <w:rFonts w:ascii="Calibri" w:eastAsia="Times New Roman" w:hAnsi="Calibri" w:cs="Times New Roman"/>
                <w:bCs/>
                <w:color w:val="000000"/>
                <w:sz w:val="20"/>
                <w:szCs w:val="20"/>
              </w:rPr>
              <w:t>b)Animal Husbandry</w:t>
            </w:r>
            <w:r w:rsidRPr="00962152">
              <w:rPr>
                <w:rFonts w:ascii="Calibri" w:eastAsia="Times New Roman" w:hAnsi="Calibri" w:cs="Times New Roman"/>
                <w:color w:val="000000"/>
                <w:sz w:val="20"/>
                <w:szCs w:val="20"/>
              </w:rPr>
              <w:t>;</w:t>
            </w:r>
          </w:p>
          <w:p w:rsidR="0039593C" w:rsidRPr="00962152" w:rsidRDefault="0039593C" w:rsidP="00AA1706">
            <w:pPr>
              <w:pStyle w:val="ListParagraph"/>
              <w:ind w:left="0"/>
              <w:cnfStyle w:val="000000100000"/>
              <w:rPr>
                <w:rFonts w:ascii="Calibri" w:eastAsia="Times New Roman" w:hAnsi="Calibri" w:cs="Times New Roman"/>
                <w:bCs/>
                <w:color w:val="000000"/>
                <w:sz w:val="20"/>
                <w:szCs w:val="20"/>
              </w:rPr>
            </w:pPr>
            <w:r w:rsidRPr="00962152">
              <w:rPr>
                <w:rFonts w:ascii="Calibri" w:eastAsia="Times New Roman" w:hAnsi="Calibri" w:cs="Times New Roman"/>
                <w:bCs/>
                <w:color w:val="000000"/>
                <w:sz w:val="20"/>
                <w:szCs w:val="20"/>
              </w:rPr>
              <w:t>d) Rural Transport</w:t>
            </w:r>
          </w:p>
        </w:tc>
      </w:tr>
      <w:tr w:rsidR="0039593C" w:rsidRPr="00962152" w:rsidTr="00477EB1">
        <w:trPr>
          <w:trHeight w:val="576"/>
        </w:trPr>
        <w:tc>
          <w:tcPr>
            <w:cnfStyle w:val="001000000000"/>
            <w:tcW w:w="2268" w:type="dxa"/>
            <w:gridSpan w:val="2"/>
          </w:tcPr>
          <w:p w:rsidR="0039593C" w:rsidRPr="00962152" w:rsidRDefault="0039593C" w:rsidP="00AA1706">
            <w:pPr>
              <w:pStyle w:val="ListParagraph"/>
              <w:ind w:left="0"/>
              <w:rPr>
                <w:rFonts w:ascii="Calibri" w:hAnsi="Calibri"/>
                <w:sz w:val="20"/>
                <w:szCs w:val="20"/>
              </w:rPr>
            </w:pPr>
            <w:r w:rsidRPr="00962152">
              <w:rPr>
                <w:rFonts w:ascii="Calibri" w:hAnsi="Calibri"/>
                <w:sz w:val="20"/>
                <w:szCs w:val="20"/>
              </w:rPr>
              <w:t>Disha under TSP</w:t>
            </w:r>
          </w:p>
        </w:tc>
        <w:tc>
          <w:tcPr>
            <w:tcW w:w="3330" w:type="dxa"/>
            <w:gridSpan w:val="2"/>
          </w:tcPr>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sz w:val="20"/>
                <w:szCs w:val="20"/>
              </w:rPr>
              <w:t>Income generation programme for poor Tribal SHG</w:t>
            </w:r>
          </w:p>
        </w:tc>
        <w:tc>
          <w:tcPr>
            <w:tcW w:w="1350" w:type="dxa"/>
            <w:gridSpan w:val="2"/>
          </w:tcPr>
          <w:p w:rsidR="0039593C" w:rsidRPr="00962152" w:rsidRDefault="0039593C" w:rsidP="00D93D02">
            <w:pPr>
              <w:autoSpaceDE w:val="0"/>
              <w:autoSpaceDN w:val="0"/>
              <w:adjustRightInd w:val="0"/>
              <w:cnfStyle w:val="000000000000"/>
              <w:rPr>
                <w:sz w:val="20"/>
                <w:szCs w:val="20"/>
              </w:rPr>
            </w:pPr>
            <w:r w:rsidRPr="00962152">
              <w:rPr>
                <w:sz w:val="20"/>
                <w:szCs w:val="20"/>
              </w:rPr>
              <w:t>West Bengal Tribal Development and Co-</w:t>
            </w:r>
            <w:r w:rsidR="00D93D02" w:rsidRPr="00962152">
              <w:rPr>
                <w:sz w:val="20"/>
                <w:szCs w:val="20"/>
              </w:rPr>
              <w:t xml:space="preserve">operative Corporation (WBTDCC) </w:t>
            </w:r>
          </w:p>
        </w:tc>
        <w:tc>
          <w:tcPr>
            <w:tcW w:w="3082" w:type="dxa"/>
          </w:tcPr>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sz w:val="20"/>
                <w:szCs w:val="20"/>
              </w:rPr>
              <w:t>Income generation programme for poor Tribal SHG</w:t>
            </w:r>
          </w:p>
        </w:tc>
      </w:tr>
      <w:tr w:rsidR="0039593C" w:rsidRPr="00962152" w:rsidTr="00477EB1">
        <w:trPr>
          <w:cnfStyle w:val="000000100000"/>
          <w:trHeight w:val="576"/>
        </w:trPr>
        <w:tc>
          <w:tcPr>
            <w:cnfStyle w:val="001000000000"/>
            <w:tcW w:w="2268" w:type="dxa"/>
            <w:gridSpan w:val="2"/>
          </w:tcPr>
          <w:p w:rsidR="0039593C" w:rsidRPr="00962152" w:rsidRDefault="0039593C" w:rsidP="00AA1706">
            <w:pPr>
              <w:pStyle w:val="ListParagraph"/>
              <w:ind w:left="0"/>
              <w:rPr>
                <w:rFonts w:ascii="Calibri" w:hAnsi="Calibri"/>
                <w:sz w:val="20"/>
                <w:szCs w:val="20"/>
              </w:rPr>
            </w:pPr>
            <w:r w:rsidRPr="00962152">
              <w:rPr>
                <w:rFonts w:ascii="Calibri" w:hAnsi="Calibri"/>
                <w:sz w:val="20"/>
                <w:szCs w:val="20"/>
              </w:rPr>
              <w:t>Village Grain Bank (VGB)</w:t>
            </w:r>
          </w:p>
        </w:tc>
        <w:tc>
          <w:tcPr>
            <w:tcW w:w="3330" w:type="dxa"/>
            <w:gridSpan w:val="2"/>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sz w:val="20"/>
                <w:szCs w:val="20"/>
              </w:rPr>
              <w:t>Setup local grain Bank to safeguard the poor tribal people against starvation during any natural calamity or lean season</w:t>
            </w:r>
          </w:p>
        </w:tc>
        <w:tc>
          <w:tcPr>
            <w:tcW w:w="1350" w:type="dxa"/>
            <w:gridSpan w:val="2"/>
          </w:tcPr>
          <w:p w:rsidR="0039593C" w:rsidRPr="00962152" w:rsidRDefault="0039593C" w:rsidP="00DC7ECE">
            <w:pPr>
              <w:cnfStyle w:val="000000100000"/>
              <w:rPr>
                <w:sz w:val="20"/>
                <w:szCs w:val="20"/>
              </w:rPr>
            </w:pPr>
            <w:r w:rsidRPr="00962152">
              <w:rPr>
                <w:sz w:val="20"/>
                <w:szCs w:val="20"/>
              </w:rPr>
              <w:t>West Bengal Tribal Development and Co-operative Corporation (WBTDCC)through the LAMPS since 2002-03</w:t>
            </w:r>
          </w:p>
        </w:tc>
        <w:tc>
          <w:tcPr>
            <w:tcW w:w="3082" w:type="dxa"/>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sz w:val="20"/>
                <w:szCs w:val="20"/>
              </w:rPr>
              <w:t>Food security</w:t>
            </w:r>
          </w:p>
        </w:tc>
      </w:tr>
      <w:tr w:rsidR="0039593C" w:rsidRPr="00962152" w:rsidTr="00477EB1">
        <w:trPr>
          <w:trHeight w:val="576"/>
        </w:trPr>
        <w:tc>
          <w:tcPr>
            <w:cnfStyle w:val="001000000000"/>
            <w:tcW w:w="2268" w:type="dxa"/>
            <w:gridSpan w:val="2"/>
          </w:tcPr>
          <w:p w:rsidR="0039593C" w:rsidRPr="00962152" w:rsidRDefault="0039593C" w:rsidP="00AA1706">
            <w:pPr>
              <w:rPr>
                <w:rFonts w:eastAsia="Times New Roman"/>
                <w:color w:val="000000"/>
                <w:sz w:val="20"/>
                <w:szCs w:val="20"/>
              </w:rPr>
            </w:pPr>
            <w:r w:rsidRPr="00962152">
              <w:rPr>
                <w:sz w:val="20"/>
                <w:szCs w:val="20"/>
              </w:rPr>
              <w:lastRenderedPageBreak/>
              <w:t>Grants under Article 275 (I) of the Constitution (100% Central Assistance)</w:t>
            </w:r>
            <w:r w:rsidRPr="00962152">
              <w:rPr>
                <w:rFonts w:eastAsia="Times New Roman"/>
                <w:color w:val="000000"/>
                <w:sz w:val="20"/>
                <w:szCs w:val="20"/>
              </w:rPr>
              <w:t xml:space="preserve"> For more information </w:t>
            </w:r>
          </w:p>
          <w:p w:rsidR="0039593C" w:rsidRPr="00962152" w:rsidRDefault="0039593C" w:rsidP="00AA1706">
            <w:pPr>
              <w:autoSpaceDE w:val="0"/>
              <w:autoSpaceDN w:val="0"/>
              <w:adjustRightInd w:val="0"/>
              <w:rPr>
                <w:sz w:val="20"/>
                <w:szCs w:val="20"/>
              </w:rPr>
            </w:pPr>
          </w:p>
          <w:p w:rsidR="0039593C" w:rsidRPr="00962152" w:rsidRDefault="0039593C" w:rsidP="00AA1706">
            <w:pPr>
              <w:pStyle w:val="ListParagraph"/>
              <w:ind w:left="0"/>
              <w:rPr>
                <w:rFonts w:ascii="Calibri" w:hAnsi="Calibri"/>
                <w:sz w:val="20"/>
                <w:szCs w:val="20"/>
              </w:rPr>
            </w:pPr>
          </w:p>
        </w:tc>
        <w:tc>
          <w:tcPr>
            <w:tcW w:w="3330" w:type="dxa"/>
            <w:gridSpan w:val="2"/>
          </w:tcPr>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sz w:val="20"/>
                <w:szCs w:val="20"/>
              </w:rPr>
              <w:t>Grant an additional to normal central assistance to State plan</w:t>
            </w:r>
          </w:p>
        </w:tc>
        <w:tc>
          <w:tcPr>
            <w:tcW w:w="1350" w:type="dxa"/>
            <w:gridSpan w:val="2"/>
          </w:tcPr>
          <w:p w:rsidR="0039593C" w:rsidRPr="00962152" w:rsidRDefault="0039593C" w:rsidP="00DC7ECE">
            <w:pPr>
              <w:pStyle w:val="ListParagraph"/>
              <w:ind w:left="0"/>
              <w:cnfStyle w:val="000000000000"/>
              <w:rPr>
                <w:rFonts w:ascii="Calibri" w:hAnsi="Calibri"/>
                <w:sz w:val="20"/>
                <w:szCs w:val="20"/>
              </w:rPr>
            </w:pPr>
            <w:r w:rsidRPr="00962152">
              <w:rPr>
                <w:rFonts w:ascii="Calibri" w:hAnsi="Calibri"/>
                <w:sz w:val="20"/>
                <w:szCs w:val="20"/>
              </w:rPr>
              <w:t>State &amp; approved by ministry of Tribal affairs</w:t>
            </w:r>
          </w:p>
        </w:tc>
        <w:tc>
          <w:tcPr>
            <w:tcW w:w="3082" w:type="dxa"/>
          </w:tcPr>
          <w:p w:rsidR="0039593C" w:rsidRPr="00962152" w:rsidRDefault="0039593C" w:rsidP="00AA1706">
            <w:pPr>
              <w:autoSpaceDE w:val="0"/>
              <w:autoSpaceDN w:val="0"/>
              <w:adjustRightInd w:val="0"/>
              <w:cnfStyle w:val="000000000000"/>
              <w:rPr>
                <w:sz w:val="20"/>
                <w:szCs w:val="20"/>
              </w:rPr>
            </w:pPr>
            <w:r w:rsidRPr="00962152">
              <w:rPr>
                <w:sz w:val="20"/>
                <w:szCs w:val="20"/>
              </w:rPr>
              <w:t xml:space="preserve">Welfare and development of </w:t>
            </w:r>
            <w:r w:rsidR="00533095" w:rsidRPr="00962152">
              <w:rPr>
                <w:sz w:val="20"/>
                <w:szCs w:val="20"/>
              </w:rPr>
              <w:t>ST, creation</w:t>
            </w:r>
            <w:r w:rsidRPr="00962152">
              <w:rPr>
                <w:sz w:val="20"/>
                <w:szCs w:val="20"/>
              </w:rPr>
              <w:t xml:space="preserve"> and up gradation of critical infrastructure development to improve the economy  of tribal areas: a) Road, Bridge/culvert b)</w:t>
            </w:r>
            <w:r w:rsidRPr="00962152">
              <w:rPr>
                <w:color w:val="000000"/>
                <w:sz w:val="20"/>
                <w:szCs w:val="20"/>
              </w:rPr>
              <w:t xml:space="preserve"> Minor Irrigation scheme i.e.  Check Dam, Water Harvesting Structure scheme, re-excavation of Cannel, Pond/Tank, Const. of Irrigation Channel, etc.</w:t>
            </w:r>
          </w:p>
          <w:p w:rsidR="0039593C" w:rsidRPr="00962152" w:rsidRDefault="0039593C" w:rsidP="00AA1706">
            <w:pPr>
              <w:autoSpaceDE w:val="0"/>
              <w:autoSpaceDN w:val="0"/>
              <w:adjustRightInd w:val="0"/>
              <w:cnfStyle w:val="000000000000"/>
              <w:rPr>
                <w:color w:val="000000"/>
                <w:sz w:val="20"/>
                <w:szCs w:val="20"/>
              </w:rPr>
            </w:pPr>
            <w:r w:rsidRPr="00962152">
              <w:rPr>
                <w:color w:val="000000"/>
                <w:sz w:val="20"/>
                <w:szCs w:val="20"/>
              </w:rPr>
              <w:t>c) Electrification scheme – through Grid/Non Conventional Energy Sources</w:t>
            </w:r>
          </w:p>
          <w:p w:rsidR="0039593C" w:rsidRPr="00962152" w:rsidRDefault="0039593C" w:rsidP="00AA1706">
            <w:pPr>
              <w:autoSpaceDE w:val="0"/>
              <w:autoSpaceDN w:val="0"/>
              <w:adjustRightInd w:val="0"/>
              <w:cnfStyle w:val="000000000000"/>
              <w:rPr>
                <w:color w:val="000000"/>
                <w:sz w:val="20"/>
                <w:szCs w:val="20"/>
              </w:rPr>
            </w:pPr>
            <w:r w:rsidRPr="00962152">
              <w:rPr>
                <w:color w:val="000000"/>
                <w:sz w:val="20"/>
                <w:szCs w:val="20"/>
              </w:rPr>
              <w:t>d)Const./Re const./Rep./Renovation of Ashram and School attached Hostel/School Building,</w:t>
            </w:r>
          </w:p>
          <w:p w:rsidR="0039593C" w:rsidRPr="00962152" w:rsidRDefault="0039593C" w:rsidP="00AA1706">
            <w:pPr>
              <w:autoSpaceDE w:val="0"/>
              <w:autoSpaceDN w:val="0"/>
              <w:adjustRightInd w:val="0"/>
              <w:cnfStyle w:val="000000000000"/>
              <w:rPr>
                <w:color w:val="000000"/>
                <w:sz w:val="20"/>
                <w:szCs w:val="20"/>
              </w:rPr>
            </w:pPr>
            <w:r w:rsidRPr="00962152">
              <w:rPr>
                <w:color w:val="000000"/>
                <w:sz w:val="20"/>
                <w:szCs w:val="20"/>
              </w:rPr>
              <w:t>e) Lamps godown</w:t>
            </w:r>
          </w:p>
          <w:p w:rsidR="0039593C" w:rsidRPr="00962152" w:rsidRDefault="0039593C" w:rsidP="00AA1706">
            <w:pPr>
              <w:autoSpaceDE w:val="0"/>
              <w:autoSpaceDN w:val="0"/>
              <w:adjustRightInd w:val="0"/>
              <w:cnfStyle w:val="000000000000"/>
              <w:rPr>
                <w:rFonts w:cs="Arial"/>
                <w:color w:val="000000"/>
                <w:sz w:val="20"/>
                <w:szCs w:val="20"/>
              </w:rPr>
            </w:pPr>
            <w:r w:rsidRPr="00962152">
              <w:rPr>
                <w:color w:val="000000"/>
                <w:sz w:val="20"/>
                <w:szCs w:val="20"/>
              </w:rPr>
              <w:t>f)Const. of Community Hall etc</w:t>
            </w:r>
            <w:r w:rsidRPr="00962152">
              <w:rPr>
                <w:rFonts w:cs="Arial"/>
                <w:color w:val="000000"/>
                <w:sz w:val="20"/>
                <w:szCs w:val="20"/>
              </w:rPr>
              <w:t>.</w:t>
            </w:r>
          </w:p>
          <w:p w:rsidR="0039593C" w:rsidRPr="00962152" w:rsidRDefault="0039593C" w:rsidP="00D93D02">
            <w:pPr>
              <w:autoSpaceDE w:val="0"/>
              <w:autoSpaceDN w:val="0"/>
              <w:adjustRightInd w:val="0"/>
              <w:cnfStyle w:val="000000000000"/>
              <w:rPr>
                <w:color w:val="000000"/>
                <w:sz w:val="20"/>
                <w:szCs w:val="20"/>
              </w:rPr>
            </w:pPr>
            <w:r w:rsidRPr="00962152">
              <w:rPr>
                <w:color w:val="000000"/>
                <w:sz w:val="20"/>
                <w:szCs w:val="20"/>
              </w:rPr>
              <w:t>g)</w:t>
            </w:r>
            <w:r w:rsidR="00D93D02" w:rsidRPr="00962152">
              <w:rPr>
                <w:color w:val="000000"/>
                <w:sz w:val="20"/>
                <w:szCs w:val="20"/>
              </w:rPr>
              <w:t>Women work shed etc.</w:t>
            </w:r>
          </w:p>
        </w:tc>
      </w:tr>
      <w:tr w:rsidR="0039593C" w:rsidRPr="00962152" w:rsidTr="00477EB1">
        <w:trPr>
          <w:cnfStyle w:val="000000100000"/>
          <w:trHeight w:val="576"/>
        </w:trPr>
        <w:tc>
          <w:tcPr>
            <w:cnfStyle w:val="001000000000"/>
            <w:tcW w:w="2268" w:type="dxa"/>
            <w:gridSpan w:val="2"/>
          </w:tcPr>
          <w:p w:rsidR="0039593C" w:rsidRPr="00962152" w:rsidRDefault="0039593C" w:rsidP="00AA1706">
            <w:pPr>
              <w:autoSpaceDE w:val="0"/>
              <w:autoSpaceDN w:val="0"/>
              <w:adjustRightInd w:val="0"/>
              <w:rPr>
                <w:sz w:val="20"/>
                <w:szCs w:val="20"/>
              </w:rPr>
            </w:pPr>
            <w:r w:rsidRPr="00962152">
              <w:rPr>
                <w:sz w:val="20"/>
                <w:szCs w:val="20"/>
              </w:rPr>
              <w:t>Grants under Article 275 (I) of the Constitution (100% Central Assistance)</w:t>
            </w:r>
          </w:p>
          <w:p w:rsidR="0039593C" w:rsidRPr="00962152" w:rsidRDefault="0039593C" w:rsidP="00AA1706">
            <w:pPr>
              <w:autoSpaceDE w:val="0"/>
              <w:autoSpaceDN w:val="0"/>
              <w:adjustRightInd w:val="0"/>
              <w:rPr>
                <w:b w:val="0"/>
                <w:bCs w:val="0"/>
                <w:sz w:val="20"/>
                <w:szCs w:val="20"/>
              </w:rPr>
            </w:pPr>
          </w:p>
        </w:tc>
        <w:tc>
          <w:tcPr>
            <w:tcW w:w="3330" w:type="dxa"/>
            <w:gridSpan w:val="2"/>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sz w:val="20"/>
                <w:szCs w:val="20"/>
              </w:rPr>
              <w:t>Grant an additional to normal central assistance to State plan</w:t>
            </w:r>
          </w:p>
        </w:tc>
        <w:tc>
          <w:tcPr>
            <w:tcW w:w="1350" w:type="dxa"/>
            <w:gridSpan w:val="2"/>
          </w:tcPr>
          <w:p w:rsidR="0039593C" w:rsidRPr="00962152" w:rsidRDefault="0039593C" w:rsidP="00DC7ECE">
            <w:pPr>
              <w:pStyle w:val="ListParagraph"/>
              <w:ind w:left="0"/>
              <w:cnfStyle w:val="000000100000"/>
              <w:rPr>
                <w:rFonts w:ascii="Calibri" w:hAnsi="Calibri"/>
                <w:sz w:val="20"/>
                <w:szCs w:val="20"/>
              </w:rPr>
            </w:pPr>
            <w:r w:rsidRPr="00962152">
              <w:rPr>
                <w:rFonts w:ascii="Calibri" w:hAnsi="Calibri"/>
                <w:sz w:val="20"/>
                <w:szCs w:val="20"/>
              </w:rPr>
              <w:t>State &amp; approved by ministry of Tribal affairs</w:t>
            </w:r>
          </w:p>
        </w:tc>
        <w:tc>
          <w:tcPr>
            <w:tcW w:w="3082" w:type="dxa"/>
          </w:tcPr>
          <w:p w:rsidR="0039593C" w:rsidRPr="00962152" w:rsidRDefault="0039593C" w:rsidP="00AA1706">
            <w:pPr>
              <w:autoSpaceDE w:val="0"/>
              <w:autoSpaceDN w:val="0"/>
              <w:adjustRightInd w:val="0"/>
              <w:ind w:right="288"/>
              <w:cnfStyle w:val="000000100000"/>
              <w:rPr>
                <w:sz w:val="20"/>
                <w:szCs w:val="20"/>
              </w:rPr>
            </w:pPr>
            <w:r w:rsidRPr="00962152">
              <w:rPr>
                <w:color w:val="000000"/>
                <w:sz w:val="20"/>
                <w:szCs w:val="20"/>
              </w:rPr>
              <w:t>This fund can also utilize for the construction of Eklavya Model Residential Schools for ST boys and Girls and to meet up the recurring cost of the running Eklavya Model Residential Schools @Rs.42, 000/- per student per annum.</w:t>
            </w:r>
          </w:p>
        </w:tc>
      </w:tr>
      <w:tr w:rsidR="0039593C" w:rsidRPr="00962152" w:rsidTr="00477EB1">
        <w:trPr>
          <w:trHeight w:val="576"/>
        </w:trPr>
        <w:tc>
          <w:tcPr>
            <w:cnfStyle w:val="001000000000"/>
            <w:tcW w:w="2268" w:type="dxa"/>
            <w:gridSpan w:val="2"/>
          </w:tcPr>
          <w:p w:rsidR="0039593C" w:rsidRPr="00962152" w:rsidRDefault="0039593C" w:rsidP="00AA1706">
            <w:pPr>
              <w:autoSpaceDE w:val="0"/>
              <w:autoSpaceDN w:val="0"/>
              <w:adjustRightInd w:val="0"/>
              <w:rPr>
                <w:bCs w:val="0"/>
                <w:sz w:val="20"/>
                <w:szCs w:val="20"/>
              </w:rPr>
            </w:pPr>
            <w:r w:rsidRPr="00962152">
              <w:rPr>
                <w:sz w:val="20"/>
                <w:szCs w:val="20"/>
              </w:rPr>
              <w:t>WADI (Small Horticulture orchard ,0.5 to 1.5 acare)</w:t>
            </w:r>
          </w:p>
        </w:tc>
        <w:tc>
          <w:tcPr>
            <w:tcW w:w="3330" w:type="dxa"/>
            <w:gridSpan w:val="2"/>
          </w:tcPr>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sz w:val="20"/>
                <w:szCs w:val="20"/>
              </w:rPr>
              <w:t>Growing orchard per tribal family  for enhance income as well as fuel and fodder and small timber</w:t>
            </w:r>
          </w:p>
        </w:tc>
        <w:tc>
          <w:tcPr>
            <w:tcW w:w="1350" w:type="dxa"/>
            <w:gridSpan w:val="2"/>
          </w:tcPr>
          <w:p w:rsidR="0039593C" w:rsidRPr="00962152" w:rsidRDefault="0039593C" w:rsidP="00DC7ECE">
            <w:pPr>
              <w:pStyle w:val="ListParagraph"/>
              <w:ind w:left="0"/>
              <w:cnfStyle w:val="000000000000"/>
              <w:rPr>
                <w:rFonts w:ascii="Calibri" w:hAnsi="Calibri"/>
                <w:sz w:val="20"/>
                <w:szCs w:val="20"/>
                <w:highlight w:val="yellow"/>
              </w:rPr>
            </w:pPr>
            <w:r w:rsidRPr="00962152">
              <w:rPr>
                <w:rFonts w:ascii="Calibri" w:hAnsi="Calibri"/>
                <w:color w:val="000000"/>
                <w:sz w:val="20"/>
                <w:szCs w:val="20"/>
              </w:rPr>
              <w:t>Backward class welfare Department joint venture with NABARD. </w:t>
            </w:r>
          </w:p>
        </w:tc>
        <w:tc>
          <w:tcPr>
            <w:tcW w:w="3082" w:type="dxa"/>
          </w:tcPr>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color w:val="000000"/>
                <w:sz w:val="20"/>
                <w:szCs w:val="20"/>
              </w:rPr>
              <w:t>Two projects, one in Purulia and another in Bankura under joint venture with NABARD.  Besides, four more projects are being taken up - 2 in Paschim Medinipur and 2 in Jalpaiguri.</w:t>
            </w:r>
          </w:p>
        </w:tc>
      </w:tr>
      <w:tr w:rsidR="0039593C" w:rsidRPr="00962152" w:rsidTr="00477EB1">
        <w:trPr>
          <w:cnfStyle w:val="000000100000"/>
          <w:trHeight w:val="576"/>
        </w:trPr>
        <w:tc>
          <w:tcPr>
            <w:cnfStyle w:val="001000000000"/>
            <w:tcW w:w="2268" w:type="dxa"/>
            <w:gridSpan w:val="2"/>
          </w:tcPr>
          <w:p w:rsidR="0039593C" w:rsidRPr="00962152" w:rsidRDefault="0039593C" w:rsidP="00AA1706">
            <w:pPr>
              <w:autoSpaceDE w:val="0"/>
              <w:autoSpaceDN w:val="0"/>
              <w:adjustRightInd w:val="0"/>
              <w:rPr>
                <w:bCs w:val="0"/>
                <w:sz w:val="20"/>
                <w:szCs w:val="20"/>
              </w:rPr>
            </w:pPr>
            <w:r w:rsidRPr="00962152">
              <w:rPr>
                <w:sz w:val="20"/>
                <w:szCs w:val="20"/>
              </w:rPr>
              <w:t>Bi-cycle for tribal girls</w:t>
            </w:r>
          </w:p>
        </w:tc>
        <w:tc>
          <w:tcPr>
            <w:tcW w:w="3330" w:type="dxa"/>
            <w:gridSpan w:val="2"/>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sz w:val="20"/>
                <w:szCs w:val="20"/>
              </w:rPr>
              <w:t>IX to XII girls aimed at reducing drop out</w:t>
            </w:r>
          </w:p>
        </w:tc>
        <w:tc>
          <w:tcPr>
            <w:tcW w:w="1350" w:type="dxa"/>
            <w:gridSpan w:val="2"/>
          </w:tcPr>
          <w:p w:rsidR="0039593C" w:rsidRPr="00962152" w:rsidRDefault="0039593C" w:rsidP="00DC7ECE">
            <w:pPr>
              <w:pStyle w:val="ListParagraph"/>
              <w:ind w:left="0"/>
              <w:cnfStyle w:val="000000100000"/>
              <w:rPr>
                <w:rFonts w:ascii="Calibri" w:hAnsi="Calibri"/>
                <w:sz w:val="20"/>
                <w:szCs w:val="20"/>
                <w:highlight w:val="yellow"/>
              </w:rPr>
            </w:pPr>
            <w:r w:rsidRPr="00962152">
              <w:rPr>
                <w:rFonts w:ascii="Calibri" w:hAnsi="Calibri"/>
                <w:color w:val="000000"/>
                <w:sz w:val="20"/>
                <w:szCs w:val="20"/>
              </w:rPr>
              <w:t>Backward class welfare Department</w:t>
            </w:r>
          </w:p>
        </w:tc>
        <w:tc>
          <w:tcPr>
            <w:tcW w:w="3082" w:type="dxa"/>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sz w:val="20"/>
                <w:szCs w:val="20"/>
              </w:rPr>
              <w:t>Aimed at reducing drop out</w:t>
            </w:r>
          </w:p>
        </w:tc>
      </w:tr>
      <w:tr w:rsidR="0039593C" w:rsidRPr="00962152" w:rsidTr="00477EB1">
        <w:trPr>
          <w:trHeight w:val="576"/>
        </w:trPr>
        <w:tc>
          <w:tcPr>
            <w:cnfStyle w:val="001000000000"/>
            <w:tcW w:w="2268" w:type="dxa"/>
            <w:gridSpan w:val="2"/>
          </w:tcPr>
          <w:p w:rsidR="0039593C" w:rsidRPr="00962152" w:rsidRDefault="0039593C" w:rsidP="00AA1706">
            <w:pPr>
              <w:autoSpaceDE w:val="0"/>
              <w:autoSpaceDN w:val="0"/>
              <w:adjustRightInd w:val="0"/>
              <w:rPr>
                <w:bCs w:val="0"/>
                <w:sz w:val="20"/>
                <w:szCs w:val="20"/>
              </w:rPr>
            </w:pPr>
            <w:r w:rsidRPr="00962152">
              <w:rPr>
                <w:rStyle w:val="heading20"/>
                <w:sz w:val="20"/>
                <w:szCs w:val="20"/>
              </w:rPr>
              <w:t>Old age pension for tribals:</w:t>
            </w:r>
          </w:p>
        </w:tc>
        <w:tc>
          <w:tcPr>
            <w:tcW w:w="3330" w:type="dxa"/>
            <w:gridSpan w:val="2"/>
          </w:tcPr>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color w:val="000000"/>
                <w:sz w:val="20"/>
                <w:szCs w:val="20"/>
              </w:rPr>
              <w:t>The BCW Department has introduced a scheme of providing pension to tribals below poverty level beyond the age of 60 years. The pension amount has currently been set at Rs.750 per month.</w:t>
            </w:r>
          </w:p>
        </w:tc>
        <w:tc>
          <w:tcPr>
            <w:tcW w:w="1350" w:type="dxa"/>
            <w:gridSpan w:val="2"/>
          </w:tcPr>
          <w:p w:rsidR="0039593C" w:rsidRPr="00962152" w:rsidRDefault="0039593C" w:rsidP="00DC7ECE">
            <w:pPr>
              <w:pStyle w:val="ListParagraph"/>
              <w:ind w:left="0"/>
              <w:cnfStyle w:val="000000000000"/>
              <w:rPr>
                <w:rFonts w:ascii="Calibri" w:hAnsi="Calibri"/>
                <w:sz w:val="20"/>
                <w:szCs w:val="20"/>
              </w:rPr>
            </w:pPr>
            <w:r w:rsidRPr="00962152">
              <w:rPr>
                <w:rFonts w:ascii="Calibri" w:hAnsi="Calibri"/>
                <w:color w:val="000000"/>
                <w:sz w:val="20"/>
                <w:szCs w:val="20"/>
              </w:rPr>
              <w:t xml:space="preserve">Backward class welfare Department </w:t>
            </w:r>
          </w:p>
        </w:tc>
        <w:tc>
          <w:tcPr>
            <w:tcW w:w="3082" w:type="dxa"/>
          </w:tcPr>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color w:val="000000"/>
                <w:sz w:val="20"/>
                <w:szCs w:val="20"/>
              </w:rPr>
              <w:t>Tribals below poverty level beyond the age of 60 years. </w:t>
            </w:r>
          </w:p>
        </w:tc>
      </w:tr>
      <w:tr w:rsidR="0039593C" w:rsidRPr="00962152" w:rsidTr="00477EB1">
        <w:trPr>
          <w:cnfStyle w:val="000000100000"/>
          <w:trHeight w:val="576"/>
        </w:trPr>
        <w:tc>
          <w:tcPr>
            <w:cnfStyle w:val="001000000000"/>
            <w:tcW w:w="2268" w:type="dxa"/>
            <w:gridSpan w:val="2"/>
          </w:tcPr>
          <w:p w:rsidR="0039593C" w:rsidRPr="00962152" w:rsidRDefault="0039593C" w:rsidP="00AA1706">
            <w:pPr>
              <w:pStyle w:val="ListParagraph"/>
              <w:ind w:left="0"/>
              <w:rPr>
                <w:rFonts w:ascii="Calibri" w:hAnsi="Calibri"/>
                <w:b w:val="0"/>
                <w:sz w:val="20"/>
                <w:szCs w:val="20"/>
              </w:rPr>
            </w:pPr>
            <w:r w:rsidRPr="00962152">
              <w:rPr>
                <w:rStyle w:val="heading20"/>
                <w:rFonts w:ascii="Calibri" w:hAnsi="Calibri"/>
                <w:sz w:val="20"/>
                <w:szCs w:val="20"/>
              </w:rPr>
              <w:t>Cultural Development:</w:t>
            </w:r>
          </w:p>
        </w:tc>
        <w:tc>
          <w:tcPr>
            <w:tcW w:w="3330" w:type="dxa"/>
            <w:gridSpan w:val="2"/>
          </w:tcPr>
          <w:p w:rsidR="0039593C" w:rsidRPr="00962152" w:rsidRDefault="0039593C" w:rsidP="005350D3">
            <w:pPr>
              <w:pStyle w:val="ListParagraph"/>
              <w:ind w:left="0"/>
              <w:cnfStyle w:val="000000100000"/>
              <w:rPr>
                <w:rFonts w:ascii="Calibri" w:hAnsi="Calibri"/>
                <w:color w:val="000000"/>
                <w:sz w:val="20"/>
                <w:szCs w:val="20"/>
              </w:rPr>
            </w:pPr>
            <w:r w:rsidRPr="00962152">
              <w:rPr>
                <w:rFonts w:ascii="Calibri" w:hAnsi="Calibri"/>
                <w:color w:val="000000"/>
                <w:sz w:val="20"/>
                <w:szCs w:val="20"/>
              </w:rPr>
              <w:t xml:space="preserve">BCW Department also promotes development of culture of the </w:t>
            </w:r>
            <w:r w:rsidRPr="00962152">
              <w:rPr>
                <w:rFonts w:ascii="Calibri" w:hAnsi="Calibri"/>
                <w:color w:val="000000"/>
                <w:sz w:val="20"/>
                <w:szCs w:val="20"/>
              </w:rPr>
              <w:lastRenderedPageBreak/>
              <w:t>Scheduled Castes and Scheduled Tribes as follows:</w:t>
            </w:r>
          </w:p>
          <w:p w:rsidR="0039593C" w:rsidRPr="00962152" w:rsidRDefault="0039593C" w:rsidP="005350D3">
            <w:pPr>
              <w:pStyle w:val="ListParagraph"/>
              <w:ind w:left="0"/>
              <w:cnfStyle w:val="000000100000"/>
              <w:rPr>
                <w:rFonts w:ascii="Calibri" w:hAnsi="Calibri"/>
                <w:b/>
                <w:color w:val="000000"/>
                <w:sz w:val="20"/>
                <w:szCs w:val="20"/>
              </w:rPr>
            </w:pPr>
            <w:r w:rsidRPr="00962152">
              <w:rPr>
                <w:rStyle w:val="Strong"/>
                <w:rFonts w:ascii="Calibri" w:hAnsi="Calibri"/>
                <w:color w:val="000000"/>
                <w:sz w:val="20"/>
                <w:szCs w:val="20"/>
              </w:rPr>
              <w:t>*</w:t>
            </w:r>
            <w:r w:rsidRPr="00962152">
              <w:rPr>
                <w:rStyle w:val="Strong"/>
                <w:rFonts w:ascii="Calibri" w:hAnsi="Calibri"/>
                <w:b w:val="0"/>
                <w:color w:val="000000"/>
                <w:sz w:val="20"/>
                <w:szCs w:val="20"/>
              </w:rPr>
              <w:t>BhawiyaSangeetPratiyogita</w:t>
            </w:r>
          </w:p>
          <w:p w:rsidR="0039593C" w:rsidRPr="00962152" w:rsidRDefault="0039593C" w:rsidP="005350D3">
            <w:pPr>
              <w:pStyle w:val="ListParagraph"/>
              <w:ind w:left="0"/>
              <w:cnfStyle w:val="000000100000"/>
              <w:rPr>
                <w:rFonts w:ascii="Calibri" w:hAnsi="Calibri"/>
                <w:b/>
                <w:bCs/>
                <w:color w:val="000000"/>
                <w:sz w:val="20"/>
                <w:szCs w:val="20"/>
              </w:rPr>
            </w:pPr>
            <w:r w:rsidRPr="00962152">
              <w:rPr>
                <w:rStyle w:val="Strong"/>
                <w:rFonts w:ascii="Calibri" w:hAnsi="Calibri"/>
                <w:b w:val="0"/>
                <w:color w:val="000000"/>
                <w:sz w:val="20"/>
                <w:szCs w:val="20"/>
              </w:rPr>
              <w:t>*One Act Play Competition in    tribal languagesGunijan Sambardhana</w:t>
            </w:r>
            <w:r w:rsidRPr="00962152">
              <w:rPr>
                <w:rFonts w:ascii="Calibri" w:hAnsi="Calibri"/>
                <w:b/>
                <w:color w:val="000000"/>
                <w:sz w:val="20"/>
                <w:szCs w:val="20"/>
              </w:rPr>
              <w:br/>
            </w:r>
            <w:r w:rsidRPr="00962152">
              <w:rPr>
                <w:rStyle w:val="Strong"/>
                <w:rFonts w:ascii="Calibri" w:hAnsi="Calibri"/>
                <w:b w:val="0"/>
                <w:color w:val="000000"/>
                <w:sz w:val="20"/>
                <w:szCs w:val="20"/>
              </w:rPr>
              <w:t>*Awarding Thakur Harichand Guruchand Puraskar</w:t>
            </w:r>
            <w:r w:rsidRPr="00962152">
              <w:rPr>
                <w:rFonts w:ascii="Calibri" w:hAnsi="Calibri"/>
                <w:b/>
                <w:color w:val="000000"/>
                <w:sz w:val="20"/>
                <w:szCs w:val="20"/>
              </w:rPr>
              <w:br/>
            </w:r>
            <w:r w:rsidRPr="00962152">
              <w:rPr>
                <w:rStyle w:val="Strong"/>
                <w:rFonts w:ascii="Calibri" w:hAnsi="Calibri"/>
                <w:b w:val="0"/>
                <w:color w:val="000000"/>
                <w:sz w:val="20"/>
                <w:szCs w:val="20"/>
              </w:rPr>
              <w:t>*D. B R Ambedkar Medha Puraskar</w:t>
            </w:r>
          </w:p>
        </w:tc>
        <w:tc>
          <w:tcPr>
            <w:tcW w:w="1350" w:type="dxa"/>
            <w:gridSpan w:val="2"/>
          </w:tcPr>
          <w:p w:rsidR="0039593C" w:rsidRPr="00962152" w:rsidRDefault="0039593C" w:rsidP="00DC7ECE">
            <w:pPr>
              <w:pStyle w:val="ListParagraph"/>
              <w:ind w:left="0"/>
              <w:cnfStyle w:val="000000100000"/>
              <w:rPr>
                <w:rFonts w:ascii="Calibri" w:hAnsi="Calibri"/>
                <w:sz w:val="20"/>
                <w:szCs w:val="20"/>
              </w:rPr>
            </w:pPr>
            <w:r w:rsidRPr="00962152">
              <w:rPr>
                <w:rFonts w:ascii="Calibri" w:hAnsi="Calibri"/>
                <w:color w:val="000000"/>
                <w:sz w:val="20"/>
                <w:szCs w:val="20"/>
              </w:rPr>
              <w:lastRenderedPageBreak/>
              <w:t xml:space="preserve">Backward class welfare </w:t>
            </w:r>
            <w:r w:rsidRPr="00962152">
              <w:rPr>
                <w:rFonts w:ascii="Calibri" w:hAnsi="Calibri"/>
                <w:color w:val="000000"/>
                <w:sz w:val="20"/>
                <w:szCs w:val="20"/>
              </w:rPr>
              <w:lastRenderedPageBreak/>
              <w:t xml:space="preserve">Department </w:t>
            </w:r>
          </w:p>
        </w:tc>
        <w:tc>
          <w:tcPr>
            <w:tcW w:w="3082" w:type="dxa"/>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color w:val="000000"/>
                <w:sz w:val="20"/>
                <w:szCs w:val="20"/>
              </w:rPr>
              <w:lastRenderedPageBreak/>
              <w:t xml:space="preserve">Promotes development of culture of the Scheduled Castes and </w:t>
            </w:r>
            <w:r w:rsidRPr="00962152">
              <w:rPr>
                <w:rFonts w:ascii="Calibri" w:hAnsi="Calibri"/>
                <w:color w:val="000000"/>
                <w:sz w:val="20"/>
                <w:szCs w:val="20"/>
              </w:rPr>
              <w:lastRenderedPageBreak/>
              <w:t>Scheduled Tribes</w:t>
            </w:r>
          </w:p>
        </w:tc>
      </w:tr>
      <w:tr w:rsidR="0039593C" w:rsidRPr="00962152" w:rsidTr="005350D3">
        <w:trPr>
          <w:trHeight w:val="576"/>
        </w:trPr>
        <w:tc>
          <w:tcPr>
            <w:cnfStyle w:val="001000000000"/>
            <w:tcW w:w="10030" w:type="dxa"/>
            <w:gridSpan w:val="7"/>
          </w:tcPr>
          <w:p w:rsidR="0039593C" w:rsidRPr="00962152" w:rsidRDefault="005350D3" w:rsidP="00AA1706">
            <w:pPr>
              <w:pStyle w:val="ListParagraph"/>
              <w:ind w:left="0"/>
              <w:rPr>
                <w:rFonts w:ascii="Calibri" w:hAnsi="Calibri"/>
                <w:sz w:val="20"/>
                <w:szCs w:val="20"/>
              </w:rPr>
            </w:pPr>
            <w:r w:rsidRPr="00962152">
              <w:rPr>
                <w:rFonts w:ascii="Calibri" w:hAnsi="Calibri"/>
                <w:sz w:val="20"/>
                <w:szCs w:val="20"/>
              </w:rPr>
              <w:lastRenderedPageBreak/>
              <w:t>PRIMITIVE TRIBES</w:t>
            </w:r>
          </w:p>
        </w:tc>
      </w:tr>
      <w:tr w:rsidR="0039593C" w:rsidRPr="00962152" w:rsidTr="005350D3">
        <w:trPr>
          <w:cnfStyle w:val="000000100000"/>
          <w:trHeight w:val="576"/>
        </w:trPr>
        <w:tc>
          <w:tcPr>
            <w:cnfStyle w:val="001000000000"/>
            <w:tcW w:w="1809" w:type="dxa"/>
          </w:tcPr>
          <w:p w:rsidR="0039593C" w:rsidRPr="00962152" w:rsidRDefault="0039593C" w:rsidP="00AA1706">
            <w:pPr>
              <w:pStyle w:val="ListParagraph"/>
              <w:ind w:left="0"/>
              <w:rPr>
                <w:rFonts w:ascii="Calibri" w:hAnsi="Calibri"/>
                <w:sz w:val="20"/>
                <w:szCs w:val="20"/>
              </w:rPr>
            </w:pPr>
            <w:r w:rsidRPr="00962152">
              <w:rPr>
                <w:rFonts w:ascii="Calibri" w:hAnsi="Calibri"/>
                <w:sz w:val="20"/>
                <w:szCs w:val="20"/>
              </w:rPr>
              <w:t>Conservation cum Development Plan (CCD) plan</w:t>
            </w:r>
          </w:p>
        </w:tc>
        <w:tc>
          <w:tcPr>
            <w:tcW w:w="3402" w:type="dxa"/>
            <w:gridSpan w:val="2"/>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sz w:val="20"/>
                <w:szCs w:val="20"/>
              </w:rPr>
              <w:t>Five year development plan by State government  and submitted to Ministry of Tribal affairs</w:t>
            </w:r>
          </w:p>
        </w:tc>
        <w:tc>
          <w:tcPr>
            <w:tcW w:w="1418" w:type="dxa"/>
            <w:gridSpan w:val="2"/>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color w:val="000000"/>
                <w:sz w:val="20"/>
                <w:szCs w:val="20"/>
              </w:rPr>
              <w:t xml:space="preserve"> Backward class welfare Department</w:t>
            </w:r>
          </w:p>
        </w:tc>
        <w:tc>
          <w:tcPr>
            <w:tcW w:w="3401" w:type="dxa"/>
            <w:gridSpan w:val="2"/>
          </w:tcPr>
          <w:p w:rsidR="0039593C" w:rsidRPr="00962152" w:rsidRDefault="0039593C" w:rsidP="00AA1706">
            <w:pPr>
              <w:pStyle w:val="ListParagraph"/>
              <w:ind w:left="0"/>
              <w:cnfStyle w:val="000000100000"/>
              <w:rPr>
                <w:rFonts w:ascii="Calibri" w:hAnsi="Calibri"/>
                <w:sz w:val="20"/>
                <w:szCs w:val="20"/>
              </w:rPr>
            </w:pPr>
            <w:r w:rsidRPr="00962152">
              <w:rPr>
                <w:rFonts w:ascii="Calibri" w:hAnsi="Calibri" w:cs="Times New Roman"/>
                <w:sz w:val="20"/>
                <w:szCs w:val="20"/>
              </w:rPr>
              <w:t>include housing, land distribution, land development, agricultural development, cattle development, construction of link roads, installation of non-conventional sources of energy for lighting purpose, social security including Janshree Beema Yojana or any other innovative activity</w:t>
            </w:r>
          </w:p>
        </w:tc>
      </w:tr>
      <w:tr w:rsidR="0039593C" w:rsidRPr="00962152" w:rsidTr="005350D3">
        <w:trPr>
          <w:trHeight w:val="576"/>
        </w:trPr>
        <w:tc>
          <w:tcPr>
            <w:cnfStyle w:val="001000000000"/>
            <w:tcW w:w="1809" w:type="dxa"/>
          </w:tcPr>
          <w:p w:rsidR="0039593C" w:rsidRPr="00962152" w:rsidRDefault="0039593C" w:rsidP="00AA1706">
            <w:pPr>
              <w:pStyle w:val="ListParagraph"/>
              <w:ind w:left="0"/>
              <w:rPr>
                <w:rFonts w:ascii="Calibri" w:hAnsi="Calibri"/>
                <w:sz w:val="20"/>
                <w:szCs w:val="20"/>
              </w:rPr>
            </w:pPr>
            <w:r w:rsidRPr="00962152">
              <w:rPr>
                <w:rFonts w:ascii="Calibri" w:eastAsia="Times New Roman" w:hAnsi="Calibri" w:cs="Times New Roman"/>
                <w:sz w:val="20"/>
                <w:szCs w:val="20"/>
              </w:rPr>
              <w:t>Janashree Bima Yojana</w:t>
            </w:r>
          </w:p>
        </w:tc>
        <w:tc>
          <w:tcPr>
            <w:tcW w:w="3402" w:type="dxa"/>
            <w:gridSpan w:val="2"/>
          </w:tcPr>
          <w:p w:rsidR="0039593C" w:rsidRPr="00962152" w:rsidRDefault="0039593C" w:rsidP="00AA1706">
            <w:pPr>
              <w:pStyle w:val="ListParagraph"/>
              <w:ind w:left="0"/>
              <w:cnfStyle w:val="000000000000"/>
              <w:rPr>
                <w:rFonts w:ascii="Calibri" w:hAnsi="Calibri"/>
                <w:sz w:val="20"/>
                <w:szCs w:val="20"/>
              </w:rPr>
            </w:pPr>
            <w:r w:rsidRPr="00962152">
              <w:rPr>
                <w:rFonts w:ascii="Calibri" w:eastAsia="Times New Roman" w:hAnsi="Calibri" w:cs="Times New Roman"/>
                <w:color w:val="000000"/>
                <w:sz w:val="20"/>
                <w:szCs w:val="20"/>
              </w:rPr>
              <w:t>Providing insurance coverage to three Primitive Tribal Groups (PTGs) that is Lodha, Birhors and Totos.</w:t>
            </w:r>
          </w:p>
        </w:tc>
        <w:tc>
          <w:tcPr>
            <w:tcW w:w="1418" w:type="dxa"/>
            <w:gridSpan w:val="2"/>
          </w:tcPr>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color w:val="000000"/>
                <w:sz w:val="20"/>
                <w:szCs w:val="20"/>
              </w:rPr>
              <w:t xml:space="preserve"> Backward class welfare Department</w:t>
            </w:r>
          </w:p>
        </w:tc>
        <w:tc>
          <w:tcPr>
            <w:tcW w:w="3401" w:type="dxa"/>
            <w:gridSpan w:val="2"/>
          </w:tcPr>
          <w:p w:rsidR="0039593C" w:rsidRPr="00962152" w:rsidRDefault="0039593C" w:rsidP="00AA1706">
            <w:pPr>
              <w:pStyle w:val="ListParagraph"/>
              <w:ind w:left="0"/>
              <w:cnfStyle w:val="000000000000"/>
              <w:rPr>
                <w:rFonts w:ascii="Calibri" w:hAnsi="Calibri"/>
                <w:sz w:val="20"/>
                <w:szCs w:val="20"/>
              </w:rPr>
            </w:pPr>
            <w:r w:rsidRPr="00962152">
              <w:rPr>
                <w:rFonts w:ascii="Calibri" w:hAnsi="Calibri"/>
                <w:sz w:val="20"/>
                <w:szCs w:val="20"/>
              </w:rPr>
              <w:t>Social security</w:t>
            </w:r>
          </w:p>
        </w:tc>
      </w:tr>
    </w:tbl>
    <w:p w:rsidR="0039593C" w:rsidRPr="00962152" w:rsidRDefault="0039593C" w:rsidP="0039593C">
      <w:pPr>
        <w:spacing w:after="0" w:line="258" w:lineRule="atLeast"/>
        <w:rPr>
          <w:b/>
          <w:bCs/>
          <w:color w:val="003366"/>
          <w:sz w:val="20"/>
          <w:szCs w:val="20"/>
        </w:rPr>
      </w:pPr>
    </w:p>
    <w:p w:rsidR="0039593C" w:rsidRPr="00962152" w:rsidRDefault="0039593C" w:rsidP="0039593C">
      <w:pPr>
        <w:spacing w:after="0" w:line="258" w:lineRule="atLeast"/>
        <w:rPr>
          <w:b/>
          <w:bCs/>
          <w:color w:val="003366"/>
          <w:sz w:val="20"/>
          <w:szCs w:val="20"/>
        </w:rPr>
      </w:pPr>
      <w:r w:rsidRPr="00962152">
        <w:rPr>
          <w:b/>
          <w:bCs/>
          <w:color w:val="003366"/>
          <w:sz w:val="20"/>
          <w:szCs w:val="20"/>
        </w:rPr>
        <w:t>Statistical Data</w:t>
      </w:r>
    </w:p>
    <w:p w:rsidR="0039593C" w:rsidRPr="00962152" w:rsidRDefault="0039593C" w:rsidP="0039593C">
      <w:pPr>
        <w:spacing w:after="0" w:line="258" w:lineRule="atLeast"/>
        <w:jc w:val="both"/>
        <w:rPr>
          <w:color w:val="000000"/>
          <w:sz w:val="20"/>
          <w:szCs w:val="20"/>
        </w:rPr>
      </w:pPr>
      <w:r w:rsidRPr="00962152">
        <w:rPr>
          <w:color w:val="000000"/>
          <w:sz w:val="20"/>
          <w:szCs w:val="20"/>
        </w:rPr>
        <w:t>For framing of the programmes for development of the scheduled tribes and other backward classes, it is necessary to look into the status of these sections of the people. The Census 2001 covered extensive data which will be useful for the officials, executives, NGOs, Social Workers as well as concerned segment of the society.</w:t>
      </w:r>
    </w:p>
    <w:p w:rsidR="0039593C" w:rsidRPr="00962152" w:rsidRDefault="0039593C" w:rsidP="0039593C">
      <w:pPr>
        <w:spacing w:after="0" w:line="258" w:lineRule="atLeast"/>
        <w:jc w:val="both"/>
        <w:rPr>
          <w:color w:val="000000"/>
          <w:sz w:val="20"/>
          <w:szCs w:val="20"/>
        </w:rPr>
      </w:pPr>
    </w:p>
    <w:p w:rsidR="0039593C" w:rsidRPr="00962152" w:rsidRDefault="0039593C" w:rsidP="0039593C">
      <w:pPr>
        <w:spacing w:after="0" w:line="258" w:lineRule="atLeast"/>
        <w:jc w:val="both"/>
        <w:rPr>
          <w:b/>
          <w:bCs/>
          <w:color w:val="003366"/>
          <w:sz w:val="20"/>
          <w:szCs w:val="20"/>
        </w:rPr>
      </w:pPr>
      <w:r w:rsidRPr="00962152">
        <w:rPr>
          <w:color w:val="000000"/>
          <w:sz w:val="20"/>
          <w:szCs w:val="20"/>
        </w:rPr>
        <w:t>Follow the link:</w:t>
      </w:r>
      <w:hyperlink r:id="rId24" w:history="1">
        <w:r w:rsidRPr="00962152">
          <w:rPr>
            <w:rStyle w:val="Hyperlink"/>
            <w:sz w:val="20"/>
            <w:szCs w:val="20"/>
          </w:rPr>
          <w:t>www.anagrasarkalyan.gov.in</w:t>
        </w:r>
      </w:hyperlink>
      <w:r w:rsidRPr="00962152">
        <w:rPr>
          <w:sz w:val="20"/>
          <w:szCs w:val="20"/>
        </w:rPr>
        <w:t xml:space="preserve"> click on Statistical data you will find the following as example for 15 districts. i. e.</w:t>
      </w:r>
      <w:r w:rsidRPr="00962152">
        <w:rPr>
          <w:color w:val="000000"/>
          <w:sz w:val="20"/>
          <w:szCs w:val="20"/>
        </w:rPr>
        <w:t xml:space="preserve">List of Mouzas under I.T.D.P. Area with Total Population &amp; Percent to Total, 1991-2001, </w:t>
      </w:r>
      <w:r w:rsidRPr="00962152">
        <w:rPr>
          <w:rStyle w:val="Strong"/>
          <w:color w:val="000000"/>
          <w:sz w:val="20"/>
          <w:szCs w:val="20"/>
        </w:rPr>
        <w:t>(BANKURA)</w:t>
      </w:r>
    </w:p>
    <w:p w:rsidR="0039593C" w:rsidRPr="00962152" w:rsidRDefault="0039593C" w:rsidP="0039593C">
      <w:pPr>
        <w:spacing w:after="0" w:line="258" w:lineRule="atLeast"/>
        <w:jc w:val="both"/>
        <w:rPr>
          <w:rFonts w:eastAsia="Times New Roman"/>
          <w:color w:val="000000"/>
          <w:sz w:val="20"/>
          <w:szCs w:val="20"/>
        </w:rPr>
      </w:pPr>
    </w:p>
    <w:p w:rsidR="0039593C" w:rsidRPr="00962152" w:rsidRDefault="0039593C" w:rsidP="0039593C">
      <w:pPr>
        <w:spacing w:after="0" w:line="258" w:lineRule="atLeast"/>
        <w:rPr>
          <w:rFonts w:eastAsia="Times New Roman"/>
          <w:color w:val="000000"/>
          <w:sz w:val="20"/>
          <w:szCs w:val="20"/>
        </w:rPr>
      </w:pPr>
    </w:p>
    <w:p w:rsidR="0039593C" w:rsidRPr="00962152" w:rsidRDefault="0039593C" w:rsidP="0039593C">
      <w:pPr>
        <w:spacing w:after="0" w:line="258" w:lineRule="atLeast"/>
        <w:rPr>
          <w:rFonts w:eastAsia="Times New Roman"/>
          <w:color w:val="000000"/>
          <w:sz w:val="20"/>
          <w:szCs w:val="20"/>
        </w:rPr>
      </w:pPr>
      <w:r w:rsidRPr="00962152">
        <w:rPr>
          <w:rFonts w:eastAsia="Times New Roman"/>
          <w:color w:val="000000"/>
          <w:sz w:val="20"/>
          <w:szCs w:val="20"/>
        </w:rPr>
        <w:t>Reference:</w:t>
      </w:r>
      <w:hyperlink r:id="rId25" w:history="1">
        <w:r w:rsidRPr="00962152">
          <w:rPr>
            <w:rStyle w:val="Hyperlink"/>
            <w:sz w:val="20"/>
            <w:szCs w:val="20"/>
          </w:rPr>
          <w:t>www.anagrasarkalyan.gov.in</w:t>
        </w:r>
      </w:hyperlink>
    </w:p>
    <w:p w:rsidR="0039593C" w:rsidRPr="00962152" w:rsidRDefault="0039593C" w:rsidP="0039593C">
      <w:pPr>
        <w:pStyle w:val="ListParagraph"/>
        <w:ind w:left="1185"/>
        <w:rPr>
          <w:rFonts w:ascii="Calibri" w:hAnsi="Calibri"/>
          <w:sz w:val="20"/>
          <w:szCs w:val="20"/>
        </w:rPr>
      </w:pPr>
    </w:p>
    <w:p w:rsidR="00242681" w:rsidRPr="00962152" w:rsidRDefault="00242681" w:rsidP="0039593C">
      <w:pPr>
        <w:pStyle w:val="ListParagraph"/>
        <w:ind w:left="1185"/>
        <w:rPr>
          <w:rFonts w:ascii="Calibri" w:hAnsi="Calibri"/>
          <w:sz w:val="20"/>
          <w:szCs w:val="20"/>
        </w:rPr>
      </w:pPr>
    </w:p>
    <w:p w:rsidR="00242681" w:rsidRPr="00962152" w:rsidRDefault="00242681" w:rsidP="0039593C">
      <w:pPr>
        <w:pStyle w:val="ListParagraph"/>
        <w:ind w:left="1185"/>
        <w:rPr>
          <w:rFonts w:ascii="Calibri" w:hAnsi="Calibri"/>
          <w:sz w:val="20"/>
          <w:szCs w:val="20"/>
        </w:rPr>
      </w:pPr>
    </w:p>
    <w:p w:rsidR="000A3206" w:rsidRPr="00477EB1" w:rsidRDefault="00D93D02" w:rsidP="00477EB1">
      <w:pPr>
        <w:spacing w:before="120" w:after="120" w:line="240" w:lineRule="auto"/>
        <w:ind w:left="144" w:right="144"/>
        <w:contextualSpacing/>
        <w:jc w:val="both"/>
        <w:rPr>
          <w:rFonts w:eastAsiaTheme="minorHAnsi" w:cstheme="minorBidi"/>
          <w:sz w:val="20"/>
          <w:szCs w:val="20"/>
        </w:rPr>
      </w:pPr>
      <w:r w:rsidRPr="00962152">
        <w:rPr>
          <w:rFonts w:eastAsiaTheme="minorHAnsi"/>
          <w:sz w:val="20"/>
          <w:szCs w:val="20"/>
        </w:rPr>
        <w:t>Annex-IV</w:t>
      </w:r>
    </w:p>
    <w:p w:rsidR="00242681" w:rsidRPr="00962152" w:rsidRDefault="00242681" w:rsidP="00D93D02">
      <w:pPr>
        <w:pStyle w:val="Heading2"/>
        <w:jc w:val="center"/>
        <w:rPr>
          <w:rFonts w:ascii="Calibri" w:hAnsi="Calibri"/>
          <w:sz w:val="20"/>
          <w:szCs w:val="20"/>
        </w:rPr>
      </w:pPr>
      <w:r w:rsidRPr="00962152">
        <w:rPr>
          <w:rFonts w:ascii="Calibri" w:hAnsi="Calibri"/>
          <w:sz w:val="20"/>
          <w:szCs w:val="20"/>
        </w:rPr>
        <w:t>DECLARATION BY DONOR</w:t>
      </w:r>
    </w:p>
    <w:p w:rsidR="00242681" w:rsidRPr="00962152" w:rsidRDefault="00242681" w:rsidP="00242681">
      <w:pPr>
        <w:rPr>
          <w:rFonts w:cs="Palatino-Bold"/>
          <w:b/>
          <w:bCs/>
          <w:sz w:val="20"/>
          <w:szCs w:val="20"/>
        </w:rPr>
      </w:pPr>
      <w:r w:rsidRPr="00962152">
        <w:rPr>
          <w:rFonts w:cs="Palatino-Bold"/>
          <w:b/>
          <w:bCs/>
          <w:sz w:val="20"/>
          <w:szCs w:val="20"/>
        </w:rPr>
        <w:t xml:space="preserve">  LAND DONOTION TO THE GOVERNMENT FOR COMMON USE</w:t>
      </w:r>
    </w:p>
    <w:p w:rsidR="00242681" w:rsidRPr="00962152" w:rsidRDefault="00242681" w:rsidP="00D93D02">
      <w:pPr>
        <w:spacing w:after="0" w:line="240" w:lineRule="auto"/>
        <w:rPr>
          <w:rFonts w:cs="Palatino-Bold"/>
          <w:bCs/>
          <w:sz w:val="20"/>
          <w:szCs w:val="20"/>
        </w:rPr>
      </w:pPr>
      <w:r w:rsidRPr="00962152">
        <w:rPr>
          <w:rFonts w:cs="Palatino-Bold"/>
          <w:bCs/>
          <w:sz w:val="20"/>
          <w:szCs w:val="20"/>
        </w:rPr>
        <w:t>Date: ____________(June14,2013)</w:t>
      </w:r>
    </w:p>
    <w:p w:rsidR="00242681" w:rsidRPr="00962152" w:rsidRDefault="00242681" w:rsidP="00D93D02">
      <w:pPr>
        <w:spacing w:after="0" w:line="240" w:lineRule="auto"/>
        <w:rPr>
          <w:rFonts w:cs="Palatino-Bold"/>
          <w:bCs/>
          <w:sz w:val="20"/>
          <w:szCs w:val="20"/>
        </w:rPr>
      </w:pPr>
      <w:r w:rsidRPr="00962152">
        <w:rPr>
          <w:rFonts w:cs="Palatino-Bold"/>
          <w:bCs/>
          <w:sz w:val="20"/>
          <w:szCs w:val="20"/>
        </w:rPr>
        <w:t>(Name of Department)</w:t>
      </w:r>
    </w:p>
    <w:p w:rsidR="00242681" w:rsidRPr="00962152" w:rsidRDefault="00242681" w:rsidP="00D93D02">
      <w:pPr>
        <w:spacing w:after="0" w:line="240" w:lineRule="auto"/>
        <w:rPr>
          <w:rFonts w:cs="Palatino-Bold"/>
          <w:bCs/>
          <w:sz w:val="20"/>
          <w:szCs w:val="20"/>
        </w:rPr>
      </w:pPr>
      <w:r w:rsidRPr="00962152">
        <w:rPr>
          <w:rFonts w:cs="Palatino-Bold"/>
          <w:bCs/>
          <w:sz w:val="20"/>
          <w:szCs w:val="20"/>
        </w:rPr>
        <w:t>(Address)</w:t>
      </w:r>
    </w:p>
    <w:p w:rsidR="00242681" w:rsidRPr="00962152" w:rsidRDefault="00242681" w:rsidP="00D93D02">
      <w:pPr>
        <w:autoSpaceDE w:val="0"/>
        <w:autoSpaceDN w:val="0"/>
        <w:adjustRightInd w:val="0"/>
        <w:spacing w:after="0" w:line="240" w:lineRule="auto"/>
        <w:rPr>
          <w:rFonts w:cs="Palatino-Roman"/>
          <w:sz w:val="20"/>
          <w:szCs w:val="20"/>
        </w:rPr>
      </w:pPr>
      <w:r w:rsidRPr="00962152">
        <w:rPr>
          <w:rFonts w:cs="Palatino-Roman"/>
          <w:sz w:val="20"/>
          <w:szCs w:val="20"/>
        </w:rPr>
        <w:t>Dear __________</w:t>
      </w:r>
    </w:p>
    <w:p w:rsidR="00242681" w:rsidRPr="00962152" w:rsidRDefault="00242681" w:rsidP="00D93D02">
      <w:pPr>
        <w:autoSpaceDE w:val="0"/>
        <w:autoSpaceDN w:val="0"/>
        <w:adjustRightInd w:val="0"/>
        <w:spacing w:after="0" w:line="240" w:lineRule="auto"/>
        <w:rPr>
          <w:rFonts w:cs="Palatino-Roman"/>
          <w:sz w:val="20"/>
          <w:szCs w:val="20"/>
        </w:rPr>
      </w:pPr>
    </w:p>
    <w:p w:rsidR="00242681" w:rsidRPr="00962152" w:rsidRDefault="00242681" w:rsidP="00D93D02">
      <w:pPr>
        <w:pStyle w:val="NoSpacing"/>
        <w:jc w:val="both"/>
        <w:rPr>
          <w:rFonts w:ascii="Calibri" w:hAnsi="Calibri"/>
          <w:sz w:val="20"/>
          <w:szCs w:val="20"/>
        </w:rPr>
      </w:pPr>
      <w:r w:rsidRPr="00962152">
        <w:rPr>
          <w:rFonts w:ascii="Calibri" w:hAnsi="Calibri"/>
          <w:sz w:val="20"/>
          <w:szCs w:val="20"/>
        </w:rPr>
        <w:t xml:space="preserve">Further to our ongoing discussions, this is the declaration, in good faith, acknowledged the terms and conditions of a land donation agreement under which [insert full legal name of individual(s) donating the land] (the “Donor”) </w:t>
      </w:r>
      <w:r w:rsidRPr="00962152">
        <w:rPr>
          <w:rFonts w:ascii="Calibri" w:hAnsi="Calibri"/>
          <w:sz w:val="20"/>
          <w:szCs w:val="20"/>
        </w:rPr>
        <w:lastRenderedPageBreak/>
        <w:t>shall donate the land for establishing the pump house under “West Bengal Accelerated Development of Minor irrigation Project” for common use of beneficiariesas described in below: in point.1. here in (the “Land”) to [insert full legal name of Government organization receiving the Land]on the following terms:</w:t>
      </w:r>
    </w:p>
    <w:p w:rsidR="00242681" w:rsidRPr="00962152" w:rsidRDefault="00242681" w:rsidP="00D93D02">
      <w:pPr>
        <w:pStyle w:val="NoSpacing"/>
        <w:rPr>
          <w:rFonts w:ascii="Calibri" w:hAnsi="Calibri"/>
          <w:sz w:val="20"/>
          <w:szCs w:val="20"/>
        </w:rPr>
      </w:pPr>
    </w:p>
    <w:p w:rsidR="00242681" w:rsidRPr="00962152" w:rsidRDefault="000A3206" w:rsidP="00D93D02">
      <w:pPr>
        <w:pStyle w:val="NoSpacing"/>
        <w:rPr>
          <w:rFonts w:ascii="Calibri" w:hAnsi="Calibri"/>
          <w:i/>
          <w:sz w:val="20"/>
          <w:szCs w:val="20"/>
        </w:rPr>
      </w:pPr>
      <w:r w:rsidRPr="00962152">
        <w:rPr>
          <w:rFonts w:ascii="Calibri" w:hAnsi="Calibri"/>
          <w:i/>
          <w:sz w:val="20"/>
          <w:szCs w:val="20"/>
        </w:rPr>
        <w:t>Bindings: This</w:t>
      </w:r>
      <w:r w:rsidR="00242681" w:rsidRPr="00962152">
        <w:rPr>
          <w:rFonts w:ascii="Calibri" w:hAnsi="Calibri"/>
          <w:i/>
          <w:sz w:val="20"/>
          <w:szCs w:val="20"/>
        </w:rPr>
        <w:t xml:space="preserve"> document is subject to the negotiation and execution of a land donation agreement as reasonably required for legal land transfer (the “Agreement”).</w:t>
      </w:r>
    </w:p>
    <w:p w:rsidR="00242681" w:rsidRPr="00962152" w:rsidRDefault="00242681" w:rsidP="00D93D02">
      <w:pPr>
        <w:pStyle w:val="NoSpacing"/>
        <w:rPr>
          <w:rFonts w:ascii="Calibri" w:hAnsi="Calibri"/>
          <w:sz w:val="20"/>
          <w:szCs w:val="20"/>
        </w:rPr>
      </w:pPr>
    </w:p>
    <w:p w:rsidR="00242681" w:rsidRPr="00962152" w:rsidRDefault="00242681" w:rsidP="00D93D02">
      <w:pPr>
        <w:pStyle w:val="NoSpacing"/>
        <w:rPr>
          <w:rFonts w:ascii="Calibri" w:hAnsi="Calibri" w:cs="Palatino-Roman"/>
          <w:sz w:val="20"/>
          <w:szCs w:val="20"/>
        </w:rPr>
      </w:pPr>
      <w:r w:rsidRPr="00962152">
        <w:rPr>
          <w:rFonts w:ascii="Calibri" w:hAnsi="Calibri" w:cs="Palatino-Roman"/>
          <w:sz w:val="20"/>
          <w:szCs w:val="20"/>
        </w:rPr>
        <w:t>The Land to be donated is legally described as:</w:t>
      </w:r>
    </w:p>
    <w:p w:rsidR="00242681" w:rsidRPr="00962152" w:rsidRDefault="00242681" w:rsidP="00D93D02">
      <w:pPr>
        <w:pStyle w:val="NoSpacing"/>
        <w:rPr>
          <w:rFonts w:ascii="Calibri" w:hAnsi="Calibri" w:cs="Palatino-Roman"/>
          <w:sz w:val="20"/>
          <w:szCs w:val="20"/>
        </w:rPr>
      </w:pPr>
      <w:r w:rsidRPr="00962152">
        <w:rPr>
          <w:rFonts w:ascii="Calibri" w:hAnsi="Calibri" w:cs="Palatino-Roman"/>
          <w:sz w:val="20"/>
          <w:szCs w:val="20"/>
        </w:rPr>
        <w:t>(full legal description of Land and the part which donor wants to donate)</w:t>
      </w:r>
    </w:p>
    <w:p w:rsidR="00242681" w:rsidRPr="00962152" w:rsidRDefault="00242681" w:rsidP="00D93D02">
      <w:pPr>
        <w:pStyle w:val="NoSpacing"/>
        <w:rPr>
          <w:rFonts w:ascii="Calibri" w:hAnsi="Calibri" w:cs="Palatino-Roman"/>
          <w:sz w:val="20"/>
          <w:szCs w:val="20"/>
        </w:rPr>
      </w:pPr>
    </w:p>
    <w:p w:rsidR="00242681" w:rsidRPr="00962152" w:rsidRDefault="00242681" w:rsidP="00D93D02">
      <w:pPr>
        <w:pStyle w:val="NoSpacing"/>
        <w:rPr>
          <w:rFonts w:ascii="Calibri" w:hAnsi="Calibri" w:cs="Palatino-Roman"/>
          <w:sz w:val="20"/>
          <w:szCs w:val="20"/>
        </w:rPr>
      </w:pPr>
      <w:r w:rsidRPr="00962152">
        <w:rPr>
          <w:rFonts w:ascii="Calibri" w:hAnsi="Calibri" w:cs="Palatino-Roman"/>
          <w:sz w:val="20"/>
          <w:szCs w:val="20"/>
        </w:rPr>
        <w:t>1. The Donor acknowledges and agrees that:</w:t>
      </w:r>
    </w:p>
    <w:p w:rsidR="00242681" w:rsidRPr="00962152" w:rsidRDefault="00242681" w:rsidP="00D93D02">
      <w:pPr>
        <w:pStyle w:val="NoSpacing"/>
        <w:rPr>
          <w:rFonts w:ascii="Calibri" w:hAnsi="Calibri" w:cs="Palatino-Roman"/>
          <w:sz w:val="20"/>
          <w:szCs w:val="20"/>
        </w:rPr>
      </w:pPr>
    </w:p>
    <w:p w:rsidR="00242681" w:rsidRPr="00962152" w:rsidRDefault="00242681" w:rsidP="00D93D02">
      <w:pPr>
        <w:autoSpaceDE w:val="0"/>
        <w:autoSpaceDN w:val="0"/>
        <w:adjustRightInd w:val="0"/>
        <w:spacing w:after="0" w:line="240" w:lineRule="auto"/>
        <w:rPr>
          <w:rFonts w:cs="Palatino-Roman"/>
          <w:sz w:val="20"/>
          <w:szCs w:val="20"/>
        </w:rPr>
      </w:pPr>
      <w:r w:rsidRPr="00962152">
        <w:rPr>
          <w:rFonts w:cs="Palatino-Roman"/>
          <w:sz w:val="20"/>
          <w:szCs w:val="20"/>
        </w:rPr>
        <w:t>(a) The Donor is the legal, registered owner of the Land and has the right to donate the Landto the Government and the land is free from mortgage</w:t>
      </w:r>
    </w:p>
    <w:p w:rsidR="00242681" w:rsidRPr="00962152" w:rsidRDefault="00242681" w:rsidP="00D93D02">
      <w:pPr>
        <w:pStyle w:val="NoSpacing"/>
        <w:rPr>
          <w:rFonts w:ascii="Calibri" w:hAnsi="Calibri" w:cs="Palatino-Roman"/>
          <w:sz w:val="20"/>
          <w:szCs w:val="20"/>
        </w:rPr>
      </w:pPr>
    </w:p>
    <w:p w:rsidR="00242681" w:rsidRPr="00962152" w:rsidRDefault="00242681" w:rsidP="00D93D02">
      <w:pPr>
        <w:pStyle w:val="NoSpacing"/>
        <w:rPr>
          <w:rFonts w:ascii="Calibri" w:hAnsi="Calibri" w:cs="Palatino-Roman"/>
          <w:sz w:val="20"/>
          <w:szCs w:val="20"/>
        </w:rPr>
      </w:pPr>
      <w:r w:rsidRPr="00962152">
        <w:rPr>
          <w:rFonts w:ascii="Calibri" w:hAnsi="Calibri" w:cs="Palatino-Roman"/>
          <w:sz w:val="20"/>
          <w:szCs w:val="20"/>
        </w:rPr>
        <w:t>(b) The Donor unconditionally donates the Land to the Government for common use of WUA</w:t>
      </w:r>
    </w:p>
    <w:p w:rsidR="00242681" w:rsidRPr="00962152" w:rsidRDefault="00242681" w:rsidP="00D93D02">
      <w:pPr>
        <w:pStyle w:val="NoSpacing"/>
        <w:rPr>
          <w:rFonts w:ascii="Calibri" w:hAnsi="Calibri" w:cs="Palatino-Roman"/>
          <w:sz w:val="20"/>
          <w:szCs w:val="20"/>
        </w:rPr>
      </w:pPr>
    </w:p>
    <w:p w:rsidR="00242681" w:rsidRPr="00962152" w:rsidRDefault="00242681" w:rsidP="00D93D02">
      <w:pPr>
        <w:autoSpaceDE w:val="0"/>
        <w:autoSpaceDN w:val="0"/>
        <w:adjustRightInd w:val="0"/>
        <w:spacing w:after="0" w:line="240" w:lineRule="auto"/>
        <w:rPr>
          <w:rFonts w:cs="Palatino-Roman"/>
          <w:sz w:val="20"/>
          <w:szCs w:val="20"/>
        </w:rPr>
      </w:pPr>
      <w:r w:rsidRPr="00962152">
        <w:rPr>
          <w:rFonts w:cs="Palatino-Roman"/>
          <w:sz w:val="20"/>
          <w:szCs w:val="20"/>
        </w:rPr>
        <w:t>(c) The Donor undertakes to donate the Land to the government freely and voluntarily without any compulsion or coercion by any individual or organization; and</w:t>
      </w:r>
    </w:p>
    <w:p w:rsidR="00242681" w:rsidRPr="00962152" w:rsidRDefault="00242681" w:rsidP="00D93D02">
      <w:pPr>
        <w:autoSpaceDE w:val="0"/>
        <w:autoSpaceDN w:val="0"/>
        <w:adjustRightInd w:val="0"/>
        <w:spacing w:after="0" w:line="240" w:lineRule="auto"/>
        <w:rPr>
          <w:rFonts w:cs="Palatino-Roman"/>
          <w:sz w:val="20"/>
          <w:szCs w:val="20"/>
        </w:rPr>
      </w:pPr>
    </w:p>
    <w:p w:rsidR="00242681" w:rsidRPr="00962152" w:rsidRDefault="00242681" w:rsidP="00D93D02">
      <w:pPr>
        <w:autoSpaceDE w:val="0"/>
        <w:autoSpaceDN w:val="0"/>
        <w:adjustRightInd w:val="0"/>
        <w:spacing w:after="0" w:line="240" w:lineRule="auto"/>
        <w:rPr>
          <w:rFonts w:cs="Palatino-Roman"/>
          <w:sz w:val="20"/>
          <w:szCs w:val="20"/>
        </w:rPr>
      </w:pPr>
      <w:r w:rsidRPr="00962152">
        <w:rPr>
          <w:rFonts w:cs="Palatino-Roman"/>
          <w:sz w:val="20"/>
          <w:szCs w:val="20"/>
        </w:rPr>
        <w:t>d) The donation of the Land is subject to acceptance by the Government (Department name??).</w:t>
      </w:r>
    </w:p>
    <w:p w:rsidR="00242681" w:rsidRPr="00962152" w:rsidRDefault="00242681" w:rsidP="00D93D02">
      <w:pPr>
        <w:autoSpaceDE w:val="0"/>
        <w:autoSpaceDN w:val="0"/>
        <w:adjustRightInd w:val="0"/>
        <w:spacing w:after="0" w:line="240" w:lineRule="auto"/>
        <w:rPr>
          <w:rFonts w:cs="Palatino-Roman"/>
          <w:sz w:val="20"/>
          <w:szCs w:val="20"/>
        </w:rPr>
      </w:pPr>
    </w:p>
    <w:p w:rsidR="00242681" w:rsidRPr="00962152" w:rsidRDefault="00242681" w:rsidP="00D93D02">
      <w:pPr>
        <w:autoSpaceDE w:val="0"/>
        <w:autoSpaceDN w:val="0"/>
        <w:adjustRightInd w:val="0"/>
        <w:spacing w:after="0" w:line="240" w:lineRule="auto"/>
        <w:rPr>
          <w:rFonts w:cs="Palatino-Roman"/>
          <w:sz w:val="20"/>
          <w:szCs w:val="20"/>
        </w:rPr>
      </w:pPr>
    </w:p>
    <w:p w:rsidR="00242681" w:rsidRPr="00962152" w:rsidRDefault="00242681" w:rsidP="00D93D02">
      <w:pPr>
        <w:autoSpaceDE w:val="0"/>
        <w:autoSpaceDN w:val="0"/>
        <w:adjustRightInd w:val="0"/>
        <w:spacing w:after="0" w:line="240" w:lineRule="auto"/>
        <w:rPr>
          <w:rFonts w:cs="Palatino-Roman"/>
          <w:sz w:val="20"/>
          <w:szCs w:val="20"/>
        </w:rPr>
      </w:pPr>
    </w:p>
    <w:p w:rsidR="00242681" w:rsidRPr="00962152" w:rsidRDefault="00242681" w:rsidP="00D93D02">
      <w:pPr>
        <w:autoSpaceDE w:val="0"/>
        <w:autoSpaceDN w:val="0"/>
        <w:adjustRightInd w:val="0"/>
        <w:spacing w:after="0" w:line="240" w:lineRule="auto"/>
        <w:rPr>
          <w:rFonts w:cs="Palatino-Roman"/>
          <w:sz w:val="20"/>
          <w:szCs w:val="20"/>
        </w:rPr>
      </w:pPr>
      <w:r w:rsidRPr="00962152">
        <w:rPr>
          <w:rFonts w:cs="Palatino-Roman"/>
          <w:sz w:val="20"/>
          <w:szCs w:val="20"/>
        </w:rPr>
        <w:t>Signature of the Donor (s)                                                                                  Signature of witness (S)</w:t>
      </w:r>
    </w:p>
    <w:p w:rsidR="00242681" w:rsidRPr="00962152" w:rsidRDefault="00242681" w:rsidP="00D93D02">
      <w:pPr>
        <w:autoSpaceDE w:val="0"/>
        <w:autoSpaceDN w:val="0"/>
        <w:adjustRightInd w:val="0"/>
        <w:spacing w:after="0" w:line="240" w:lineRule="auto"/>
        <w:rPr>
          <w:rFonts w:cs="Palatino-Roman"/>
          <w:sz w:val="20"/>
          <w:szCs w:val="20"/>
        </w:rPr>
      </w:pPr>
    </w:p>
    <w:p w:rsidR="0039593C" w:rsidRPr="00D049E4" w:rsidRDefault="00242681" w:rsidP="00D93D02">
      <w:pPr>
        <w:spacing w:after="0" w:line="240" w:lineRule="auto"/>
        <w:rPr>
          <w:sz w:val="24"/>
          <w:szCs w:val="24"/>
        </w:rPr>
      </w:pPr>
      <w:r w:rsidRPr="00962152">
        <w:rPr>
          <w:rFonts w:cs="Palatino-Roman"/>
          <w:sz w:val="20"/>
          <w:szCs w:val="20"/>
        </w:rPr>
        <w:t xml:space="preserve">1.  _____________________                                              </w:t>
      </w:r>
      <w:r w:rsidR="000A3206" w:rsidRPr="00962152">
        <w:rPr>
          <w:rFonts w:cs="Palatino-Roman"/>
          <w:sz w:val="20"/>
          <w:szCs w:val="20"/>
        </w:rPr>
        <w:t xml:space="preserve">                        1.________</w:t>
      </w:r>
      <w:r w:rsidR="000A3206" w:rsidRPr="00D049E4">
        <w:rPr>
          <w:rFonts w:cs="Palatino-Roman"/>
          <w:sz w:val="24"/>
          <w:szCs w:val="24"/>
        </w:rPr>
        <w:t>_____________</w:t>
      </w:r>
    </w:p>
    <w:sectPr w:rsidR="0039593C" w:rsidRPr="00D049E4" w:rsidSect="00DA342C">
      <w:headerReference w:type="default" r:id="rId26"/>
      <w:footerReference w:type="default" r:id="rId27"/>
      <w:pgSz w:w="12240" w:h="15840"/>
      <w:pgMar w:top="1440" w:right="144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498B" w:rsidRDefault="0021498B" w:rsidP="00DA342C">
      <w:pPr>
        <w:spacing w:after="0" w:line="240" w:lineRule="auto"/>
      </w:pPr>
      <w:r>
        <w:separator/>
      </w:r>
    </w:p>
  </w:endnote>
  <w:endnote w:type="continuationSeparator" w:id="1">
    <w:p w:rsidR="0021498B" w:rsidRDefault="0021498B" w:rsidP="00DA34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PalatinoLinotyp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Bold">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2290"/>
      <w:docPartObj>
        <w:docPartGallery w:val="Page Numbers (Bottom of Page)"/>
        <w:docPartUnique/>
      </w:docPartObj>
    </w:sdtPr>
    <w:sdtEndPr>
      <w:rPr>
        <w:color w:val="7F7F7F" w:themeColor="background1" w:themeShade="7F"/>
        <w:spacing w:val="60"/>
      </w:rPr>
    </w:sdtEndPr>
    <w:sdtContent>
      <w:p w:rsidR="00EB5166" w:rsidRDefault="00385143">
        <w:pPr>
          <w:pStyle w:val="Footer"/>
          <w:pBdr>
            <w:top w:val="single" w:sz="4" w:space="1" w:color="D9D9D9" w:themeColor="background1" w:themeShade="D9"/>
          </w:pBdr>
          <w:rPr>
            <w:b/>
          </w:rPr>
        </w:pPr>
        <w:r w:rsidRPr="00385143">
          <w:fldChar w:fldCharType="begin"/>
        </w:r>
        <w:r w:rsidR="0072538E">
          <w:instrText xml:space="preserve"> PAGE   \* MERGEFORMAT </w:instrText>
        </w:r>
        <w:r w:rsidRPr="00385143">
          <w:fldChar w:fldCharType="separate"/>
        </w:r>
        <w:r w:rsidR="00FD4A8E" w:rsidRPr="00FD4A8E">
          <w:rPr>
            <w:b/>
            <w:noProof/>
          </w:rPr>
          <w:t>1</w:t>
        </w:r>
        <w:r>
          <w:rPr>
            <w:b/>
            <w:noProof/>
          </w:rPr>
          <w:fldChar w:fldCharType="end"/>
        </w:r>
        <w:r w:rsidR="00EB5166">
          <w:rPr>
            <w:b/>
          </w:rPr>
          <w:t xml:space="preserve"> | </w:t>
        </w:r>
        <w:r w:rsidR="00EB5166">
          <w:rPr>
            <w:color w:val="7F7F7F" w:themeColor="background1" w:themeShade="7F"/>
            <w:spacing w:val="60"/>
          </w:rPr>
          <w:t>Page</w:t>
        </w:r>
      </w:p>
    </w:sdtContent>
  </w:sdt>
  <w:p w:rsidR="00EB5166" w:rsidRDefault="00EB51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498B" w:rsidRDefault="0021498B" w:rsidP="00DA342C">
      <w:pPr>
        <w:spacing w:after="0" w:line="240" w:lineRule="auto"/>
      </w:pPr>
      <w:r>
        <w:separator/>
      </w:r>
    </w:p>
  </w:footnote>
  <w:footnote w:type="continuationSeparator" w:id="1">
    <w:p w:rsidR="0021498B" w:rsidRDefault="0021498B" w:rsidP="00DA34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sz w:val="20"/>
        <w:szCs w:val="20"/>
      </w:rPr>
      <w:id w:val="19386766"/>
      <w:docPartObj>
        <w:docPartGallery w:val="Page Numbers (Top of Page)"/>
        <w:docPartUnique/>
      </w:docPartObj>
    </w:sdtPr>
    <w:sdtEndPr>
      <w:rPr>
        <w:i w:val="0"/>
        <w:iCs w:val="0"/>
        <w:color w:val="7F7F7F" w:themeColor="background1" w:themeShade="7F"/>
        <w:spacing w:val="60"/>
        <w:sz w:val="22"/>
        <w:szCs w:val="22"/>
      </w:rPr>
    </w:sdtEndPr>
    <w:sdtContent>
      <w:p w:rsidR="00EB5166" w:rsidRDefault="00EB5166" w:rsidP="00D049E4">
        <w:pPr>
          <w:pStyle w:val="Header"/>
          <w:pBdr>
            <w:bottom w:val="single" w:sz="4" w:space="1" w:color="D9D9D9" w:themeColor="background1" w:themeShade="D9"/>
          </w:pBdr>
          <w:jc w:val="right"/>
          <w:rPr>
            <w:b/>
          </w:rPr>
        </w:pPr>
        <w:r w:rsidRPr="00D049E4">
          <w:rPr>
            <w:i/>
            <w:iCs/>
            <w:sz w:val="20"/>
            <w:szCs w:val="20"/>
          </w:rPr>
          <w:t>Social Safe guard Guideline</w:t>
        </w:r>
      </w:p>
    </w:sdtContent>
  </w:sdt>
  <w:sdt>
    <w:sdtPr>
      <w:id w:val="9453924"/>
      <w:docPartObj>
        <w:docPartGallery w:val="Page Numbers (Margins)"/>
        <w:docPartUnique/>
      </w:docPartObj>
    </w:sdtPr>
    <w:sdtContent>
      <w:p w:rsidR="00EB5166" w:rsidRDefault="00385143">
        <w:pPr>
          <w:pStyle w:val="Header"/>
        </w:pPr>
        <w:r>
          <w:rPr>
            <w:noProof/>
            <w:lang w:bidi="hi-IN"/>
          </w:rPr>
          <w:pict>
            <v:rect id="Rectangle 6" o:spid="_x0000_s4097" style="position:absolute;margin-left:0;margin-top:0;width:48.2pt;height:171.9pt;z-index:251660288;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" o:allowincell="f" filled="f" stroked="f">
              <v:textbox style="layout-flow:vertical;mso-layout-flow-alt:bottom-to-top;mso-fit-shape-to-text:t">
                <w:txbxContent>
                  <w:p w:rsidR="00EB5166" w:rsidRDefault="00EB5166">
                    <w:pPr>
                      <w:pStyle w:val="Footer"/>
                      <w:rPr>
                        <w:rFonts w:asciiTheme="majorHAnsi" w:hAnsiTheme="majorHAnsi"/>
                        <w:sz w:val="44"/>
                        <w:szCs w:val="44"/>
                      </w:rPr>
                    </w:pP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D3BF2"/>
    <w:multiLevelType w:val="hybridMultilevel"/>
    <w:tmpl w:val="1C30A74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EC42BF"/>
    <w:multiLevelType w:val="hybridMultilevel"/>
    <w:tmpl w:val="7942425E"/>
    <w:lvl w:ilvl="0" w:tplc="71483C08">
      <w:start w:val="1"/>
      <w:numFmt w:val="decimal"/>
      <w:lvlText w:val="%1."/>
      <w:lvlJc w:val="left"/>
      <w:pPr>
        <w:tabs>
          <w:tab w:val="num" w:pos="564"/>
        </w:tabs>
        <w:ind w:left="564" w:hanging="360"/>
      </w:pPr>
      <w:rPr>
        <w:rFonts w:hint="default"/>
      </w:rPr>
    </w:lvl>
    <w:lvl w:ilvl="1" w:tplc="04090019" w:tentative="1">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2">
    <w:nsid w:val="132E72F9"/>
    <w:multiLevelType w:val="hybridMultilevel"/>
    <w:tmpl w:val="19B45A7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14E83F22"/>
    <w:multiLevelType w:val="hybridMultilevel"/>
    <w:tmpl w:val="939A1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EB4FDE"/>
    <w:multiLevelType w:val="hybridMultilevel"/>
    <w:tmpl w:val="5A446C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8EB6889"/>
    <w:multiLevelType w:val="hybridMultilevel"/>
    <w:tmpl w:val="3C4A68EA"/>
    <w:lvl w:ilvl="0" w:tplc="54D4DA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E2988"/>
    <w:multiLevelType w:val="hybridMultilevel"/>
    <w:tmpl w:val="F31A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F31F99"/>
    <w:multiLevelType w:val="hybridMultilevel"/>
    <w:tmpl w:val="AF6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362788"/>
    <w:multiLevelType w:val="hybridMultilevel"/>
    <w:tmpl w:val="98C443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2B4470"/>
    <w:multiLevelType w:val="hybridMultilevel"/>
    <w:tmpl w:val="72080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822BC"/>
    <w:multiLevelType w:val="hybridMultilevel"/>
    <w:tmpl w:val="5BE4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3B35A5"/>
    <w:multiLevelType w:val="hybridMultilevel"/>
    <w:tmpl w:val="619271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05619D"/>
    <w:multiLevelType w:val="hybridMultilevel"/>
    <w:tmpl w:val="EEEA3F4E"/>
    <w:lvl w:ilvl="0" w:tplc="E8CEE1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2A3C6B"/>
    <w:multiLevelType w:val="hybridMultilevel"/>
    <w:tmpl w:val="C18A66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FB04DCC"/>
    <w:multiLevelType w:val="hybridMultilevel"/>
    <w:tmpl w:val="9574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8B5477"/>
    <w:multiLevelType w:val="hybridMultilevel"/>
    <w:tmpl w:val="4A02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2563B4"/>
    <w:multiLevelType w:val="hybridMultilevel"/>
    <w:tmpl w:val="5DE80D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A35BBA"/>
    <w:multiLevelType w:val="hybridMultilevel"/>
    <w:tmpl w:val="5CE669CA"/>
    <w:lvl w:ilvl="0" w:tplc="04090005">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8">
    <w:nsid w:val="582D787A"/>
    <w:multiLevelType w:val="hybridMultilevel"/>
    <w:tmpl w:val="423C5800"/>
    <w:lvl w:ilvl="0" w:tplc="A92EC8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BC67347"/>
    <w:multiLevelType w:val="hybridMultilevel"/>
    <w:tmpl w:val="274848B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0B1254C"/>
    <w:multiLevelType w:val="hybridMultilevel"/>
    <w:tmpl w:val="693A3C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E32AEC"/>
    <w:multiLevelType w:val="hybridMultilevel"/>
    <w:tmpl w:val="74229B12"/>
    <w:lvl w:ilvl="0" w:tplc="AB5C59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B027630"/>
    <w:multiLevelType w:val="hybridMultilevel"/>
    <w:tmpl w:val="57BAD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7547F2"/>
    <w:multiLevelType w:val="hybridMultilevel"/>
    <w:tmpl w:val="8A3E0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573849"/>
    <w:multiLevelType w:val="hybridMultilevel"/>
    <w:tmpl w:val="156C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7C46D7"/>
    <w:multiLevelType w:val="hybridMultilevel"/>
    <w:tmpl w:val="0CFC5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8625A1"/>
    <w:multiLevelType w:val="hybridMultilevel"/>
    <w:tmpl w:val="A298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AE25E9"/>
    <w:multiLevelType w:val="hybridMultilevel"/>
    <w:tmpl w:val="3E86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FD5989"/>
    <w:multiLevelType w:val="hybridMultilevel"/>
    <w:tmpl w:val="5926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893C8F"/>
    <w:multiLevelType w:val="hybridMultilevel"/>
    <w:tmpl w:val="66E86A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8E6A71"/>
    <w:multiLevelType w:val="hybridMultilevel"/>
    <w:tmpl w:val="5AC6E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9CE2BAD"/>
    <w:multiLevelType w:val="hybridMultilevel"/>
    <w:tmpl w:val="95CA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42683E"/>
    <w:multiLevelType w:val="hybridMultilevel"/>
    <w:tmpl w:val="B92408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404D82"/>
    <w:multiLevelType w:val="hybridMultilevel"/>
    <w:tmpl w:val="B72CAE12"/>
    <w:lvl w:ilvl="0" w:tplc="B30E8E04">
      <w:start w:val="1"/>
      <w:numFmt w:val="decimal"/>
      <w:lvlText w:val="%1."/>
      <w:lvlJc w:val="left"/>
      <w:pPr>
        <w:tabs>
          <w:tab w:val="num" w:pos="343"/>
        </w:tabs>
        <w:ind w:left="343" w:hanging="360"/>
      </w:pPr>
      <w:rPr>
        <w:rFonts w:hint="default"/>
      </w:rPr>
    </w:lvl>
    <w:lvl w:ilvl="1" w:tplc="6056231E">
      <w:start w:val="1"/>
      <w:numFmt w:val="decimal"/>
      <w:lvlText w:val="%2."/>
      <w:lvlJc w:val="left"/>
      <w:pPr>
        <w:tabs>
          <w:tab w:val="num" w:pos="1063"/>
        </w:tabs>
        <w:ind w:left="1063" w:hanging="360"/>
      </w:pPr>
      <w:rPr>
        <w:rFonts w:hint="default"/>
      </w:rPr>
    </w:lvl>
    <w:lvl w:ilvl="2" w:tplc="0409001B" w:tentative="1">
      <w:start w:val="1"/>
      <w:numFmt w:val="lowerRoman"/>
      <w:lvlText w:val="%3."/>
      <w:lvlJc w:val="right"/>
      <w:pPr>
        <w:tabs>
          <w:tab w:val="num" w:pos="1783"/>
        </w:tabs>
        <w:ind w:left="1783" w:hanging="180"/>
      </w:pPr>
    </w:lvl>
    <w:lvl w:ilvl="3" w:tplc="0409000F" w:tentative="1">
      <w:start w:val="1"/>
      <w:numFmt w:val="decimal"/>
      <w:lvlText w:val="%4."/>
      <w:lvlJc w:val="left"/>
      <w:pPr>
        <w:tabs>
          <w:tab w:val="num" w:pos="2503"/>
        </w:tabs>
        <w:ind w:left="2503" w:hanging="360"/>
      </w:pPr>
    </w:lvl>
    <w:lvl w:ilvl="4" w:tplc="04090019" w:tentative="1">
      <w:start w:val="1"/>
      <w:numFmt w:val="lowerLetter"/>
      <w:lvlText w:val="%5."/>
      <w:lvlJc w:val="left"/>
      <w:pPr>
        <w:tabs>
          <w:tab w:val="num" w:pos="3223"/>
        </w:tabs>
        <w:ind w:left="3223" w:hanging="360"/>
      </w:pPr>
    </w:lvl>
    <w:lvl w:ilvl="5" w:tplc="0409001B" w:tentative="1">
      <w:start w:val="1"/>
      <w:numFmt w:val="lowerRoman"/>
      <w:lvlText w:val="%6."/>
      <w:lvlJc w:val="right"/>
      <w:pPr>
        <w:tabs>
          <w:tab w:val="num" w:pos="3943"/>
        </w:tabs>
        <w:ind w:left="3943" w:hanging="180"/>
      </w:pPr>
    </w:lvl>
    <w:lvl w:ilvl="6" w:tplc="0409000F" w:tentative="1">
      <w:start w:val="1"/>
      <w:numFmt w:val="decimal"/>
      <w:lvlText w:val="%7."/>
      <w:lvlJc w:val="left"/>
      <w:pPr>
        <w:tabs>
          <w:tab w:val="num" w:pos="4663"/>
        </w:tabs>
        <w:ind w:left="4663" w:hanging="360"/>
      </w:pPr>
    </w:lvl>
    <w:lvl w:ilvl="7" w:tplc="04090019" w:tentative="1">
      <w:start w:val="1"/>
      <w:numFmt w:val="lowerLetter"/>
      <w:lvlText w:val="%8."/>
      <w:lvlJc w:val="left"/>
      <w:pPr>
        <w:tabs>
          <w:tab w:val="num" w:pos="5383"/>
        </w:tabs>
        <w:ind w:left="5383" w:hanging="360"/>
      </w:pPr>
    </w:lvl>
    <w:lvl w:ilvl="8" w:tplc="0409001B" w:tentative="1">
      <w:start w:val="1"/>
      <w:numFmt w:val="lowerRoman"/>
      <w:lvlText w:val="%9."/>
      <w:lvlJc w:val="right"/>
      <w:pPr>
        <w:tabs>
          <w:tab w:val="num" w:pos="6103"/>
        </w:tabs>
        <w:ind w:left="6103" w:hanging="180"/>
      </w:pPr>
    </w:lvl>
  </w:abstractNum>
  <w:abstractNum w:abstractNumId="34">
    <w:nsid w:val="7D7F4D2B"/>
    <w:multiLevelType w:val="hybridMultilevel"/>
    <w:tmpl w:val="3D48540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7F907D72"/>
    <w:multiLevelType w:val="hybridMultilevel"/>
    <w:tmpl w:val="209C656E"/>
    <w:lvl w:ilvl="0" w:tplc="4FDC42FE">
      <w:start w:val="1"/>
      <w:numFmt w:val="bullet"/>
      <w:lvlText w:val=""/>
      <w:lvlJc w:val="left"/>
      <w:pPr>
        <w:tabs>
          <w:tab w:val="num" w:pos="1440"/>
        </w:tabs>
        <w:ind w:left="1440" w:hanging="360"/>
      </w:pPr>
      <w:rPr>
        <w:rFonts w:ascii="Wingdings" w:hAnsi="Wingdings" w:hint="default"/>
      </w:rPr>
    </w:lvl>
    <w:lvl w:ilvl="1" w:tplc="641A95E6">
      <w:start w:val="1"/>
      <w:numFmt w:val="decimal"/>
      <w:lvlText w:val="7.%2"/>
      <w:lvlJc w:val="left"/>
      <w:pPr>
        <w:tabs>
          <w:tab w:val="num" w:pos="2160"/>
        </w:tabs>
        <w:ind w:left="2160" w:hanging="360"/>
      </w:pPr>
      <w:rPr>
        <w:rFonts w:hint="default"/>
      </w:rPr>
    </w:lvl>
    <w:lvl w:ilvl="2" w:tplc="A790B95C">
      <w:start w:val="1"/>
      <w:numFmt w:val="upperLetter"/>
      <w:lvlText w:val="%3."/>
      <w:lvlJc w:val="left"/>
      <w:pPr>
        <w:ind w:left="2880" w:hanging="360"/>
      </w:pPr>
      <w:rPr>
        <w:rFonts w:hint="default"/>
      </w:rPr>
    </w:lvl>
    <w:lvl w:ilvl="3" w:tplc="2D568BDE">
      <w:start w:val="1"/>
      <w:numFmt w:val="decimal"/>
      <w:lvlText w:val="%4."/>
      <w:lvlJc w:val="left"/>
      <w:pPr>
        <w:ind w:left="3600" w:hanging="360"/>
      </w:pPr>
      <w:rPr>
        <w:rFonts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24"/>
  </w:num>
  <w:num w:numId="3">
    <w:abstractNumId w:val="31"/>
  </w:num>
  <w:num w:numId="4">
    <w:abstractNumId w:val="14"/>
  </w:num>
  <w:num w:numId="5">
    <w:abstractNumId w:val="29"/>
  </w:num>
  <w:num w:numId="6">
    <w:abstractNumId w:val="26"/>
  </w:num>
  <w:num w:numId="7">
    <w:abstractNumId w:val="0"/>
  </w:num>
  <w:num w:numId="8">
    <w:abstractNumId w:val="8"/>
  </w:num>
  <w:num w:numId="9">
    <w:abstractNumId w:val="34"/>
  </w:num>
  <w:num w:numId="10">
    <w:abstractNumId w:val="17"/>
  </w:num>
  <w:num w:numId="11">
    <w:abstractNumId w:val="9"/>
  </w:num>
  <w:num w:numId="12">
    <w:abstractNumId w:val="13"/>
  </w:num>
  <w:num w:numId="13">
    <w:abstractNumId w:val="10"/>
  </w:num>
  <w:num w:numId="14">
    <w:abstractNumId w:val="32"/>
  </w:num>
  <w:num w:numId="15">
    <w:abstractNumId w:val="1"/>
  </w:num>
  <w:num w:numId="16">
    <w:abstractNumId w:val="33"/>
  </w:num>
  <w:num w:numId="17">
    <w:abstractNumId w:val="20"/>
  </w:num>
  <w:num w:numId="18">
    <w:abstractNumId w:val="5"/>
  </w:num>
  <w:num w:numId="19">
    <w:abstractNumId w:val="11"/>
  </w:num>
  <w:num w:numId="20">
    <w:abstractNumId w:val="12"/>
  </w:num>
  <w:num w:numId="21">
    <w:abstractNumId w:val="35"/>
  </w:num>
  <w:num w:numId="22">
    <w:abstractNumId w:val="18"/>
  </w:num>
  <w:num w:numId="23">
    <w:abstractNumId w:val="21"/>
  </w:num>
  <w:num w:numId="24">
    <w:abstractNumId w:val="4"/>
  </w:num>
  <w:num w:numId="25">
    <w:abstractNumId w:val="23"/>
  </w:num>
  <w:num w:numId="26">
    <w:abstractNumId w:val="16"/>
  </w:num>
  <w:num w:numId="27">
    <w:abstractNumId w:val="7"/>
  </w:num>
  <w:num w:numId="28">
    <w:abstractNumId w:val="28"/>
  </w:num>
  <w:num w:numId="29">
    <w:abstractNumId w:val="22"/>
  </w:num>
  <w:num w:numId="30">
    <w:abstractNumId w:val="25"/>
  </w:num>
  <w:num w:numId="31">
    <w:abstractNumId w:val="27"/>
  </w:num>
  <w:num w:numId="32">
    <w:abstractNumId w:val="15"/>
  </w:num>
  <w:num w:numId="33">
    <w:abstractNumId w:val="3"/>
  </w:num>
  <w:num w:numId="34">
    <w:abstractNumId w:val="2"/>
  </w:num>
  <w:num w:numId="35">
    <w:abstractNumId w:val="19"/>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fillcolor="white">
      <v:fill color="white"/>
    </o:shapedefaults>
    <o:shapelayout v:ext="edit">
      <o:idmap v:ext="edit" data="4"/>
    </o:shapelayout>
  </w:hdrShapeDefaults>
  <w:footnotePr>
    <w:footnote w:id="0"/>
    <w:footnote w:id="1"/>
  </w:footnotePr>
  <w:endnotePr>
    <w:endnote w:id="0"/>
    <w:endnote w:id="1"/>
  </w:endnotePr>
  <w:compat/>
  <w:rsids>
    <w:rsidRoot w:val="005F095B"/>
    <w:rsid w:val="00000753"/>
    <w:rsid w:val="00005297"/>
    <w:rsid w:val="0002132C"/>
    <w:rsid w:val="0003449C"/>
    <w:rsid w:val="00034889"/>
    <w:rsid w:val="00037A7E"/>
    <w:rsid w:val="0004655D"/>
    <w:rsid w:val="00052441"/>
    <w:rsid w:val="000540FD"/>
    <w:rsid w:val="00061FD3"/>
    <w:rsid w:val="00066EF4"/>
    <w:rsid w:val="00067014"/>
    <w:rsid w:val="000679BE"/>
    <w:rsid w:val="00071B91"/>
    <w:rsid w:val="00081F92"/>
    <w:rsid w:val="0009531D"/>
    <w:rsid w:val="00095438"/>
    <w:rsid w:val="000969D8"/>
    <w:rsid w:val="000A3206"/>
    <w:rsid w:val="000A70A7"/>
    <w:rsid w:val="000B768A"/>
    <w:rsid w:val="000C22CB"/>
    <w:rsid w:val="000C2BAB"/>
    <w:rsid w:val="000C57ED"/>
    <w:rsid w:val="000C62B8"/>
    <w:rsid w:val="000C7831"/>
    <w:rsid w:val="000D25DD"/>
    <w:rsid w:val="000D77A8"/>
    <w:rsid w:val="001058FF"/>
    <w:rsid w:val="00107BC8"/>
    <w:rsid w:val="001167E6"/>
    <w:rsid w:val="00120110"/>
    <w:rsid w:val="0012233F"/>
    <w:rsid w:val="00126DB8"/>
    <w:rsid w:val="00127558"/>
    <w:rsid w:val="00131552"/>
    <w:rsid w:val="00131E3E"/>
    <w:rsid w:val="00132D75"/>
    <w:rsid w:val="0013489A"/>
    <w:rsid w:val="001518C8"/>
    <w:rsid w:val="00151BC9"/>
    <w:rsid w:val="00152D76"/>
    <w:rsid w:val="00162210"/>
    <w:rsid w:val="001632E7"/>
    <w:rsid w:val="00180D32"/>
    <w:rsid w:val="00184551"/>
    <w:rsid w:val="00191196"/>
    <w:rsid w:val="001B02EB"/>
    <w:rsid w:val="001B1D35"/>
    <w:rsid w:val="001B3869"/>
    <w:rsid w:val="001B4315"/>
    <w:rsid w:val="001B51A7"/>
    <w:rsid w:val="001C0F6F"/>
    <w:rsid w:val="001C11CD"/>
    <w:rsid w:val="001C286F"/>
    <w:rsid w:val="001C34FB"/>
    <w:rsid w:val="001C717D"/>
    <w:rsid w:val="001C71D4"/>
    <w:rsid w:val="001E2998"/>
    <w:rsid w:val="001F486F"/>
    <w:rsid w:val="001F7E17"/>
    <w:rsid w:val="00202A1B"/>
    <w:rsid w:val="00212DEA"/>
    <w:rsid w:val="0021498B"/>
    <w:rsid w:val="00215177"/>
    <w:rsid w:val="00221CEF"/>
    <w:rsid w:val="00224FDA"/>
    <w:rsid w:val="00227E9F"/>
    <w:rsid w:val="00235EC3"/>
    <w:rsid w:val="002364F5"/>
    <w:rsid w:val="00242681"/>
    <w:rsid w:val="00271396"/>
    <w:rsid w:val="00276FB5"/>
    <w:rsid w:val="00280675"/>
    <w:rsid w:val="00284D86"/>
    <w:rsid w:val="00286862"/>
    <w:rsid w:val="00290590"/>
    <w:rsid w:val="0029105B"/>
    <w:rsid w:val="00292DDE"/>
    <w:rsid w:val="00295E8C"/>
    <w:rsid w:val="00297CF9"/>
    <w:rsid w:val="002A06DB"/>
    <w:rsid w:val="002A0BDB"/>
    <w:rsid w:val="002A43FB"/>
    <w:rsid w:val="002C09E0"/>
    <w:rsid w:val="002C0B34"/>
    <w:rsid w:val="002C53E0"/>
    <w:rsid w:val="002E088E"/>
    <w:rsid w:val="002E327B"/>
    <w:rsid w:val="002F1A0D"/>
    <w:rsid w:val="002F4C4B"/>
    <w:rsid w:val="002F642B"/>
    <w:rsid w:val="0030196A"/>
    <w:rsid w:val="00305A14"/>
    <w:rsid w:val="00305CA0"/>
    <w:rsid w:val="00311CC8"/>
    <w:rsid w:val="00315106"/>
    <w:rsid w:val="00321EED"/>
    <w:rsid w:val="003222BC"/>
    <w:rsid w:val="0032359C"/>
    <w:rsid w:val="00332287"/>
    <w:rsid w:val="00342069"/>
    <w:rsid w:val="00344D54"/>
    <w:rsid w:val="00346AB2"/>
    <w:rsid w:val="00361DEF"/>
    <w:rsid w:val="00372D1C"/>
    <w:rsid w:val="0038423C"/>
    <w:rsid w:val="00385143"/>
    <w:rsid w:val="00385367"/>
    <w:rsid w:val="00386426"/>
    <w:rsid w:val="0039058E"/>
    <w:rsid w:val="0039593C"/>
    <w:rsid w:val="003A1082"/>
    <w:rsid w:val="003A2004"/>
    <w:rsid w:val="003A2471"/>
    <w:rsid w:val="003A4E46"/>
    <w:rsid w:val="003A6507"/>
    <w:rsid w:val="003B2CBD"/>
    <w:rsid w:val="003B3FF1"/>
    <w:rsid w:val="003B5E62"/>
    <w:rsid w:val="003B679A"/>
    <w:rsid w:val="003C5371"/>
    <w:rsid w:val="003C77ED"/>
    <w:rsid w:val="003D04CE"/>
    <w:rsid w:val="003D056B"/>
    <w:rsid w:val="003E1E4D"/>
    <w:rsid w:val="003E703A"/>
    <w:rsid w:val="003F0F79"/>
    <w:rsid w:val="003F171B"/>
    <w:rsid w:val="003F1F51"/>
    <w:rsid w:val="003F37AD"/>
    <w:rsid w:val="003F3BC8"/>
    <w:rsid w:val="003F70EA"/>
    <w:rsid w:val="00401397"/>
    <w:rsid w:val="004026BF"/>
    <w:rsid w:val="0040421C"/>
    <w:rsid w:val="00417D0F"/>
    <w:rsid w:val="004205F7"/>
    <w:rsid w:val="004250BF"/>
    <w:rsid w:val="00425781"/>
    <w:rsid w:val="00431589"/>
    <w:rsid w:val="0043494F"/>
    <w:rsid w:val="004415B9"/>
    <w:rsid w:val="004550DC"/>
    <w:rsid w:val="004641A3"/>
    <w:rsid w:val="00470729"/>
    <w:rsid w:val="00470CB9"/>
    <w:rsid w:val="00476997"/>
    <w:rsid w:val="00477E3B"/>
    <w:rsid w:val="00477EB1"/>
    <w:rsid w:val="004802E6"/>
    <w:rsid w:val="00485CAE"/>
    <w:rsid w:val="004B1F80"/>
    <w:rsid w:val="004B5838"/>
    <w:rsid w:val="004B63C1"/>
    <w:rsid w:val="004B6964"/>
    <w:rsid w:val="004C2412"/>
    <w:rsid w:val="004C7336"/>
    <w:rsid w:val="004D1869"/>
    <w:rsid w:val="004D6B0F"/>
    <w:rsid w:val="004D77E1"/>
    <w:rsid w:val="004E4891"/>
    <w:rsid w:val="004F3094"/>
    <w:rsid w:val="004F362C"/>
    <w:rsid w:val="004F36EB"/>
    <w:rsid w:val="004F524F"/>
    <w:rsid w:val="00503346"/>
    <w:rsid w:val="00506DDB"/>
    <w:rsid w:val="00512AE5"/>
    <w:rsid w:val="00514A4F"/>
    <w:rsid w:val="00517E68"/>
    <w:rsid w:val="00525E4E"/>
    <w:rsid w:val="00526B8D"/>
    <w:rsid w:val="00533095"/>
    <w:rsid w:val="005350D3"/>
    <w:rsid w:val="00537561"/>
    <w:rsid w:val="00540D8E"/>
    <w:rsid w:val="00542E0A"/>
    <w:rsid w:val="005550AA"/>
    <w:rsid w:val="005621D4"/>
    <w:rsid w:val="00564DB0"/>
    <w:rsid w:val="00564FBB"/>
    <w:rsid w:val="0056525E"/>
    <w:rsid w:val="00565E81"/>
    <w:rsid w:val="00571DC1"/>
    <w:rsid w:val="00571FC3"/>
    <w:rsid w:val="00572751"/>
    <w:rsid w:val="00586E8D"/>
    <w:rsid w:val="00587253"/>
    <w:rsid w:val="005A049C"/>
    <w:rsid w:val="005A2FD9"/>
    <w:rsid w:val="005A5E72"/>
    <w:rsid w:val="005A71F8"/>
    <w:rsid w:val="005B16E6"/>
    <w:rsid w:val="005B1BDD"/>
    <w:rsid w:val="005B34EC"/>
    <w:rsid w:val="005B5A67"/>
    <w:rsid w:val="005C1788"/>
    <w:rsid w:val="005C548D"/>
    <w:rsid w:val="005C6C03"/>
    <w:rsid w:val="005D1FD7"/>
    <w:rsid w:val="005D39F3"/>
    <w:rsid w:val="005E2D90"/>
    <w:rsid w:val="005F095B"/>
    <w:rsid w:val="005F4F5C"/>
    <w:rsid w:val="00602187"/>
    <w:rsid w:val="00605294"/>
    <w:rsid w:val="00606A09"/>
    <w:rsid w:val="006205F9"/>
    <w:rsid w:val="00621621"/>
    <w:rsid w:val="00625DA6"/>
    <w:rsid w:val="006313DF"/>
    <w:rsid w:val="0063424D"/>
    <w:rsid w:val="00641438"/>
    <w:rsid w:val="00644D6A"/>
    <w:rsid w:val="0064728E"/>
    <w:rsid w:val="006535F5"/>
    <w:rsid w:val="00654E95"/>
    <w:rsid w:val="0066151A"/>
    <w:rsid w:val="0067337E"/>
    <w:rsid w:val="006842EF"/>
    <w:rsid w:val="00687717"/>
    <w:rsid w:val="006914C9"/>
    <w:rsid w:val="006A26A7"/>
    <w:rsid w:val="006A387C"/>
    <w:rsid w:val="006A5F7E"/>
    <w:rsid w:val="006B1EF6"/>
    <w:rsid w:val="006B74A8"/>
    <w:rsid w:val="006C7182"/>
    <w:rsid w:val="006D041A"/>
    <w:rsid w:val="006D08C1"/>
    <w:rsid w:val="006D0F4F"/>
    <w:rsid w:val="006D1DFD"/>
    <w:rsid w:val="006D4690"/>
    <w:rsid w:val="006E131A"/>
    <w:rsid w:val="006E1345"/>
    <w:rsid w:val="006E31A4"/>
    <w:rsid w:val="006E3831"/>
    <w:rsid w:val="006E5320"/>
    <w:rsid w:val="006F6288"/>
    <w:rsid w:val="007060B0"/>
    <w:rsid w:val="00706796"/>
    <w:rsid w:val="00707712"/>
    <w:rsid w:val="007250A5"/>
    <w:rsid w:val="0072538E"/>
    <w:rsid w:val="007274B9"/>
    <w:rsid w:val="007323CA"/>
    <w:rsid w:val="0074567D"/>
    <w:rsid w:val="007463D2"/>
    <w:rsid w:val="00752305"/>
    <w:rsid w:val="00754C2E"/>
    <w:rsid w:val="00762828"/>
    <w:rsid w:val="00764384"/>
    <w:rsid w:val="00767B60"/>
    <w:rsid w:val="00767B8B"/>
    <w:rsid w:val="007705BD"/>
    <w:rsid w:val="0077125D"/>
    <w:rsid w:val="00776FEC"/>
    <w:rsid w:val="007779AF"/>
    <w:rsid w:val="00787D54"/>
    <w:rsid w:val="007A2C9E"/>
    <w:rsid w:val="007A2DDA"/>
    <w:rsid w:val="007B7608"/>
    <w:rsid w:val="007B7859"/>
    <w:rsid w:val="007C1CC6"/>
    <w:rsid w:val="007C6437"/>
    <w:rsid w:val="007D3CD2"/>
    <w:rsid w:val="007D4CB5"/>
    <w:rsid w:val="007E2D47"/>
    <w:rsid w:val="007E7E0A"/>
    <w:rsid w:val="007F04E7"/>
    <w:rsid w:val="007F1ADE"/>
    <w:rsid w:val="007F2312"/>
    <w:rsid w:val="007F59D7"/>
    <w:rsid w:val="008019EA"/>
    <w:rsid w:val="0080458D"/>
    <w:rsid w:val="00806D53"/>
    <w:rsid w:val="00807F29"/>
    <w:rsid w:val="00820368"/>
    <w:rsid w:val="00820602"/>
    <w:rsid w:val="00822139"/>
    <w:rsid w:val="00850DA8"/>
    <w:rsid w:val="008531A1"/>
    <w:rsid w:val="008603D5"/>
    <w:rsid w:val="00862C74"/>
    <w:rsid w:val="008715B7"/>
    <w:rsid w:val="00876443"/>
    <w:rsid w:val="008807AA"/>
    <w:rsid w:val="00885B5A"/>
    <w:rsid w:val="008860DE"/>
    <w:rsid w:val="00890BF7"/>
    <w:rsid w:val="0089155F"/>
    <w:rsid w:val="0089480B"/>
    <w:rsid w:val="00897B06"/>
    <w:rsid w:val="008A015F"/>
    <w:rsid w:val="008A1706"/>
    <w:rsid w:val="008A5CC6"/>
    <w:rsid w:val="008B1D35"/>
    <w:rsid w:val="008C522F"/>
    <w:rsid w:val="008E2E81"/>
    <w:rsid w:val="008E5A9F"/>
    <w:rsid w:val="008E7A0C"/>
    <w:rsid w:val="008F3D0F"/>
    <w:rsid w:val="008F5A27"/>
    <w:rsid w:val="008F7F1F"/>
    <w:rsid w:val="00901722"/>
    <w:rsid w:val="00914742"/>
    <w:rsid w:val="00923991"/>
    <w:rsid w:val="00935FE1"/>
    <w:rsid w:val="00940B79"/>
    <w:rsid w:val="00952923"/>
    <w:rsid w:val="00955D89"/>
    <w:rsid w:val="00956957"/>
    <w:rsid w:val="00962152"/>
    <w:rsid w:val="00962FE3"/>
    <w:rsid w:val="00964D27"/>
    <w:rsid w:val="009652EF"/>
    <w:rsid w:val="00965811"/>
    <w:rsid w:val="00966174"/>
    <w:rsid w:val="00966D49"/>
    <w:rsid w:val="0097455F"/>
    <w:rsid w:val="009756BF"/>
    <w:rsid w:val="00982FA6"/>
    <w:rsid w:val="009832E9"/>
    <w:rsid w:val="00987158"/>
    <w:rsid w:val="009920B0"/>
    <w:rsid w:val="00993A82"/>
    <w:rsid w:val="0099498B"/>
    <w:rsid w:val="009965A7"/>
    <w:rsid w:val="0099717B"/>
    <w:rsid w:val="009A0786"/>
    <w:rsid w:val="009A11E5"/>
    <w:rsid w:val="009A4074"/>
    <w:rsid w:val="009A59D6"/>
    <w:rsid w:val="009B49EA"/>
    <w:rsid w:val="009B6DA2"/>
    <w:rsid w:val="009C00E8"/>
    <w:rsid w:val="009C4605"/>
    <w:rsid w:val="009C5E03"/>
    <w:rsid w:val="009D2779"/>
    <w:rsid w:val="009D302D"/>
    <w:rsid w:val="009E2542"/>
    <w:rsid w:val="009E32E8"/>
    <w:rsid w:val="009E6849"/>
    <w:rsid w:val="009F4667"/>
    <w:rsid w:val="009F489A"/>
    <w:rsid w:val="00A06791"/>
    <w:rsid w:val="00A075B2"/>
    <w:rsid w:val="00A07733"/>
    <w:rsid w:val="00A07984"/>
    <w:rsid w:val="00A101EC"/>
    <w:rsid w:val="00A11031"/>
    <w:rsid w:val="00A13F53"/>
    <w:rsid w:val="00A1462D"/>
    <w:rsid w:val="00A174B4"/>
    <w:rsid w:val="00A216C5"/>
    <w:rsid w:val="00A21E21"/>
    <w:rsid w:val="00A233F1"/>
    <w:rsid w:val="00A275D9"/>
    <w:rsid w:val="00A36A4C"/>
    <w:rsid w:val="00A43ABC"/>
    <w:rsid w:val="00A44708"/>
    <w:rsid w:val="00A4622A"/>
    <w:rsid w:val="00A52294"/>
    <w:rsid w:val="00A56C1A"/>
    <w:rsid w:val="00A575ED"/>
    <w:rsid w:val="00A63DB2"/>
    <w:rsid w:val="00A74165"/>
    <w:rsid w:val="00A7467A"/>
    <w:rsid w:val="00A75854"/>
    <w:rsid w:val="00A77148"/>
    <w:rsid w:val="00A828C5"/>
    <w:rsid w:val="00A85479"/>
    <w:rsid w:val="00A8653C"/>
    <w:rsid w:val="00A902C6"/>
    <w:rsid w:val="00AA1706"/>
    <w:rsid w:val="00AA3516"/>
    <w:rsid w:val="00AA53E4"/>
    <w:rsid w:val="00AA5A05"/>
    <w:rsid w:val="00AA70C5"/>
    <w:rsid w:val="00AA72B9"/>
    <w:rsid w:val="00AA7E64"/>
    <w:rsid w:val="00AB050B"/>
    <w:rsid w:val="00AB1931"/>
    <w:rsid w:val="00AB2B57"/>
    <w:rsid w:val="00AB66F7"/>
    <w:rsid w:val="00AC15A5"/>
    <w:rsid w:val="00AC2C97"/>
    <w:rsid w:val="00AC5679"/>
    <w:rsid w:val="00AC774F"/>
    <w:rsid w:val="00AD41F3"/>
    <w:rsid w:val="00AE21E2"/>
    <w:rsid w:val="00AE494D"/>
    <w:rsid w:val="00AE5827"/>
    <w:rsid w:val="00AE7F98"/>
    <w:rsid w:val="00AF57B0"/>
    <w:rsid w:val="00B00046"/>
    <w:rsid w:val="00B02617"/>
    <w:rsid w:val="00B04943"/>
    <w:rsid w:val="00B076C0"/>
    <w:rsid w:val="00B22A95"/>
    <w:rsid w:val="00B22C03"/>
    <w:rsid w:val="00B25D14"/>
    <w:rsid w:val="00B40A6C"/>
    <w:rsid w:val="00B41451"/>
    <w:rsid w:val="00B5237D"/>
    <w:rsid w:val="00B5428A"/>
    <w:rsid w:val="00B60726"/>
    <w:rsid w:val="00B63B4A"/>
    <w:rsid w:val="00B663C0"/>
    <w:rsid w:val="00B751A9"/>
    <w:rsid w:val="00B90CFA"/>
    <w:rsid w:val="00BA0723"/>
    <w:rsid w:val="00BA41DA"/>
    <w:rsid w:val="00BC79A7"/>
    <w:rsid w:val="00BD553A"/>
    <w:rsid w:val="00BD5CB8"/>
    <w:rsid w:val="00BF012E"/>
    <w:rsid w:val="00C02DC2"/>
    <w:rsid w:val="00C03515"/>
    <w:rsid w:val="00C057EE"/>
    <w:rsid w:val="00C07863"/>
    <w:rsid w:val="00C11C44"/>
    <w:rsid w:val="00C1318B"/>
    <w:rsid w:val="00C148EC"/>
    <w:rsid w:val="00C24100"/>
    <w:rsid w:val="00C246E0"/>
    <w:rsid w:val="00C24EDB"/>
    <w:rsid w:val="00C251E9"/>
    <w:rsid w:val="00C2665D"/>
    <w:rsid w:val="00C32979"/>
    <w:rsid w:val="00C448D5"/>
    <w:rsid w:val="00C44A3D"/>
    <w:rsid w:val="00C51DD4"/>
    <w:rsid w:val="00C52D58"/>
    <w:rsid w:val="00C61A09"/>
    <w:rsid w:val="00C63984"/>
    <w:rsid w:val="00C651EE"/>
    <w:rsid w:val="00C7066A"/>
    <w:rsid w:val="00C852B8"/>
    <w:rsid w:val="00C8778F"/>
    <w:rsid w:val="00CB0A7D"/>
    <w:rsid w:val="00CB3D78"/>
    <w:rsid w:val="00CB6F78"/>
    <w:rsid w:val="00CB7625"/>
    <w:rsid w:val="00CC09DF"/>
    <w:rsid w:val="00CC5A88"/>
    <w:rsid w:val="00CC7B5A"/>
    <w:rsid w:val="00CD4D24"/>
    <w:rsid w:val="00CE03B0"/>
    <w:rsid w:val="00CE0C6D"/>
    <w:rsid w:val="00CE2B7D"/>
    <w:rsid w:val="00CF4C60"/>
    <w:rsid w:val="00D003D4"/>
    <w:rsid w:val="00D049E4"/>
    <w:rsid w:val="00D15016"/>
    <w:rsid w:val="00D162B4"/>
    <w:rsid w:val="00D34753"/>
    <w:rsid w:val="00D34B47"/>
    <w:rsid w:val="00D35825"/>
    <w:rsid w:val="00D37C0C"/>
    <w:rsid w:val="00D466A9"/>
    <w:rsid w:val="00D52DB4"/>
    <w:rsid w:val="00D62698"/>
    <w:rsid w:val="00D66CE1"/>
    <w:rsid w:val="00D725C3"/>
    <w:rsid w:val="00D73F60"/>
    <w:rsid w:val="00D751CA"/>
    <w:rsid w:val="00D76067"/>
    <w:rsid w:val="00D7707D"/>
    <w:rsid w:val="00D84E72"/>
    <w:rsid w:val="00D90F5B"/>
    <w:rsid w:val="00D9264A"/>
    <w:rsid w:val="00D93D02"/>
    <w:rsid w:val="00D971CA"/>
    <w:rsid w:val="00DA336D"/>
    <w:rsid w:val="00DA342C"/>
    <w:rsid w:val="00DA5F6D"/>
    <w:rsid w:val="00DB3A1C"/>
    <w:rsid w:val="00DB6ABF"/>
    <w:rsid w:val="00DB721B"/>
    <w:rsid w:val="00DC096C"/>
    <w:rsid w:val="00DC09AD"/>
    <w:rsid w:val="00DC7ECE"/>
    <w:rsid w:val="00DD0FA9"/>
    <w:rsid w:val="00DD294E"/>
    <w:rsid w:val="00DD5FF7"/>
    <w:rsid w:val="00DE3264"/>
    <w:rsid w:val="00DE4857"/>
    <w:rsid w:val="00DE4D81"/>
    <w:rsid w:val="00DE7B54"/>
    <w:rsid w:val="00DF2943"/>
    <w:rsid w:val="00DF4AC1"/>
    <w:rsid w:val="00DF55DE"/>
    <w:rsid w:val="00E279F2"/>
    <w:rsid w:val="00E3245F"/>
    <w:rsid w:val="00E3558F"/>
    <w:rsid w:val="00E42AE1"/>
    <w:rsid w:val="00E46F6D"/>
    <w:rsid w:val="00E63BE5"/>
    <w:rsid w:val="00E67D9D"/>
    <w:rsid w:val="00E739DF"/>
    <w:rsid w:val="00E76A03"/>
    <w:rsid w:val="00E771F0"/>
    <w:rsid w:val="00E87516"/>
    <w:rsid w:val="00E963F3"/>
    <w:rsid w:val="00E97F64"/>
    <w:rsid w:val="00EA07CD"/>
    <w:rsid w:val="00EA1E3C"/>
    <w:rsid w:val="00EB1501"/>
    <w:rsid w:val="00EB1598"/>
    <w:rsid w:val="00EB4200"/>
    <w:rsid w:val="00EB5166"/>
    <w:rsid w:val="00EC0230"/>
    <w:rsid w:val="00EC18FC"/>
    <w:rsid w:val="00ED422C"/>
    <w:rsid w:val="00EE32BF"/>
    <w:rsid w:val="00EF04D1"/>
    <w:rsid w:val="00EF192E"/>
    <w:rsid w:val="00EF6F01"/>
    <w:rsid w:val="00EF7985"/>
    <w:rsid w:val="00F041D8"/>
    <w:rsid w:val="00F05087"/>
    <w:rsid w:val="00F079E5"/>
    <w:rsid w:val="00F11F04"/>
    <w:rsid w:val="00F12FE9"/>
    <w:rsid w:val="00F25F8B"/>
    <w:rsid w:val="00F273F3"/>
    <w:rsid w:val="00F33160"/>
    <w:rsid w:val="00F43C45"/>
    <w:rsid w:val="00F4656C"/>
    <w:rsid w:val="00F70A12"/>
    <w:rsid w:val="00F75484"/>
    <w:rsid w:val="00F768EC"/>
    <w:rsid w:val="00F77283"/>
    <w:rsid w:val="00F82310"/>
    <w:rsid w:val="00F8407A"/>
    <w:rsid w:val="00F95069"/>
    <w:rsid w:val="00F96201"/>
    <w:rsid w:val="00FA7AFA"/>
    <w:rsid w:val="00FC45DA"/>
    <w:rsid w:val="00FC7956"/>
    <w:rsid w:val="00FD2146"/>
    <w:rsid w:val="00FD4A8E"/>
    <w:rsid w:val="00FD5501"/>
    <w:rsid w:val="00FD7869"/>
    <w:rsid w:val="00FE24E9"/>
    <w:rsid w:val="00FE76D8"/>
    <w:rsid w:val="00FF48B0"/>
    <w:rsid w:val="00FF75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95B"/>
    <w:pPr>
      <w:spacing w:line="276" w:lineRule="auto"/>
      <w:jc w:val="left"/>
    </w:pPr>
    <w:rPr>
      <w:rFonts w:ascii="Calibri" w:eastAsia="Calibri" w:hAnsi="Calibri" w:cs="Times New Roman"/>
    </w:rPr>
  </w:style>
  <w:style w:type="paragraph" w:styleId="Heading1">
    <w:name w:val="heading 1"/>
    <w:basedOn w:val="Normal"/>
    <w:next w:val="Normal"/>
    <w:link w:val="Heading1Char"/>
    <w:uiPriority w:val="9"/>
    <w:qFormat/>
    <w:rsid w:val="00D049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49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95B"/>
    <w:pPr>
      <w:ind w:left="720"/>
      <w:contextualSpacing/>
    </w:pPr>
    <w:rPr>
      <w:rFonts w:asciiTheme="minorHAnsi" w:eastAsiaTheme="minorHAnsi" w:hAnsiTheme="minorHAnsi" w:cstheme="minorBidi"/>
    </w:rPr>
  </w:style>
  <w:style w:type="table" w:styleId="TableGrid">
    <w:name w:val="Table Grid"/>
    <w:basedOn w:val="TableNormal"/>
    <w:uiPriority w:val="59"/>
    <w:rsid w:val="005F095B"/>
    <w:pPr>
      <w:spacing w:after="0"/>
      <w:jc w:val="left"/>
    </w:pPr>
    <w:rPr>
      <w:szCs w:val="20"/>
      <w:lang w:val="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A34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42C"/>
    <w:rPr>
      <w:rFonts w:ascii="Calibri" w:eastAsia="Calibri" w:hAnsi="Calibri" w:cs="Times New Roman"/>
    </w:rPr>
  </w:style>
  <w:style w:type="paragraph" w:styleId="Footer">
    <w:name w:val="footer"/>
    <w:basedOn w:val="Normal"/>
    <w:link w:val="FooterChar"/>
    <w:uiPriority w:val="99"/>
    <w:unhideWhenUsed/>
    <w:rsid w:val="00DA34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42C"/>
    <w:rPr>
      <w:rFonts w:ascii="Calibri" w:eastAsia="Calibri" w:hAnsi="Calibri" w:cs="Times New Roman"/>
    </w:rPr>
  </w:style>
  <w:style w:type="paragraph" w:customStyle="1" w:styleId="Default">
    <w:name w:val="Default"/>
    <w:rsid w:val="00385367"/>
    <w:pPr>
      <w:autoSpaceDE w:val="0"/>
      <w:autoSpaceDN w:val="0"/>
      <w:adjustRightInd w:val="0"/>
      <w:spacing w:after="0"/>
      <w:jc w:val="left"/>
    </w:pPr>
    <w:rPr>
      <w:rFonts w:ascii="Times New Roman" w:hAnsi="Times New Roman" w:cs="Times New Roman"/>
      <w:color w:val="000000"/>
      <w:sz w:val="24"/>
      <w:szCs w:val="24"/>
    </w:rPr>
  </w:style>
  <w:style w:type="paragraph" w:styleId="NoSpacing">
    <w:name w:val="No Spacing"/>
    <w:link w:val="NoSpacingChar"/>
    <w:uiPriority w:val="1"/>
    <w:qFormat/>
    <w:rsid w:val="00CC09DF"/>
    <w:pPr>
      <w:spacing w:after="0"/>
      <w:jc w:val="left"/>
    </w:pPr>
    <w:rPr>
      <w:rFonts w:eastAsiaTheme="minorEastAsia"/>
    </w:rPr>
  </w:style>
  <w:style w:type="character" w:customStyle="1" w:styleId="NoSpacingChar">
    <w:name w:val="No Spacing Char"/>
    <w:basedOn w:val="DefaultParagraphFont"/>
    <w:link w:val="NoSpacing"/>
    <w:uiPriority w:val="1"/>
    <w:rsid w:val="00CC09DF"/>
    <w:rPr>
      <w:rFonts w:eastAsiaTheme="minorEastAsia"/>
    </w:rPr>
  </w:style>
  <w:style w:type="paragraph" w:styleId="BalloonText">
    <w:name w:val="Balloon Text"/>
    <w:basedOn w:val="Normal"/>
    <w:link w:val="BalloonTextChar"/>
    <w:uiPriority w:val="99"/>
    <w:semiHidden/>
    <w:unhideWhenUsed/>
    <w:rsid w:val="00CC0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9DF"/>
    <w:rPr>
      <w:rFonts w:ascii="Tahoma" w:eastAsia="Calibri" w:hAnsi="Tahoma" w:cs="Tahoma"/>
      <w:sz w:val="16"/>
      <w:szCs w:val="16"/>
    </w:rPr>
  </w:style>
  <w:style w:type="character" w:customStyle="1" w:styleId="subheading1">
    <w:name w:val="subheading1"/>
    <w:basedOn w:val="DefaultParagraphFont"/>
    <w:rsid w:val="009E2542"/>
    <w:rPr>
      <w:b/>
      <w:bCs/>
      <w:color w:val="006633"/>
      <w:sz w:val="16"/>
      <w:szCs w:val="16"/>
    </w:rPr>
  </w:style>
  <w:style w:type="character" w:styleId="Hyperlink">
    <w:name w:val="Hyperlink"/>
    <w:basedOn w:val="DefaultParagraphFont"/>
    <w:uiPriority w:val="99"/>
    <w:unhideWhenUsed/>
    <w:rsid w:val="004B6964"/>
    <w:rPr>
      <w:strike w:val="0"/>
      <w:dstrike w:val="0"/>
      <w:color w:val="3366FF"/>
      <w:sz w:val="16"/>
      <w:szCs w:val="16"/>
      <w:u w:val="none"/>
      <w:effect w:val="none"/>
    </w:rPr>
  </w:style>
  <w:style w:type="character" w:styleId="Strong">
    <w:name w:val="Strong"/>
    <w:basedOn w:val="DefaultParagraphFont"/>
    <w:uiPriority w:val="22"/>
    <w:qFormat/>
    <w:rsid w:val="0039593C"/>
    <w:rPr>
      <w:b/>
      <w:bCs/>
    </w:rPr>
  </w:style>
  <w:style w:type="character" w:customStyle="1" w:styleId="heading11">
    <w:name w:val="heading11"/>
    <w:basedOn w:val="DefaultParagraphFont"/>
    <w:rsid w:val="0039593C"/>
    <w:rPr>
      <w:b/>
      <w:bCs/>
      <w:vanish w:val="0"/>
      <w:webHidden w:val="0"/>
      <w:color w:val="003366"/>
      <w:sz w:val="18"/>
      <w:szCs w:val="18"/>
      <w:specVanish w:val="0"/>
    </w:rPr>
  </w:style>
  <w:style w:type="table" w:styleId="MediumGrid1-Accent2">
    <w:name w:val="Medium Grid 1 Accent 2"/>
    <w:basedOn w:val="TableNormal"/>
    <w:uiPriority w:val="67"/>
    <w:rsid w:val="0039593C"/>
    <w:pPr>
      <w:spacing w:after="0"/>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20">
    <w:name w:val="heading2"/>
    <w:basedOn w:val="DefaultParagraphFont"/>
    <w:rsid w:val="0039593C"/>
    <w:rPr>
      <w:b/>
      <w:bCs/>
      <w:color w:val="003366"/>
      <w:sz w:val="17"/>
      <w:szCs w:val="17"/>
      <w:u w:val="single"/>
    </w:rPr>
  </w:style>
  <w:style w:type="character" w:customStyle="1" w:styleId="Heading1Char">
    <w:name w:val="Heading 1 Char"/>
    <w:basedOn w:val="DefaultParagraphFont"/>
    <w:link w:val="Heading1"/>
    <w:uiPriority w:val="9"/>
    <w:rsid w:val="00D049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049E4"/>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D73F60"/>
    <w:rPr>
      <w:color w:val="808080"/>
    </w:rPr>
  </w:style>
  <w:style w:type="table" w:styleId="LightGrid-Accent6">
    <w:name w:val="Light Grid Accent 6"/>
    <w:basedOn w:val="TableNormal"/>
    <w:uiPriority w:val="62"/>
    <w:rsid w:val="009756BF"/>
    <w:pPr>
      <w:spacing w:after="0"/>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95B"/>
    <w:pPr>
      <w:spacing w:line="276" w:lineRule="auto"/>
      <w:jc w:val="left"/>
    </w:pPr>
    <w:rPr>
      <w:rFonts w:ascii="Calibri" w:eastAsia="Calibri" w:hAnsi="Calibri" w:cs="Times New Roman"/>
    </w:rPr>
  </w:style>
  <w:style w:type="paragraph" w:styleId="Heading1">
    <w:name w:val="heading 1"/>
    <w:basedOn w:val="Normal"/>
    <w:next w:val="Normal"/>
    <w:link w:val="Heading1Char"/>
    <w:uiPriority w:val="9"/>
    <w:qFormat/>
    <w:rsid w:val="00D049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49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95B"/>
    <w:pPr>
      <w:ind w:left="720"/>
      <w:contextualSpacing/>
    </w:pPr>
    <w:rPr>
      <w:rFonts w:asciiTheme="minorHAnsi" w:eastAsiaTheme="minorHAnsi" w:hAnsiTheme="minorHAnsi" w:cstheme="minorBidi"/>
    </w:rPr>
  </w:style>
  <w:style w:type="table" w:styleId="TableGrid">
    <w:name w:val="Table Grid"/>
    <w:basedOn w:val="TableNormal"/>
    <w:uiPriority w:val="59"/>
    <w:rsid w:val="005F095B"/>
    <w:pPr>
      <w:spacing w:after="0"/>
      <w:jc w:val="left"/>
    </w:pPr>
    <w:rPr>
      <w:szCs w:val="20"/>
      <w:lang w:val="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A34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42C"/>
    <w:rPr>
      <w:rFonts w:ascii="Calibri" w:eastAsia="Calibri" w:hAnsi="Calibri" w:cs="Times New Roman"/>
    </w:rPr>
  </w:style>
  <w:style w:type="paragraph" w:styleId="Footer">
    <w:name w:val="footer"/>
    <w:basedOn w:val="Normal"/>
    <w:link w:val="FooterChar"/>
    <w:uiPriority w:val="99"/>
    <w:unhideWhenUsed/>
    <w:rsid w:val="00DA34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42C"/>
    <w:rPr>
      <w:rFonts w:ascii="Calibri" w:eastAsia="Calibri" w:hAnsi="Calibri" w:cs="Times New Roman"/>
    </w:rPr>
  </w:style>
  <w:style w:type="paragraph" w:customStyle="1" w:styleId="Default">
    <w:name w:val="Default"/>
    <w:rsid w:val="00385367"/>
    <w:pPr>
      <w:autoSpaceDE w:val="0"/>
      <w:autoSpaceDN w:val="0"/>
      <w:adjustRightInd w:val="0"/>
      <w:spacing w:after="0"/>
      <w:jc w:val="left"/>
    </w:pPr>
    <w:rPr>
      <w:rFonts w:ascii="Times New Roman" w:hAnsi="Times New Roman" w:cs="Times New Roman"/>
      <w:color w:val="000000"/>
      <w:sz w:val="24"/>
      <w:szCs w:val="24"/>
    </w:rPr>
  </w:style>
  <w:style w:type="paragraph" w:styleId="NoSpacing">
    <w:name w:val="No Spacing"/>
    <w:link w:val="NoSpacingChar"/>
    <w:uiPriority w:val="1"/>
    <w:qFormat/>
    <w:rsid w:val="00CC09DF"/>
    <w:pPr>
      <w:spacing w:after="0"/>
      <w:jc w:val="left"/>
    </w:pPr>
    <w:rPr>
      <w:rFonts w:eastAsiaTheme="minorEastAsia"/>
    </w:rPr>
  </w:style>
  <w:style w:type="character" w:customStyle="1" w:styleId="NoSpacingChar">
    <w:name w:val="No Spacing Char"/>
    <w:basedOn w:val="DefaultParagraphFont"/>
    <w:link w:val="NoSpacing"/>
    <w:uiPriority w:val="1"/>
    <w:rsid w:val="00CC09DF"/>
    <w:rPr>
      <w:rFonts w:eastAsiaTheme="minorEastAsia"/>
    </w:rPr>
  </w:style>
  <w:style w:type="paragraph" w:styleId="BalloonText">
    <w:name w:val="Balloon Text"/>
    <w:basedOn w:val="Normal"/>
    <w:link w:val="BalloonTextChar"/>
    <w:uiPriority w:val="99"/>
    <w:semiHidden/>
    <w:unhideWhenUsed/>
    <w:rsid w:val="00CC0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9DF"/>
    <w:rPr>
      <w:rFonts w:ascii="Tahoma" w:eastAsia="Calibri" w:hAnsi="Tahoma" w:cs="Tahoma"/>
      <w:sz w:val="16"/>
      <w:szCs w:val="16"/>
    </w:rPr>
  </w:style>
  <w:style w:type="character" w:customStyle="1" w:styleId="subheading1">
    <w:name w:val="subheading1"/>
    <w:basedOn w:val="DefaultParagraphFont"/>
    <w:rsid w:val="009E2542"/>
    <w:rPr>
      <w:b/>
      <w:bCs/>
      <w:color w:val="006633"/>
      <w:sz w:val="16"/>
      <w:szCs w:val="16"/>
    </w:rPr>
  </w:style>
  <w:style w:type="character" w:styleId="Hyperlink">
    <w:name w:val="Hyperlink"/>
    <w:basedOn w:val="DefaultParagraphFont"/>
    <w:uiPriority w:val="99"/>
    <w:unhideWhenUsed/>
    <w:rsid w:val="004B6964"/>
    <w:rPr>
      <w:strike w:val="0"/>
      <w:dstrike w:val="0"/>
      <w:color w:val="3366FF"/>
      <w:sz w:val="16"/>
      <w:szCs w:val="16"/>
      <w:u w:val="none"/>
      <w:effect w:val="none"/>
    </w:rPr>
  </w:style>
  <w:style w:type="character" w:styleId="Strong">
    <w:name w:val="Strong"/>
    <w:basedOn w:val="DefaultParagraphFont"/>
    <w:uiPriority w:val="22"/>
    <w:qFormat/>
    <w:rsid w:val="0039593C"/>
    <w:rPr>
      <w:b/>
      <w:bCs/>
    </w:rPr>
  </w:style>
  <w:style w:type="character" w:customStyle="1" w:styleId="heading11">
    <w:name w:val="heading11"/>
    <w:basedOn w:val="DefaultParagraphFont"/>
    <w:rsid w:val="0039593C"/>
    <w:rPr>
      <w:b/>
      <w:bCs/>
      <w:vanish w:val="0"/>
      <w:webHidden w:val="0"/>
      <w:color w:val="003366"/>
      <w:sz w:val="18"/>
      <w:szCs w:val="18"/>
      <w:specVanish w:val="0"/>
    </w:rPr>
  </w:style>
  <w:style w:type="table" w:styleId="MediumGrid1-Accent2">
    <w:name w:val="Medium Grid 1 Accent 2"/>
    <w:basedOn w:val="TableNormal"/>
    <w:uiPriority w:val="67"/>
    <w:rsid w:val="0039593C"/>
    <w:pPr>
      <w:spacing w:after="0"/>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20">
    <w:name w:val="heading2"/>
    <w:basedOn w:val="DefaultParagraphFont"/>
    <w:rsid w:val="0039593C"/>
    <w:rPr>
      <w:b/>
      <w:bCs/>
      <w:color w:val="003366"/>
      <w:sz w:val="17"/>
      <w:szCs w:val="17"/>
      <w:u w:val="single"/>
    </w:rPr>
  </w:style>
  <w:style w:type="character" w:customStyle="1" w:styleId="Heading1Char">
    <w:name w:val="Heading 1 Char"/>
    <w:basedOn w:val="DefaultParagraphFont"/>
    <w:link w:val="Heading1"/>
    <w:uiPriority w:val="9"/>
    <w:rsid w:val="00D049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049E4"/>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D73F60"/>
    <w:rPr>
      <w:color w:val="808080"/>
    </w:rPr>
  </w:style>
  <w:style w:type="table" w:styleId="LightGrid-Accent6">
    <w:name w:val="Light Grid Accent 6"/>
    <w:basedOn w:val="TableNormal"/>
    <w:uiPriority w:val="62"/>
    <w:rsid w:val="009756BF"/>
    <w:pPr>
      <w:spacing w:after="0"/>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4090879">
      <w:bodyDiv w:val="1"/>
      <w:marLeft w:val="0"/>
      <w:marRight w:val="0"/>
      <w:marTop w:val="0"/>
      <w:marBottom w:val="0"/>
      <w:divBdr>
        <w:top w:val="none" w:sz="0" w:space="0" w:color="auto"/>
        <w:left w:val="none" w:sz="0" w:space="0" w:color="auto"/>
        <w:bottom w:val="none" w:sz="0" w:space="0" w:color="auto"/>
        <w:right w:val="none" w:sz="0" w:space="0" w:color="auto"/>
      </w:divBdr>
    </w:div>
    <w:div w:id="406853186">
      <w:bodyDiv w:val="1"/>
      <w:marLeft w:val="0"/>
      <w:marRight w:val="0"/>
      <w:marTop w:val="0"/>
      <w:marBottom w:val="0"/>
      <w:divBdr>
        <w:top w:val="none" w:sz="0" w:space="0" w:color="auto"/>
        <w:left w:val="none" w:sz="0" w:space="0" w:color="auto"/>
        <w:bottom w:val="none" w:sz="0" w:space="0" w:color="auto"/>
        <w:right w:val="none" w:sz="0" w:space="0" w:color="auto"/>
      </w:divBdr>
    </w:div>
    <w:div w:id="530001321">
      <w:bodyDiv w:val="1"/>
      <w:marLeft w:val="0"/>
      <w:marRight w:val="0"/>
      <w:marTop w:val="0"/>
      <w:marBottom w:val="0"/>
      <w:divBdr>
        <w:top w:val="none" w:sz="0" w:space="0" w:color="auto"/>
        <w:left w:val="none" w:sz="0" w:space="0" w:color="auto"/>
        <w:bottom w:val="none" w:sz="0" w:space="0" w:color="auto"/>
        <w:right w:val="none" w:sz="0" w:space="0" w:color="auto"/>
      </w:divBdr>
    </w:div>
    <w:div w:id="591546814">
      <w:bodyDiv w:val="1"/>
      <w:marLeft w:val="0"/>
      <w:marRight w:val="0"/>
      <w:marTop w:val="0"/>
      <w:marBottom w:val="0"/>
      <w:divBdr>
        <w:top w:val="none" w:sz="0" w:space="0" w:color="auto"/>
        <w:left w:val="none" w:sz="0" w:space="0" w:color="auto"/>
        <w:bottom w:val="none" w:sz="0" w:space="0" w:color="auto"/>
        <w:right w:val="none" w:sz="0" w:space="0" w:color="auto"/>
      </w:divBdr>
    </w:div>
    <w:div w:id="886646979">
      <w:bodyDiv w:val="1"/>
      <w:marLeft w:val="0"/>
      <w:marRight w:val="0"/>
      <w:marTop w:val="0"/>
      <w:marBottom w:val="0"/>
      <w:divBdr>
        <w:top w:val="none" w:sz="0" w:space="0" w:color="auto"/>
        <w:left w:val="none" w:sz="0" w:space="0" w:color="auto"/>
        <w:bottom w:val="none" w:sz="0" w:space="0" w:color="auto"/>
        <w:right w:val="none" w:sz="0" w:space="0" w:color="auto"/>
      </w:divBdr>
    </w:div>
    <w:div w:id="933783493">
      <w:bodyDiv w:val="1"/>
      <w:marLeft w:val="0"/>
      <w:marRight w:val="0"/>
      <w:marTop w:val="0"/>
      <w:marBottom w:val="0"/>
      <w:divBdr>
        <w:top w:val="none" w:sz="0" w:space="0" w:color="auto"/>
        <w:left w:val="none" w:sz="0" w:space="0" w:color="auto"/>
        <w:bottom w:val="none" w:sz="0" w:space="0" w:color="auto"/>
        <w:right w:val="none" w:sz="0" w:space="0" w:color="auto"/>
      </w:divBdr>
    </w:div>
    <w:div w:id="1118373655">
      <w:bodyDiv w:val="1"/>
      <w:marLeft w:val="0"/>
      <w:marRight w:val="0"/>
      <w:marTop w:val="0"/>
      <w:marBottom w:val="0"/>
      <w:divBdr>
        <w:top w:val="none" w:sz="0" w:space="0" w:color="auto"/>
        <w:left w:val="none" w:sz="0" w:space="0" w:color="auto"/>
        <w:bottom w:val="none" w:sz="0" w:space="0" w:color="auto"/>
        <w:right w:val="none" w:sz="0" w:space="0" w:color="auto"/>
      </w:divBdr>
    </w:div>
    <w:div w:id="1184981731">
      <w:bodyDiv w:val="1"/>
      <w:marLeft w:val="0"/>
      <w:marRight w:val="0"/>
      <w:marTop w:val="0"/>
      <w:marBottom w:val="0"/>
      <w:divBdr>
        <w:top w:val="none" w:sz="0" w:space="0" w:color="auto"/>
        <w:left w:val="none" w:sz="0" w:space="0" w:color="auto"/>
        <w:bottom w:val="none" w:sz="0" w:space="0" w:color="auto"/>
        <w:right w:val="none" w:sz="0" w:space="0" w:color="auto"/>
      </w:divBdr>
    </w:div>
    <w:div w:id="1302152569">
      <w:bodyDiv w:val="1"/>
      <w:marLeft w:val="0"/>
      <w:marRight w:val="0"/>
      <w:marTop w:val="0"/>
      <w:marBottom w:val="0"/>
      <w:divBdr>
        <w:top w:val="none" w:sz="0" w:space="0" w:color="auto"/>
        <w:left w:val="none" w:sz="0" w:space="0" w:color="auto"/>
        <w:bottom w:val="none" w:sz="0" w:space="0" w:color="auto"/>
        <w:right w:val="none" w:sz="0" w:space="0" w:color="auto"/>
      </w:divBdr>
    </w:div>
    <w:div w:id="1327826517">
      <w:bodyDiv w:val="1"/>
      <w:marLeft w:val="0"/>
      <w:marRight w:val="0"/>
      <w:marTop w:val="0"/>
      <w:marBottom w:val="0"/>
      <w:divBdr>
        <w:top w:val="none" w:sz="0" w:space="0" w:color="auto"/>
        <w:left w:val="none" w:sz="0" w:space="0" w:color="auto"/>
        <w:bottom w:val="none" w:sz="0" w:space="0" w:color="auto"/>
        <w:right w:val="none" w:sz="0" w:space="0" w:color="auto"/>
      </w:divBdr>
    </w:div>
    <w:div w:id="1674528518">
      <w:bodyDiv w:val="1"/>
      <w:marLeft w:val="0"/>
      <w:marRight w:val="0"/>
      <w:marTop w:val="0"/>
      <w:marBottom w:val="0"/>
      <w:divBdr>
        <w:top w:val="none" w:sz="0" w:space="0" w:color="auto"/>
        <w:left w:val="none" w:sz="0" w:space="0" w:color="auto"/>
        <w:bottom w:val="none" w:sz="0" w:space="0" w:color="auto"/>
        <w:right w:val="none" w:sz="0" w:space="0" w:color="auto"/>
      </w:divBdr>
    </w:div>
    <w:div w:id="212102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diagramLayout" Target="diagrams/layout1.xm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5.gif"/><Relationship Id="rId7" Type="http://schemas.openxmlformats.org/officeDocument/2006/relationships/footnotes" Target="footnotes.xml"/><Relationship Id="rId12" Type="http://schemas.openxmlformats.org/officeDocument/2006/relationships/package" Target="embeddings/Microsoft_Office_PowerPoint_Slide1.sldx"/><Relationship Id="rId17" Type="http://schemas.openxmlformats.org/officeDocument/2006/relationships/diagramData" Target="diagrams/data1.xml"/><Relationship Id="rId25" Type="http://schemas.openxmlformats.org/officeDocument/2006/relationships/hyperlink" Target="http://www.anagrasarkalyan.gov.in" TargetMode="Externa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www.anagrasarkalyan.gov.in"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www.anagrasarkalyan.gov.in/htm/tcpc.html" TargetMode="External"/><Relationship Id="rId28" Type="http://schemas.openxmlformats.org/officeDocument/2006/relationships/fontTable" Target="fontTable.xml"/><Relationship Id="rId10" Type="http://schemas.openxmlformats.org/officeDocument/2006/relationships/hyperlink" Target="http://www.nationalinsuranceindia.com/nicWeb/nic/fnclInfo.jsp" TargetMode="External"/><Relationship Id="rId19" Type="http://schemas.openxmlformats.org/officeDocument/2006/relationships/diagramQuickStyle" Target="diagrams/quickStyle1.xml"/><Relationship Id="rId31" Type="http://schemas.microsoft.com/office/2007/relationships/diagramDrawing" Target="diagrams/drawing1.xml"/><Relationship Id="rId4" Type="http://schemas.openxmlformats.org/officeDocument/2006/relationships/styles" Target="styles.xml"/><Relationship Id="rId9" Type="http://schemas.openxmlformats.org/officeDocument/2006/relationships/hyperlink" Target="http://www.anagrasarkalyan.gov.in" TargetMode="External"/><Relationship Id="rId14" Type="http://schemas.openxmlformats.org/officeDocument/2006/relationships/image" Target="media/image3.emf"/><Relationship Id="rId22" Type="http://schemas.openxmlformats.org/officeDocument/2006/relationships/hyperlink" Target="http://www.anagrasarkalyan.gov.in/acts/wbscstdfc_Act.pdf" TargetMode="External"/><Relationship Id="rId27" Type="http://schemas.openxmlformats.org/officeDocument/2006/relationships/footer" Target="footer1.xml"/><Relationship Id="rId30"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31A288-45B8-4A03-8A91-F6071CF26C7F}" type="doc">
      <dgm:prSet loTypeId="urn:microsoft.com/office/officeart/2005/8/layout/hList3" loCatId="list" qsTypeId="urn:microsoft.com/office/officeart/2005/8/quickstyle/3d3" qsCatId="3D" csTypeId="urn:microsoft.com/office/officeart/2005/8/colors/accent2_1" csCatId="accent2" phldr="1"/>
      <dgm:spPr/>
      <dgm:t>
        <a:bodyPr/>
        <a:lstStyle/>
        <a:p>
          <a:endParaRPr lang="en-US"/>
        </a:p>
      </dgm:t>
    </dgm:pt>
    <dgm:pt modelId="{617FF309-08ED-43F8-A926-CA3B0804958E}">
      <dgm:prSet phldrT="[Text]" custT="1"/>
      <dgm:spPr/>
      <dgm:t>
        <a:bodyPr/>
        <a:lstStyle/>
        <a:p>
          <a:r>
            <a:rPr lang="en-US" sz="1400"/>
            <a:t>WBTDCC (Apex body of 143, LAMPS)</a:t>
          </a:r>
        </a:p>
      </dgm:t>
    </dgm:pt>
    <dgm:pt modelId="{437253C7-81A1-4906-9803-2CD8AE316A0B}" type="parTrans" cxnId="{D9F8651E-8031-40B6-BD14-E106417963D8}">
      <dgm:prSet/>
      <dgm:spPr/>
      <dgm:t>
        <a:bodyPr/>
        <a:lstStyle/>
        <a:p>
          <a:endParaRPr lang="en-US"/>
        </a:p>
      </dgm:t>
    </dgm:pt>
    <dgm:pt modelId="{54695CF2-A2CC-44A9-BC2C-19B7167B9842}" type="sibTrans" cxnId="{D9F8651E-8031-40B6-BD14-E106417963D8}">
      <dgm:prSet/>
      <dgm:spPr/>
      <dgm:t>
        <a:bodyPr/>
        <a:lstStyle/>
        <a:p>
          <a:endParaRPr lang="en-US"/>
        </a:p>
      </dgm:t>
    </dgm:pt>
    <dgm:pt modelId="{7C5658ED-7A6A-4100-B8E1-E69FF8B86D6E}">
      <dgm:prSet phldrT="[Text]" custT="1"/>
      <dgm:spPr/>
      <dgm:t>
        <a:bodyPr/>
        <a:lstStyle/>
        <a:p>
          <a:r>
            <a:rPr lang="en-US" sz="1100"/>
            <a:t>Regional offices -4 (Purulia,Bankura,Jhargram,Jalpaiguri</a:t>
          </a:r>
          <a:r>
            <a:rPr lang="en-US" sz="1200"/>
            <a:t>)</a:t>
          </a:r>
        </a:p>
      </dgm:t>
    </dgm:pt>
    <dgm:pt modelId="{2DC8A913-9077-460B-940B-A8F74671141F}" type="parTrans" cxnId="{D7CFE507-D5C1-4C10-B633-6345D69575E1}">
      <dgm:prSet/>
      <dgm:spPr/>
      <dgm:t>
        <a:bodyPr/>
        <a:lstStyle/>
        <a:p>
          <a:endParaRPr lang="en-US"/>
        </a:p>
      </dgm:t>
    </dgm:pt>
    <dgm:pt modelId="{9EE677FF-C567-4BB1-A0C7-DF6A0113AAA2}" type="sibTrans" cxnId="{D7CFE507-D5C1-4C10-B633-6345D69575E1}">
      <dgm:prSet/>
      <dgm:spPr/>
      <dgm:t>
        <a:bodyPr/>
        <a:lstStyle/>
        <a:p>
          <a:endParaRPr lang="en-US"/>
        </a:p>
      </dgm:t>
    </dgm:pt>
    <dgm:pt modelId="{86FC2F07-8012-4D2E-8BE0-BA242FF1AB7B}">
      <dgm:prSet phldrT="[Text]" custT="1"/>
      <dgm:spPr/>
      <dgm:t>
        <a:bodyPr/>
        <a:lstStyle/>
        <a:p>
          <a:r>
            <a:rPr lang="en-US" sz="1200"/>
            <a:t>Branch office-2 (Malda and Seuri)</a:t>
          </a:r>
        </a:p>
      </dgm:t>
    </dgm:pt>
    <dgm:pt modelId="{150DB4C0-9F50-43F0-93C6-676903065FB0}" type="parTrans" cxnId="{67C9FFAE-743E-407E-83A1-8CBE555DF8FA}">
      <dgm:prSet/>
      <dgm:spPr/>
      <dgm:t>
        <a:bodyPr/>
        <a:lstStyle/>
        <a:p>
          <a:endParaRPr lang="en-US"/>
        </a:p>
      </dgm:t>
    </dgm:pt>
    <dgm:pt modelId="{A9955B00-2F9B-4246-9166-18E2898A88BD}" type="sibTrans" cxnId="{67C9FFAE-743E-407E-83A1-8CBE555DF8FA}">
      <dgm:prSet/>
      <dgm:spPr/>
      <dgm:t>
        <a:bodyPr/>
        <a:lstStyle/>
        <a:p>
          <a:endParaRPr lang="en-US"/>
        </a:p>
      </dgm:t>
    </dgm:pt>
    <dgm:pt modelId="{58778D67-DEC2-4BCF-9585-4485B8E83AE7}" type="pres">
      <dgm:prSet presAssocID="{3531A288-45B8-4A03-8A91-F6071CF26C7F}" presName="composite" presStyleCnt="0">
        <dgm:presLayoutVars>
          <dgm:chMax val="1"/>
          <dgm:dir/>
          <dgm:resizeHandles val="exact"/>
        </dgm:presLayoutVars>
      </dgm:prSet>
      <dgm:spPr/>
      <dgm:t>
        <a:bodyPr/>
        <a:lstStyle/>
        <a:p>
          <a:endParaRPr lang="en-US"/>
        </a:p>
      </dgm:t>
    </dgm:pt>
    <dgm:pt modelId="{6ED955A5-F339-485E-8159-D370266F4636}" type="pres">
      <dgm:prSet presAssocID="{617FF309-08ED-43F8-A926-CA3B0804958E}" presName="roof" presStyleLbl="dkBgShp" presStyleIdx="0" presStyleCnt="2"/>
      <dgm:spPr/>
      <dgm:t>
        <a:bodyPr/>
        <a:lstStyle/>
        <a:p>
          <a:endParaRPr lang="en-US"/>
        </a:p>
      </dgm:t>
    </dgm:pt>
    <dgm:pt modelId="{00D713A4-9B27-4027-AAF9-07DA0BAACC1B}" type="pres">
      <dgm:prSet presAssocID="{617FF309-08ED-43F8-A926-CA3B0804958E}" presName="pillars" presStyleCnt="0"/>
      <dgm:spPr/>
      <dgm:t>
        <a:bodyPr/>
        <a:lstStyle/>
        <a:p>
          <a:endParaRPr lang="en-US"/>
        </a:p>
      </dgm:t>
    </dgm:pt>
    <dgm:pt modelId="{E26A6942-46FF-46F0-AB65-E2C39D1B34CA}" type="pres">
      <dgm:prSet presAssocID="{617FF309-08ED-43F8-A926-CA3B0804958E}" presName="pillar1" presStyleLbl="node1" presStyleIdx="0" presStyleCnt="2">
        <dgm:presLayoutVars>
          <dgm:bulletEnabled val="1"/>
        </dgm:presLayoutVars>
      </dgm:prSet>
      <dgm:spPr/>
      <dgm:t>
        <a:bodyPr/>
        <a:lstStyle/>
        <a:p>
          <a:endParaRPr lang="en-US"/>
        </a:p>
      </dgm:t>
    </dgm:pt>
    <dgm:pt modelId="{5FA37BB2-A183-4356-B966-8247E8D30D18}" type="pres">
      <dgm:prSet presAssocID="{86FC2F07-8012-4D2E-8BE0-BA242FF1AB7B}" presName="pillarX" presStyleLbl="node1" presStyleIdx="1" presStyleCnt="2">
        <dgm:presLayoutVars>
          <dgm:bulletEnabled val="1"/>
        </dgm:presLayoutVars>
      </dgm:prSet>
      <dgm:spPr/>
      <dgm:t>
        <a:bodyPr/>
        <a:lstStyle/>
        <a:p>
          <a:endParaRPr lang="en-US"/>
        </a:p>
      </dgm:t>
    </dgm:pt>
    <dgm:pt modelId="{C9EF951A-2B4A-4D7D-92E4-76998A7D3CC5}" type="pres">
      <dgm:prSet presAssocID="{617FF309-08ED-43F8-A926-CA3B0804958E}" presName="base" presStyleLbl="dkBgShp" presStyleIdx="1" presStyleCnt="2"/>
      <dgm:spPr/>
      <dgm:t>
        <a:bodyPr/>
        <a:lstStyle/>
        <a:p>
          <a:endParaRPr lang="en-US"/>
        </a:p>
      </dgm:t>
    </dgm:pt>
  </dgm:ptLst>
  <dgm:cxnLst>
    <dgm:cxn modelId="{D9F8651E-8031-40B6-BD14-E106417963D8}" srcId="{3531A288-45B8-4A03-8A91-F6071CF26C7F}" destId="{617FF309-08ED-43F8-A926-CA3B0804958E}" srcOrd="0" destOrd="0" parTransId="{437253C7-81A1-4906-9803-2CD8AE316A0B}" sibTransId="{54695CF2-A2CC-44A9-BC2C-19B7167B9842}"/>
    <dgm:cxn modelId="{51D424DC-8F8B-4170-8E5A-1A134C368D99}" type="presOf" srcId="{617FF309-08ED-43F8-A926-CA3B0804958E}" destId="{6ED955A5-F339-485E-8159-D370266F4636}" srcOrd="0" destOrd="0" presId="urn:microsoft.com/office/officeart/2005/8/layout/hList3"/>
    <dgm:cxn modelId="{67C9FFAE-743E-407E-83A1-8CBE555DF8FA}" srcId="{617FF309-08ED-43F8-A926-CA3B0804958E}" destId="{86FC2F07-8012-4D2E-8BE0-BA242FF1AB7B}" srcOrd="1" destOrd="0" parTransId="{150DB4C0-9F50-43F0-93C6-676903065FB0}" sibTransId="{A9955B00-2F9B-4246-9166-18E2898A88BD}"/>
    <dgm:cxn modelId="{AD0039CE-A247-4C2E-8112-F0F429AF29BB}" type="presOf" srcId="{7C5658ED-7A6A-4100-B8E1-E69FF8B86D6E}" destId="{E26A6942-46FF-46F0-AB65-E2C39D1B34CA}" srcOrd="0" destOrd="0" presId="urn:microsoft.com/office/officeart/2005/8/layout/hList3"/>
    <dgm:cxn modelId="{4B3C6A61-D2E9-4DCC-86E5-97C41100D8F7}" type="presOf" srcId="{3531A288-45B8-4A03-8A91-F6071CF26C7F}" destId="{58778D67-DEC2-4BCF-9585-4485B8E83AE7}" srcOrd="0" destOrd="0" presId="urn:microsoft.com/office/officeart/2005/8/layout/hList3"/>
    <dgm:cxn modelId="{D7CFE507-D5C1-4C10-B633-6345D69575E1}" srcId="{617FF309-08ED-43F8-A926-CA3B0804958E}" destId="{7C5658ED-7A6A-4100-B8E1-E69FF8B86D6E}" srcOrd="0" destOrd="0" parTransId="{2DC8A913-9077-460B-940B-A8F74671141F}" sibTransId="{9EE677FF-C567-4BB1-A0C7-DF6A0113AAA2}"/>
    <dgm:cxn modelId="{FAF27747-24F5-43C6-A8AB-40E4BDCF3AE9}" type="presOf" srcId="{86FC2F07-8012-4D2E-8BE0-BA242FF1AB7B}" destId="{5FA37BB2-A183-4356-B966-8247E8D30D18}" srcOrd="0" destOrd="0" presId="urn:microsoft.com/office/officeart/2005/8/layout/hList3"/>
    <dgm:cxn modelId="{3F8324B0-59F6-43ED-9B6A-E3A0DABDFAC7}" type="presParOf" srcId="{58778D67-DEC2-4BCF-9585-4485B8E83AE7}" destId="{6ED955A5-F339-485E-8159-D370266F4636}" srcOrd="0" destOrd="0" presId="urn:microsoft.com/office/officeart/2005/8/layout/hList3"/>
    <dgm:cxn modelId="{FE96D51B-D289-4B0D-8EA9-445757F54729}" type="presParOf" srcId="{58778D67-DEC2-4BCF-9585-4485B8E83AE7}" destId="{00D713A4-9B27-4027-AAF9-07DA0BAACC1B}" srcOrd="1" destOrd="0" presId="urn:microsoft.com/office/officeart/2005/8/layout/hList3"/>
    <dgm:cxn modelId="{59182871-1388-4049-883D-3395A66B08CC}" type="presParOf" srcId="{00D713A4-9B27-4027-AAF9-07DA0BAACC1B}" destId="{E26A6942-46FF-46F0-AB65-E2C39D1B34CA}" srcOrd="0" destOrd="0" presId="urn:microsoft.com/office/officeart/2005/8/layout/hList3"/>
    <dgm:cxn modelId="{E3C11B64-11EB-40DE-873D-E95D8E494BF6}" type="presParOf" srcId="{00D713A4-9B27-4027-AAF9-07DA0BAACC1B}" destId="{5FA37BB2-A183-4356-B966-8247E8D30D18}" srcOrd="1" destOrd="0" presId="urn:microsoft.com/office/officeart/2005/8/layout/hList3"/>
    <dgm:cxn modelId="{20B30BE6-D87F-4240-B497-41F8A5162596}" type="presParOf" srcId="{58778D67-DEC2-4BCF-9585-4485B8E83AE7}" destId="{C9EF951A-2B4A-4D7D-92E4-76998A7D3CC5}" srcOrd="2" destOrd="0" presId="urn:microsoft.com/office/officeart/2005/8/layout/hList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D955A5-F339-485E-8159-D370266F4636}">
      <dsp:nvSpPr>
        <dsp:cNvPr id="0" name=""/>
        <dsp:cNvSpPr/>
      </dsp:nvSpPr>
      <dsp:spPr>
        <a:xfrm>
          <a:off x="0" y="0"/>
          <a:ext cx="5291170" cy="207190"/>
        </a:xfrm>
        <a:prstGeom prst="rect">
          <a:avLst/>
        </a:prstGeom>
        <a:solidFill>
          <a:schemeClr val="accent2">
            <a:shade val="8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00800" h="154000"/>
          <a:bevelB w="1524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WBTDCC (Apex body of 143, LAMPS)</a:t>
          </a:r>
        </a:p>
      </dsp:txBody>
      <dsp:txXfrm>
        <a:off x="0" y="0"/>
        <a:ext cx="5291170" cy="207190"/>
      </dsp:txXfrm>
    </dsp:sp>
    <dsp:sp modelId="{E26A6942-46FF-46F0-AB65-E2C39D1B34CA}">
      <dsp:nvSpPr>
        <dsp:cNvPr id="0" name=""/>
        <dsp:cNvSpPr/>
      </dsp:nvSpPr>
      <dsp:spPr>
        <a:xfrm>
          <a:off x="0" y="207190"/>
          <a:ext cx="2645585" cy="435099"/>
        </a:xfrm>
        <a:prstGeom prst="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Regional offices -4 (Purulia,Bankura,Jhargram,Jalpaiguri</a:t>
          </a:r>
          <a:r>
            <a:rPr lang="en-US" sz="1200" kern="1200"/>
            <a:t>)</a:t>
          </a:r>
        </a:p>
      </dsp:txBody>
      <dsp:txXfrm>
        <a:off x="0" y="207190"/>
        <a:ext cx="2645585" cy="435099"/>
      </dsp:txXfrm>
    </dsp:sp>
    <dsp:sp modelId="{5FA37BB2-A183-4356-B966-8247E8D30D18}">
      <dsp:nvSpPr>
        <dsp:cNvPr id="0" name=""/>
        <dsp:cNvSpPr/>
      </dsp:nvSpPr>
      <dsp:spPr>
        <a:xfrm>
          <a:off x="2645585" y="207190"/>
          <a:ext cx="2645585" cy="435099"/>
        </a:xfrm>
        <a:prstGeom prst="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Branch office-2 (Malda and Seuri)</a:t>
          </a:r>
        </a:p>
      </dsp:txBody>
      <dsp:txXfrm>
        <a:off x="2645585" y="207190"/>
        <a:ext cx="2645585" cy="435099"/>
      </dsp:txXfrm>
    </dsp:sp>
    <dsp:sp modelId="{C9EF951A-2B4A-4D7D-92E4-76998A7D3CC5}">
      <dsp:nvSpPr>
        <dsp:cNvPr id="0" name=""/>
        <dsp:cNvSpPr/>
      </dsp:nvSpPr>
      <dsp:spPr>
        <a:xfrm>
          <a:off x="0" y="642289"/>
          <a:ext cx="5291170" cy="48344"/>
        </a:xfrm>
        <a:prstGeom prst="rect">
          <a:avLst/>
        </a:prstGeom>
        <a:solidFill>
          <a:schemeClr val="accent2">
            <a:shade val="8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00800" h="154000"/>
          <a:bevelB w="1524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BA71B5-1F88-4A98-BC14-D8B1D719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10549</Words>
  <Characters>60130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PDMIP</Company>
  <LinksUpToDate>false</LinksUpToDate>
  <CharactersWithSpaces>70538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9</dc:creator>
  <cp:lastModifiedBy>Debolina</cp:lastModifiedBy>
  <cp:revision>2</cp:revision>
  <cp:lastPrinted>2013-05-02T10:28:00Z</cp:lastPrinted>
  <dcterms:created xsi:type="dcterms:W3CDTF">2017-01-30T08:42:00Z</dcterms:created>
  <dcterms:modified xsi:type="dcterms:W3CDTF">2017-01-30T08:42:00Z</dcterms:modified>
</cp:coreProperties>
</file>